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14" w:rsidRDefault="003C5614" w:rsidP="00750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C56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2699882</wp:posOffset>
            </wp:positionH>
            <wp:positionV relativeFrom="paragraph">
              <wp:posOffset>-380420</wp:posOffset>
            </wp:positionV>
            <wp:extent cx="617054" cy="771276"/>
            <wp:effectExtent l="19050" t="0" r="0" b="0"/>
            <wp:wrapNone/>
            <wp:docPr id="6" name="Рисунок 2" descr="Твердохлебовс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вердохлебов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4" cy="7712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614" w:rsidRDefault="003C5614" w:rsidP="00750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1CC7" w:rsidRPr="000B1663" w:rsidRDefault="00A91CC7" w:rsidP="00750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1663">
        <w:rPr>
          <w:rFonts w:ascii="Times New Roman" w:eastAsia="Calibri" w:hAnsi="Times New Roman" w:cs="Times New Roman"/>
          <w:b/>
          <w:sz w:val="28"/>
          <w:szCs w:val="28"/>
        </w:rPr>
        <w:t>АДМИНИСТРАЦИЯ</w:t>
      </w:r>
    </w:p>
    <w:p w:rsidR="00A91CC7" w:rsidRPr="000B1663" w:rsidRDefault="000B1663" w:rsidP="00750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663">
        <w:rPr>
          <w:rFonts w:ascii="Times New Roman" w:eastAsia="Calibri" w:hAnsi="Times New Roman" w:cs="Times New Roman"/>
          <w:b/>
          <w:sz w:val="28"/>
          <w:szCs w:val="28"/>
        </w:rPr>
        <w:t>ТВЕРДОХЛЕБОВСКОГО</w:t>
      </w:r>
      <w:r w:rsidR="00A91CC7" w:rsidRPr="000B1663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СЕЛЬСКОГО ПОСЕЛЕНИЯ</w:t>
      </w:r>
    </w:p>
    <w:p w:rsidR="00A91CC7" w:rsidRPr="000B1663" w:rsidRDefault="00750461" w:rsidP="00750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663">
        <w:rPr>
          <w:rFonts w:ascii="Times New Roman" w:eastAsia="Calibri" w:hAnsi="Times New Roman" w:cs="Times New Roman"/>
          <w:b/>
          <w:sz w:val="28"/>
          <w:szCs w:val="28"/>
        </w:rPr>
        <w:t>БОГУЧАРСКОГО</w:t>
      </w:r>
      <w:r w:rsidR="00A91CC7" w:rsidRPr="000B1663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A91CC7" w:rsidRPr="000B1663" w:rsidRDefault="00A91CC7" w:rsidP="007504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663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A91CC7" w:rsidRPr="000B1663" w:rsidRDefault="00A91CC7" w:rsidP="007504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663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91CC7" w:rsidRPr="00750461" w:rsidRDefault="00A91CC7" w:rsidP="00750461">
      <w:pPr>
        <w:spacing w:after="0" w:line="240" w:lineRule="auto"/>
        <w:jc w:val="both"/>
        <w:rPr>
          <w:rFonts w:ascii="Times New Roman" w:hAnsi="Times New Roman" w:cs="Times New Roman"/>
          <w:bCs/>
          <w:spacing w:val="-10"/>
          <w:kern w:val="28"/>
          <w:sz w:val="28"/>
          <w:szCs w:val="28"/>
        </w:rPr>
      </w:pPr>
    </w:p>
    <w:p w:rsidR="00A91CC7" w:rsidRPr="00750461" w:rsidRDefault="00C056BB" w:rsidP="00750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 xml:space="preserve">от </w:t>
      </w:r>
      <w:r w:rsidR="00BD1BFE" w:rsidRPr="00750461">
        <w:rPr>
          <w:rFonts w:ascii="Times New Roman" w:hAnsi="Times New Roman" w:cs="Times New Roman"/>
          <w:sz w:val="28"/>
          <w:szCs w:val="28"/>
        </w:rPr>
        <w:t>«</w:t>
      </w:r>
      <w:r w:rsidR="00AB7BC8">
        <w:rPr>
          <w:rFonts w:ascii="Times New Roman" w:hAnsi="Times New Roman" w:cs="Times New Roman"/>
          <w:sz w:val="28"/>
          <w:szCs w:val="28"/>
        </w:rPr>
        <w:t>12</w:t>
      </w:r>
      <w:r w:rsidR="00BD1BFE" w:rsidRPr="00750461">
        <w:rPr>
          <w:rFonts w:ascii="Times New Roman" w:hAnsi="Times New Roman" w:cs="Times New Roman"/>
          <w:sz w:val="28"/>
          <w:szCs w:val="28"/>
        </w:rPr>
        <w:t>»</w:t>
      </w:r>
      <w:r w:rsidR="00AB7BC8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A91CC7" w:rsidRPr="00750461">
        <w:rPr>
          <w:rFonts w:ascii="Times New Roman" w:hAnsi="Times New Roman" w:cs="Times New Roman"/>
          <w:sz w:val="28"/>
          <w:szCs w:val="28"/>
        </w:rPr>
        <w:t>202</w:t>
      </w:r>
      <w:r w:rsidRPr="00750461">
        <w:rPr>
          <w:rFonts w:ascii="Times New Roman" w:hAnsi="Times New Roman" w:cs="Times New Roman"/>
          <w:sz w:val="28"/>
          <w:szCs w:val="28"/>
        </w:rPr>
        <w:t>4</w:t>
      </w:r>
      <w:r w:rsidR="00A91CC7" w:rsidRPr="00750461">
        <w:rPr>
          <w:rFonts w:ascii="Times New Roman" w:hAnsi="Times New Roman" w:cs="Times New Roman"/>
          <w:sz w:val="28"/>
          <w:szCs w:val="28"/>
        </w:rPr>
        <w:t xml:space="preserve"> г. № </w:t>
      </w:r>
      <w:r w:rsidR="008B652A">
        <w:rPr>
          <w:rFonts w:ascii="Times New Roman" w:hAnsi="Times New Roman" w:cs="Times New Roman"/>
          <w:sz w:val="28"/>
          <w:szCs w:val="28"/>
        </w:rPr>
        <w:t>11</w:t>
      </w:r>
    </w:p>
    <w:p w:rsidR="00A91CC7" w:rsidRPr="00750461" w:rsidRDefault="00A91CC7" w:rsidP="00750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с</w:t>
      </w:r>
      <w:r w:rsidR="00676D61" w:rsidRPr="00750461">
        <w:rPr>
          <w:rFonts w:ascii="Times New Roman" w:hAnsi="Times New Roman" w:cs="Times New Roman"/>
          <w:sz w:val="28"/>
          <w:szCs w:val="28"/>
        </w:rPr>
        <w:t>.</w:t>
      </w:r>
      <w:r w:rsidRPr="007504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663">
        <w:rPr>
          <w:rFonts w:ascii="Times New Roman" w:hAnsi="Times New Roman" w:cs="Times New Roman"/>
          <w:sz w:val="28"/>
          <w:szCs w:val="28"/>
        </w:rPr>
        <w:t>Твердохлебовка</w:t>
      </w:r>
      <w:proofErr w:type="spellEnd"/>
    </w:p>
    <w:p w:rsidR="00A91CC7" w:rsidRPr="00750461" w:rsidRDefault="00A91CC7" w:rsidP="007504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461" w:rsidRDefault="00750461" w:rsidP="00750461">
      <w:pPr>
        <w:spacing w:after="0" w:line="240" w:lineRule="auto"/>
        <w:ind w:right="52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24507763"/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схемы размещения нестационарных торговых объектов на территории </w:t>
      </w:r>
      <w:proofErr w:type="spellStart"/>
      <w:r w:rsidR="000B1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Твердохлебовского</w:t>
      </w:r>
      <w:proofErr w:type="spellEnd"/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</w:t>
      </w:r>
      <w:r w:rsidR="000B1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</w:t>
      </w:r>
      <w:r w:rsidRPr="00750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Воронежской области</w:t>
      </w:r>
      <w:bookmarkEnd w:id="0"/>
    </w:p>
    <w:p w:rsidR="00750461" w:rsidRPr="00750461" w:rsidRDefault="00750461" w:rsidP="007504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7789" w:rsidRPr="00750461" w:rsidRDefault="003D5E30" w:rsidP="007504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06.10.2002 №131-ФЗ </w:t>
      </w:r>
      <w:r w:rsidRPr="00750461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28.12.2009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31EAE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 ФЗ «Об основах государственного регулирования торговой деятельности в Российской Федерации, </w:t>
      </w:r>
      <w:r w:rsidRPr="00750461">
        <w:rPr>
          <w:rFonts w:ascii="Times New Roman" w:hAnsi="Times New Roman" w:cs="Times New Roman"/>
          <w:sz w:val="28"/>
          <w:szCs w:val="28"/>
        </w:rPr>
        <w:t>законом Воронежской области от 30.06.2010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68-ОЗ «О государственном регулировании торговой деятельности Воронежской области», во исполнени</w:t>
      </w:r>
      <w:r w:rsidR="006B1E13" w:rsidRPr="00750461">
        <w:rPr>
          <w:rFonts w:ascii="Times New Roman" w:hAnsi="Times New Roman" w:cs="Times New Roman"/>
          <w:sz w:val="28"/>
          <w:szCs w:val="28"/>
        </w:rPr>
        <w:t>е</w:t>
      </w:r>
      <w:r w:rsidRPr="00750461">
        <w:rPr>
          <w:rFonts w:ascii="Times New Roman" w:hAnsi="Times New Roman" w:cs="Times New Roman"/>
          <w:sz w:val="28"/>
          <w:szCs w:val="28"/>
        </w:rPr>
        <w:t xml:space="preserve"> приказа департамента предпринимательства и торговли Воронежской области от 22.11.2022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172 «Об утверждении</w:t>
      </w:r>
      <w:proofErr w:type="gramEnd"/>
      <w:r w:rsidRPr="007504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461">
        <w:rPr>
          <w:rFonts w:ascii="Times New Roman" w:hAnsi="Times New Roman" w:cs="Times New Roman"/>
          <w:sz w:val="28"/>
          <w:szCs w:val="28"/>
        </w:rPr>
        <w:t xml:space="preserve">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</w:t>
      </w:r>
      <w:r w:rsidRPr="000B1663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</w:t>
      </w:r>
      <w:r w:rsidR="006B1E13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упорядочения размещения и функционирования нестационарных торговых объектов на территории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создания условий для улучшения организации и качества торгового обслуживания населения, администрация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 </w:t>
      </w:r>
      <w:r w:rsidR="002E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</w:t>
      </w:r>
      <w:r w:rsidR="00842877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 xml:space="preserve">1. Утвердить схему размещения нестационарных торговых объектов на территории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(текстовая часть) согласно приложению 1 к настоящему постановлению. </w:t>
      </w:r>
    </w:p>
    <w:p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2. Утвердить карты</w:t>
      </w:r>
      <w:r w:rsidR="00383318" w:rsidRPr="00750461">
        <w:rPr>
          <w:rFonts w:ascii="Times New Roman" w:hAnsi="Times New Roman" w:cs="Times New Roman"/>
          <w:sz w:val="28"/>
          <w:szCs w:val="28"/>
        </w:rPr>
        <w:t>-схем</w:t>
      </w:r>
      <w:r w:rsidRPr="00750461">
        <w:rPr>
          <w:rFonts w:ascii="Times New Roman" w:hAnsi="Times New Roman" w:cs="Times New Roman"/>
          <w:sz w:val="28"/>
          <w:szCs w:val="28"/>
        </w:rPr>
        <w:t>ы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 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(графическая часть) согласно приложени</w:t>
      </w:r>
      <w:r w:rsidRPr="00750461">
        <w:rPr>
          <w:rFonts w:ascii="Times New Roman" w:hAnsi="Times New Roman" w:cs="Times New Roman"/>
          <w:sz w:val="28"/>
          <w:szCs w:val="28"/>
        </w:rPr>
        <w:t>ям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="003A2AF6">
        <w:rPr>
          <w:rFonts w:ascii="Times New Roman" w:hAnsi="Times New Roman" w:cs="Times New Roman"/>
          <w:sz w:val="28"/>
          <w:szCs w:val="28"/>
        </w:rPr>
        <w:t>№ 2, № 3, № 4, № 5</w:t>
      </w:r>
      <w:r w:rsidRPr="00750461">
        <w:rPr>
          <w:rFonts w:ascii="Times New Roman" w:hAnsi="Times New Roman" w:cs="Times New Roman"/>
          <w:sz w:val="28"/>
          <w:szCs w:val="28"/>
        </w:rPr>
        <w:t xml:space="preserve">  </w:t>
      </w:r>
      <w:r w:rsidR="00383318" w:rsidRPr="00750461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Настоящая схема размещения нестационарных торговых объектов на территории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утверждается сроком на 5 лет.</w:t>
      </w:r>
    </w:p>
    <w:p w:rsidR="005616BA" w:rsidRDefault="005616BA" w:rsidP="005616B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Настоящее постановление </w:t>
      </w:r>
      <w:proofErr w:type="gramStart"/>
      <w:r>
        <w:rPr>
          <w:rFonts w:ascii="Times New Roman" w:hAnsi="Times New Roman"/>
          <w:sz w:val="28"/>
          <w:szCs w:val="28"/>
        </w:rPr>
        <w:t xml:space="preserve">вступает в силу со дня его официального опубликования в Вестнике органов местного самоуправления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и подлежит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размещению на официальном сайте администрации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 w:rsidRPr="000B16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Богучарского муниципального района.</w:t>
      </w:r>
    </w:p>
    <w:p w:rsidR="00383318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318" w:rsidRPr="007504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318" w:rsidRPr="0075046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616BA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16BA" w:rsidRPr="00750461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0461" w:rsidRPr="00750461" w:rsidRDefault="00750461" w:rsidP="000B16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="000B1663" w:rsidRP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Твердохлебовского</w:t>
      </w:r>
      <w:proofErr w:type="spellEnd"/>
      <w:r w:rsidR="000B16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B1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А.Н.Калашников</w:t>
      </w:r>
    </w:p>
    <w:p w:rsidR="00750461" w:rsidRDefault="00750461" w:rsidP="00750461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br w:type="page"/>
      </w:r>
    </w:p>
    <w:p w:rsidR="00750461" w:rsidRDefault="00750461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  <w:sectPr w:rsidR="00750461" w:rsidSect="002E026A">
          <w:pgSz w:w="11906" w:h="16838"/>
          <w:pgMar w:top="1701" w:right="567" w:bottom="567" w:left="1701" w:header="709" w:footer="709" w:gutter="0"/>
          <w:cols w:space="708"/>
          <w:docGrid w:linePitch="360"/>
        </w:sectPr>
      </w:pPr>
    </w:p>
    <w:p w:rsidR="00E27789" w:rsidRPr="00750461" w:rsidRDefault="00E27789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Приложение № 1</w:t>
      </w:r>
    </w:p>
    <w:p w:rsidR="000B1663" w:rsidRDefault="00E27789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к постановлению </w:t>
      </w:r>
      <w:proofErr w:type="spellStart"/>
      <w:r w:rsidR="000B1663">
        <w:rPr>
          <w:rFonts w:ascii="Times New Roman" w:eastAsia="Arial Unicode MS" w:hAnsi="Times New Roman" w:cs="Times New Roman"/>
          <w:sz w:val="24"/>
          <w:szCs w:val="24"/>
          <w:lang w:eastAsia="ru-RU"/>
        </w:rPr>
        <w:t>Твердохлебовского</w:t>
      </w:r>
      <w:proofErr w:type="spellEnd"/>
      <w:r w:rsidR="00676D61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</w:p>
    <w:p w:rsidR="00676D61" w:rsidRPr="00750461" w:rsidRDefault="00676D61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сельского поселения</w:t>
      </w:r>
    </w:p>
    <w:p w:rsidR="001B350D" w:rsidRPr="00750461" w:rsidRDefault="000B1663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Богучарского</w:t>
      </w:r>
      <w:r w:rsidR="00E2778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муниципального</w:t>
      </w:r>
      <w:r w:rsidR="001B350D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="00E2778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района</w:t>
      </w:r>
    </w:p>
    <w:p w:rsidR="00E27789" w:rsidRPr="00750461" w:rsidRDefault="001B350D" w:rsidP="001B350D">
      <w:pPr>
        <w:pStyle w:val="a3"/>
        <w:ind w:firstLine="89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Воронежской области </w:t>
      </w:r>
      <w:r w:rsidR="00E2778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от </w:t>
      </w:r>
      <w:r w:rsidR="0067621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«</w:t>
      </w:r>
      <w:r w:rsidR="00AB7BC8">
        <w:rPr>
          <w:rFonts w:ascii="Times New Roman" w:eastAsia="Arial Unicode MS" w:hAnsi="Times New Roman" w:cs="Times New Roman"/>
          <w:sz w:val="24"/>
          <w:szCs w:val="24"/>
          <w:lang w:eastAsia="ru-RU"/>
        </w:rPr>
        <w:t>12</w:t>
      </w:r>
      <w:r w:rsidR="0067621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»</w:t>
      </w:r>
      <w:r w:rsidR="00AB7BC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февраля 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202</w:t>
      </w:r>
      <w:r w:rsidR="0067621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4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="00E27789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№ </w:t>
      </w:r>
      <w:r w:rsidR="008B652A">
        <w:rPr>
          <w:rFonts w:ascii="Times New Roman" w:eastAsia="Arial Unicode MS" w:hAnsi="Times New Roman" w:cs="Times New Roman"/>
          <w:sz w:val="24"/>
          <w:szCs w:val="24"/>
          <w:lang w:eastAsia="ru-RU"/>
        </w:rPr>
        <w:t>11</w:t>
      </w:r>
    </w:p>
    <w:p w:rsidR="00E27789" w:rsidRPr="00750461" w:rsidRDefault="00E27789" w:rsidP="00D31E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50D" w:rsidRPr="00750461" w:rsidRDefault="00E27789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нестационарных торговых объектов на территории </w:t>
      </w:r>
      <w:r w:rsidR="000B1663" w:rsidRPr="000B1663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B1663">
        <w:rPr>
          <w:rFonts w:ascii="Times New Roman" w:eastAsia="Arial Unicode MS" w:hAnsi="Times New Roman" w:cs="Times New Roman"/>
          <w:sz w:val="24"/>
          <w:szCs w:val="24"/>
          <w:lang w:eastAsia="ru-RU"/>
        </w:rPr>
        <w:t>Твердохлебовского</w:t>
      </w:r>
      <w:proofErr w:type="spellEnd"/>
      <w:r w:rsidR="000B1663"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="001B350D"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</w:t>
      </w: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</w:p>
    <w:p w:rsidR="00E27789" w:rsidRPr="00750461" w:rsidRDefault="000B1663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Богучарского </w:t>
      </w:r>
      <w:r w:rsidR="00E27789"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27789"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="00E27789"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1B350D"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Воронежской области</w:t>
      </w:r>
      <w:r w:rsidR="00676219"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(Текстовая часть)</w:t>
      </w:r>
    </w:p>
    <w:p w:rsidR="001B350D" w:rsidRPr="00750461" w:rsidRDefault="001B350D" w:rsidP="00D31EAE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0"/>
        <w:gridCol w:w="1281"/>
        <w:gridCol w:w="2126"/>
        <w:gridCol w:w="1944"/>
        <w:gridCol w:w="1822"/>
        <w:gridCol w:w="2525"/>
        <w:gridCol w:w="1978"/>
        <w:gridCol w:w="1793"/>
      </w:tblGrid>
      <w:tr w:rsidR="00750461" w:rsidRPr="00750461" w:rsidTr="006825FE">
        <w:tc>
          <w:tcPr>
            <w:tcW w:w="670" w:type="dxa"/>
          </w:tcPr>
          <w:p w:rsidR="00E27789" w:rsidRPr="00750461" w:rsidRDefault="006E27D2" w:rsidP="00D31EA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№ НТО</w:t>
            </w:r>
          </w:p>
        </w:tc>
        <w:tc>
          <w:tcPr>
            <w:tcW w:w="1281" w:type="dxa"/>
          </w:tcPr>
          <w:p w:rsidR="008409D4" w:rsidRPr="00750461" w:rsidRDefault="008409D4" w:rsidP="00D31EA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Идентификационный номер НТО </w:t>
            </w:r>
          </w:p>
          <w:p w:rsidR="00E27789" w:rsidRPr="00750461" w:rsidRDefault="008409D4" w:rsidP="00D31EA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(№ в карте-схеме</w:t>
            </w:r>
            <w:r w:rsidR="006E27D2" w:rsidRPr="0075046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126" w:type="dxa"/>
          </w:tcPr>
          <w:p w:rsidR="008409D4" w:rsidRPr="00750461" w:rsidRDefault="008409D4" w:rsidP="008409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Вид нестационарного торгового объекта</w:t>
            </w:r>
            <w:r w:rsidR="002E36BE"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(павильон, палатка, киоск, лоток, мобильный торговый объект)</w:t>
            </w:r>
          </w:p>
          <w:p w:rsidR="00E27789" w:rsidRPr="00750461" w:rsidRDefault="00E27789" w:rsidP="008409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4" w:type="dxa"/>
          </w:tcPr>
          <w:p w:rsidR="008409D4" w:rsidRPr="00750461" w:rsidRDefault="008409D4" w:rsidP="008409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Местонахождение</w:t>
            </w:r>
          </w:p>
          <w:p w:rsidR="00E27789" w:rsidRPr="00750461" w:rsidRDefault="008409D4" w:rsidP="008409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(адресный ориентир места размещения)</w:t>
            </w:r>
          </w:p>
        </w:tc>
        <w:tc>
          <w:tcPr>
            <w:tcW w:w="1822" w:type="dxa"/>
          </w:tcPr>
          <w:p w:rsidR="00E27789" w:rsidRPr="00750461" w:rsidRDefault="008409D4" w:rsidP="008409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r w:rsidR="006825FE">
              <w:rPr>
                <w:rFonts w:ascii="Times New Roman" w:eastAsia="Times New Roman" w:hAnsi="Times New Roman" w:cs="Times New Roman"/>
                <w:lang w:eastAsia="ru-RU"/>
              </w:rPr>
              <w:t xml:space="preserve"> нестационарного торгового объекта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, кв.м.</w:t>
            </w:r>
          </w:p>
        </w:tc>
        <w:tc>
          <w:tcPr>
            <w:tcW w:w="2525" w:type="dxa"/>
          </w:tcPr>
          <w:p w:rsidR="006825FE" w:rsidRDefault="006825FE" w:rsidP="002E36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Специализация НТО</w:t>
            </w:r>
            <w:r w:rsidR="006E27D2"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27789" w:rsidRPr="00750461" w:rsidRDefault="006E27D2" w:rsidP="002E36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продовольственные товары, непродовольственные товары, услуги, </w:t>
            </w:r>
            <w:r w:rsidR="002E36BE"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мешанный ассортимент, цветы,  елочный базар, бахча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и т.д.)</w:t>
            </w:r>
            <w:proofErr w:type="gramEnd"/>
          </w:p>
        </w:tc>
        <w:tc>
          <w:tcPr>
            <w:tcW w:w="1978" w:type="dxa"/>
          </w:tcPr>
          <w:p w:rsidR="00E27789" w:rsidRPr="00750461" w:rsidRDefault="006825FE" w:rsidP="002E36B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Использование</w:t>
            </w:r>
            <w:r w:rsidR="006E27D2"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E36BE"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НТО </w:t>
            </w:r>
            <w:r w:rsidR="006E27D2"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субъектами </w:t>
            </w:r>
            <w:r w:rsidR="002E36BE"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МСП, физическими лицами, </w:t>
            </w:r>
            <w:r w:rsidR="003E3D16" w:rsidRPr="0075046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являющимися индивидуальными предпринимателями и применяющими специальный налоговый режим «Налог на профессиональный доход»</w:t>
            </w:r>
          </w:p>
        </w:tc>
        <w:tc>
          <w:tcPr>
            <w:tcW w:w="1793" w:type="dxa"/>
          </w:tcPr>
          <w:p w:rsidR="00E27789" w:rsidRPr="00750461" w:rsidRDefault="006E27D2" w:rsidP="00D31EA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Период размещения объекта (круглогодично, сезонно)</w:t>
            </w:r>
          </w:p>
        </w:tc>
      </w:tr>
      <w:tr w:rsidR="00750461" w:rsidRPr="00750461" w:rsidTr="006825FE">
        <w:tc>
          <w:tcPr>
            <w:tcW w:w="670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4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2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8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3" w:type="dxa"/>
          </w:tcPr>
          <w:p w:rsidR="00676219" w:rsidRPr="00750461" w:rsidRDefault="00676219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50461" w:rsidRPr="00750461" w:rsidTr="006825FE">
        <w:tc>
          <w:tcPr>
            <w:tcW w:w="14139" w:type="dxa"/>
            <w:gridSpan w:val="8"/>
          </w:tcPr>
          <w:p w:rsidR="006E27D2" w:rsidRPr="00750461" w:rsidRDefault="000B1663" w:rsidP="000B16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409D4"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Твердохлебовка</w:t>
            </w:r>
            <w:proofErr w:type="spellEnd"/>
          </w:p>
        </w:tc>
      </w:tr>
      <w:tr w:rsidR="00750461" w:rsidRPr="00750461" w:rsidTr="006825FE">
        <w:tc>
          <w:tcPr>
            <w:tcW w:w="670" w:type="dxa"/>
          </w:tcPr>
          <w:p w:rsidR="008409D4" w:rsidRPr="00750461" w:rsidRDefault="008409D4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8409D4" w:rsidRPr="00750461" w:rsidRDefault="002E36BE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126" w:type="dxa"/>
          </w:tcPr>
          <w:p w:rsidR="008409D4" w:rsidRPr="00750461" w:rsidRDefault="008409D4" w:rsidP="001B35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8409D4" w:rsidRPr="00750461" w:rsidRDefault="008409D4" w:rsidP="009A52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="000B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Твердохлебовка</w:t>
            </w:r>
            <w:proofErr w:type="spellEnd"/>
            <w:r w:rsidR="002E36BE"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409D4" w:rsidRPr="00750461" w:rsidRDefault="008409D4" w:rsidP="00B46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 w:rsidR="000B16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Калинина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822" w:type="dxa"/>
          </w:tcPr>
          <w:p w:rsidR="008409D4" w:rsidRPr="00750461" w:rsidRDefault="008409D4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</w:tcPr>
          <w:p w:rsidR="008409D4" w:rsidRPr="00750461" w:rsidRDefault="00B462C5" w:rsidP="00B46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Смешанный ассортимент </w:t>
            </w:r>
          </w:p>
        </w:tc>
        <w:tc>
          <w:tcPr>
            <w:tcW w:w="1978" w:type="dxa"/>
          </w:tcPr>
          <w:p w:rsidR="008409D4" w:rsidRPr="00750461" w:rsidRDefault="003E3D16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8409D4" w:rsidRPr="00750461" w:rsidRDefault="008409D4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B462C5" w:rsidRPr="00750461" w:rsidTr="00500FDF">
        <w:tc>
          <w:tcPr>
            <w:tcW w:w="14139" w:type="dxa"/>
            <w:gridSpan w:val="8"/>
          </w:tcPr>
          <w:p w:rsidR="00B462C5" w:rsidRPr="00750461" w:rsidRDefault="00B462C5" w:rsidP="00D31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елый Колодезь</w:t>
            </w:r>
          </w:p>
        </w:tc>
      </w:tr>
      <w:tr w:rsidR="00750461" w:rsidRPr="00750461" w:rsidTr="006825FE">
        <w:tc>
          <w:tcPr>
            <w:tcW w:w="670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126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3E3D16" w:rsidRPr="00750461" w:rsidRDefault="00B462C5" w:rsidP="00B46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елый Колодезь ул.Степная, 21</w:t>
            </w:r>
          </w:p>
        </w:tc>
        <w:tc>
          <w:tcPr>
            <w:tcW w:w="1822" w:type="dxa"/>
          </w:tcPr>
          <w:p w:rsidR="003E3D16" w:rsidRPr="00750461" w:rsidRDefault="00B462C5" w:rsidP="00B46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5" w:type="dxa"/>
          </w:tcPr>
          <w:p w:rsidR="003E3D16" w:rsidRPr="00B462C5" w:rsidRDefault="00B462C5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978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B462C5" w:rsidRPr="00750461" w:rsidTr="00053AE2">
        <w:tc>
          <w:tcPr>
            <w:tcW w:w="14139" w:type="dxa"/>
            <w:gridSpan w:val="8"/>
          </w:tcPr>
          <w:p w:rsidR="00B462C5" w:rsidRPr="00750461" w:rsidRDefault="00B462C5" w:rsidP="00B462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3.п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ишневый</w:t>
            </w:r>
          </w:p>
        </w:tc>
      </w:tr>
      <w:tr w:rsidR="00750461" w:rsidRPr="00750461" w:rsidTr="006825FE">
        <w:tc>
          <w:tcPr>
            <w:tcW w:w="670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126" w:type="dxa"/>
          </w:tcPr>
          <w:p w:rsidR="003E3D16" w:rsidRPr="00750461" w:rsidRDefault="003E3D16" w:rsidP="009A52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B462C5" w:rsidRDefault="00B462C5" w:rsidP="00B907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ишневый ул.Молодежная</w:t>
            </w:r>
          </w:p>
          <w:p w:rsidR="003E3D16" w:rsidRPr="00750461" w:rsidRDefault="003E3D16" w:rsidP="00B907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</w:tcPr>
          <w:p w:rsidR="003E3D16" w:rsidRPr="00750461" w:rsidRDefault="003E3D16" w:rsidP="00B46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46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25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Смешанный ассортимент</w:t>
            </w:r>
          </w:p>
        </w:tc>
        <w:tc>
          <w:tcPr>
            <w:tcW w:w="1978" w:type="dxa"/>
          </w:tcPr>
          <w:p w:rsidR="003E3D16" w:rsidRPr="00750461" w:rsidRDefault="00B462C5" w:rsidP="00B462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E3D16"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убъект МСП</w:t>
            </w:r>
          </w:p>
        </w:tc>
        <w:tc>
          <w:tcPr>
            <w:tcW w:w="1793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B462C5" w:rsidRPr="00750461" w:rsidTr="009347CC">
        <w:tc>
          <w:tcPr>
            <w:tcW w:w="14139" w:type="dxa"/>
            <w:gridSpan w:val="8"/>
          </w:tcPr>
          <w:p w:rsidR="00B462C5" w:rsidRPr="00750461" w:rsidRDefault="003A2AF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убовиково</w:t>
            </w:r>
          </w:p>
        </w:tc>
      </w:tr>
      <w:tr w:rsidR="00750461" w:rsidRPr="00750461" w:rsidTr="006825FE">
        <w:tc>
          <w:tcPr>
            <w:tcW w:w="670" w:type="dxa"/>
          </w:tcPr>
          <w:p w:rsidR="003E3D16" w:rsidRPr="00750461" w:rsidRDefault="003A2AF6" w:rsidP="003A2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</w:tcPr>
          <w:p w:rsidR="003E3D16" w:rsidRPr="00750461" w:rsidRDefault="003E3D16" w:rsidP="003A2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A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3E3D16" w:rsidRPr="00750461" w:rsidRDefault="003A2AF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3E3D16" w:rsidRPr="00750461" w:rsidRDefault="003A2AF6" w:rsidP="003A2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убовиково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ул.Подгорная,8</w:t>
            </w:r>
          </w:p>
        </w:tc>
        <w:tc>
          <w:tcPr>
            <w:tcW w:w="1822" w:type="dxa"/>
          </w:tcPr>
          <w:p w:rsidR="003E3D16" w:rsidRPr="00750461" w:rsidRDefault="003A2AF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5" w:type="dxa"/>
          </w:tcPr>
          <w:p w:rsidR="003E3D16" w:rsidRPr="00750461" w:rsidRDefault="003A2AF6" w:rsidP="003A2A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8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3E3D16" w:rsidRPr="00750461" w:rsidRDefault="003E3D16" w:rsidP="00A064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</w:tbl>
    <w:p w:rsidR="00E9130E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30E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30E" w:rsidRPr="00750461" w:rsidRDefault="00E9130E" w:rsidP="00D31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9130E" w:rsidRPr="00750461" w:rsidSect="00842877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B23A8C" w:rsidRDefault="00B23A8C" w:rsidP="00E913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130E" w:rsidRPr="00E9130E" w:rsidRDefault="00E9130E" w:rsidP="00E913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9130E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391531">
        <w:rPr>
          <w:rFonts w:ascii="Times New Roman" w:hAnsi="Times New Roman" w:cs="Times New Roman"/>
          <w:sz w:val="24"/>
          <w:szCs w:val="24"/>
        </w:rPr>
        <w:t>2</w:t>
      </w:r>
      <w:r w:rsidRPr="00E913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</w:t>
      </w:r>
    </w:p>
    <w:p w:rsidR="00E9130E" w:rsidRPr="00E9130E" w:rsidRDefault="003A2AF6" w:rsidP="00E913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Твердохлебовского</w:t>
      </w:r>
      <w:proofErr w:type="spellEnd"/>
      <w:r w:rsidR="00E9130E" w:rsidRPr="00E9130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E9130E" w:rsidRPr="00E9130E" w:rsidRDefault="00E9130E" w:rsidP="00E913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9130E">
        <w:rPr>
          <w:rFonts w:ascii="Times New Roman" w:hAnsi="Times New Roman" w:cs="Times New Roman"/>
          <w:sz w:val="24"/>
          <w:szCs w:val="24"/>
          <w:u w:val="single"/>
        </w:rPr>
        <w:t xml:space="preserve">      от  «</w:t>
      </w:r>
      <w:r w:rsidR="00AB7BC8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E9130E">
        <w:rPr>
          <w:rFonts w:ascii="Times New Roman" w:hAnsi="Times New Roman" w:cs="Times New Roman"/>
          <w:sz w:val="24"/>
          <w:szCs w:val="24"/>
          <w:u w:val="single"/>
        </w:rPr>
        <w:t xml:space="preserve"> »</w:t>
      </w:r>
      <w:r w:rsidR="00AB7BC8">
        <w:rPr>
          <w:rFonts w:ascii="Times New Roman" w:hAnsi="Times New Roman" w:cs="Times New Roman"/>
          <w:sz w:val="24"/>
          <w:szCs w:val="24"/>
          <w:u w:val="single"/>
        </w:rPr>
        <w:t xml:space="preserve"> 02.</w:t>
      </w:r>
      <w:r w:rsidRPr="00E9130E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6B1DB2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E9130E">
        <w:rPr>
          <w:rFonts w:ascii="Times New Roman" w:hAnsi="Times New Roman" w:cs="Times New Roman"/>
          <w:sz w:val="24"/>
          <w:szCs w:val="24"/>
          <w:u w:val="single"/>
        </w:rPr>
        <w:t xml:space="preserve">  г.</w:t>
      </w:r>
      <w:r w:rsidR="00AB7BC8" w:rsidRPr="00AB7B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B7BC8" w:rsidRPr="00E9130E">
        <w:rPr>
          <w:rFonts w:ascii="Times New Roman" w:hAnsi="Times New Roman" w:cs="Times New Roman"/>
          <w:sz w:val="24"/>
          <w:szCs w:val="24"/>
          <w:u w:val="single"/>
        </w:rPr>
        <w:t>№</w:t>
      </w:r>
      <w:r w:rsidR="008B652A">
        <w:rPr>
          <w:rFonts w:ascii="Times New Roman" w:hAnsi="Times New Roman" w:cs="Times New Roman"/>
          <w:sz w:val="24"/>
          <w:szCs w:val="24"/>
          <w:u w:val="single"/>
        </w:rPr>
        <w:t xml:space="preserve"> 11</w:t>
      </w:r>
    </w:p>
    <w:p w:rsidR="00E9130E" w:rsidRPr="00E9130E" w:rsidRDefault="00E9130E" w:rsidP="00E9130E">
      <w:pPr>
        <w:spacing w:after="0"/>
        <w:jc w:val="right"/>
        <w:rPr>
          <w:rFonts w:ascii="Times New Roman" w:hAnsi="Times New Roman" w:cs="Times New Roman"/>
        </w:rPr>
      </w:pPr>
    </w:p>
    <w:p w:rsidR="00E9130E" w:rsidRPr="00E9130E" w:rsidRDefault="00E9130E" w:rsidP="00E913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30E">
        <w:rPr>
          <w:rFonts w:ascii="Times New Roman" w:hAnsi="Times New Roman" w:cs="Times New Roman"/>
          <w:b/>
          <w:sz w:val="24"/>
          <w:szCs w:val="24"/>
        </w:rPr>
        <w:t xml:space="preserve">СХЕМА РАЗМЕЩЕНИЯ НЕСТАЦИОНАРНЫХ ТОРГОВЫХ ОБЪЕКТОВ </w:t>
      </w:r>
    </w:p>
    <w:p w:rsidR="00E9130E" w:rsidRPr="00E9130E" w:rsidRDefault="00E9130E" w:rsidP="00E913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30E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r w:rsidR="00391531" w:rsidRPr="006B1DB2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391531" w:rsidRPr="006B1DB2">
        <w:rPr>
          <w:rFonts w:ascii="Times New Roman" w:hAnsi="Times New Roman" w:cs="Times New Roman"/>
          <w:b/>
          <w:sz w:val="28"/>
          <w:szCs w:val="28"/>
        </w:rPr>
        <w:t>Твердохлебовка</w:t>
      </w:r>
      <w:proofErr w:type="spellEnd"/>
      <w:r w:rsidR="003915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AF6">
        <w:rPr>
          <w:rFonts w:ascii="Times New Roman" w:hAnsi="Times New Roman" w:cs="Times New Roman"/>
          <w:b/>
          <w:sz w:val="24"/>
          <w:szCs w:val="24"/>
        </w:rPr>
        <w:t xml:space="preserve">ТВЕРДОХЛЕБОВСКОГО СЕЛЬСКОГО </w:t>
      </w:r>
      <w:r w:rsidRPr="00E9130E">
        <w:rPr>
          <w:rFonts w:ascii="Times New Roman" w:hAnsi="Times New Roman" w:cs="Times New Roman"/>
          <w:b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AF6">
        <w:rPr>
          <w:rFonts w:ascii="Times New Roman" w:hAnsi="Times New Roman" w:cs="Times New Roman"/>
          <w:b/>
          <w:sz w:val="24"/>
          <w:szCs w:val="24"/>
        </w:rPr>
        <w:t xml:space="preserve">БОГУЧАРСКОГО </w:t>
      </w:r>
      <w:r w:rsidRPr="00E9130E">
        <w:rPr>
          <w:rFonts w:ascii="Times New Roman" w:hAnsi="Times New Roman" w:cs="Times New Roman"/>
          <w:b/>
          <w:sz w:val="24"/>
          <w:szCs w:val="24"/>
        </w:rPr>
        <w:t>РАЙОНА ВОРОНЕЖСКОЙ ОБЛАСТИ</w:t>
      </w:r>
    </w:p>
    <w:p w:rsidR="00E9130E" w:rsidRDefault="00E9130E" w:rsidP="00E9130E">
      <w:pPr>
        <w:jc w:val="right"/>
        <w:rPr>
          <w:rFonts w:ascii="Times New Roman" w:hAnsi="Times New Roman" w:cs="Times New Roman"/>
        </w:rPr>
      </w:pPr>
    </w:p>
    <w:p w:rsidR="00CB4FD9" w:rsidRDefault="00CB4FD9" w:rsidP="00E9130E">
      <w:pPr>
        <w:jc w:val="right"/>
        <w:rPr>
          <w:rFonts w:ascii="Times New Roman" w:hAnsi="Times New Roman" w:cs="Times New Roman"/>
        </w:rPr>
      </w:pPr>
    </w:p>
    <w:p w:rsidR="00CB4FD9" w:rsidRDefault="00CB4FD9" w:rsidP="00E9130E">
      <w:pPr>
        <w:jc w:val="right"/>
        <w:rPr>
          <w:rFonts w:ascii="Times New Roman" w:hAnsi="Times New Roman" w:cs="Times New Roman"/>
        </w:rPr>
      </w:pPr>
    </w:p>
    <w:p w:rsidR="00CB4FD9" w:rsidRPr="00E9130E" w:rsidRDefault="00CB4FD9" w:rsidP="00E9130E">
      <w:pPr>
        <w:jc w:val="right"/>
        <w:rPr>
          <w:rFonts w:ascii="Times New Roman" w:hAnsi="Times New Roman" w:cs="Times New Roman"/>
        </w:rPr>
      </w:pPr>
    </w:p>
    <w:p w:rsidR="00E9130E" w:rsidRDefault="00CB4FD9" w:rsidP="00E9130E">
      <w:pPr>
        <w:rPr>
          <w:rFonts w:ascii="Times New Roman" w:hAnsi="Times New Roman" w:cs="Times New Roman"/>
          <w:b/>
          <w:sz w:val="24"/>
          <w:szCs w:val="24"/>
        </w:rPr>
      </w:pPr>
      <w:r w:rsidRPr="00CB4F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830" cy="4039263"/>
            <wp:effectExtent l="19050" t="0" r="5770" b="0"/>
            <wp:docPr id="4" name="Рисунок 1" descr="C:\Users\User\Desktop\2024-02-14_09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2-14_09-20-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D9" w:rsidRPr="00E9130E" w:rsidRDefault="00CB4FD9" w:rsidP="00CB4FD9">
      <w:pPr>
        <w:rPr>
          <w:rFonts w:ascii="Times New Roman" w:hAnsi="Times New Roman" w:cs="Times New Roman"/>
          <w:b/>
          <w:sz w:val="24"/>
          <w:szCs w:val="24"/>
        </w:rPr>
      </w:pPr>
      <w:r w:rsidRPr="00E9130E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</w:p>
    <w:p w:rsidR="00CB4FD9" w:rsidRPr="00AB7BC8" w:rsidRDefault="008B652A" w:rsidP="00CB4FD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67" style="position:absolute;left:0;text-align:left;margin-left:-1.05pt;margin-top:1.1pt;width:21.3pt;height:18.35pt;z-index:251693056" fillcolor="#548dd4 [1951]"/>
        </w:pict>
      </w:r>
      <w:r w:rsidR="00CB4FD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91531" w:rsidRPr="00AB7BC8">
        <w:rPr>
          <w:rFonts w:ascii="Times New Roman" w:hAnsi="Times New Roman" w:cs="Times New Roman"/>
          <w:sz w:val="24"/>
          <w:szCs w:val="24"/>
        </w:rPr>
        <w:t>место размещения НТО</w:t>
      </w:r>
    </w:p>
    <w:p w:rsidR="00CB4FD9" w:rsidRPr="00CB4FD9" w:rsidRDefault="00DE473F" w:rsidP="00CB4FD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E47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9" style="position:absolute;left:0;text-align:left;margin-left:-9.9pt;margin-top:4.05pt;width:38.8pt;height:3.75pt;z-index:251675648" fillcolor="#c00000"/>
        </w:pict>
      </w:r>
      <w:r w:rsidR="00CB4FD9">
        <w:rPr>
          <w:rFonts w:ascii="Times New Roman" w:hAnsi="Times New Roman" w:cs="Times New Roman"/>
          <w:sz w:val="24"/>
          <w:szCs w:val="24"/>
        </w:rPr>
        <w:t>- зона улиц и дворов</w:t>
      </w:r>
    </w:p>
    <w:p w:rsidR="00E9130E" w:rsidRPr="00C846CF" w:rsidRDefault="00DE473F" w:rsidP="00E9130E">
      <w:pPr>
        <w:jc w:val="right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48.65pt;margin-top:192.65pt;width:103.3pt;height:241.1pt;flip:x y;z-index:251668480" o:connectortype="straight">
            <v:stroke endarrow="block"/>
          </v:shape>
        </w:pict>
      </w:r>
    </w:p>
    <w:p w:rsidR="00E9130E" w:rsidRPr="008B652A" w:rsidRDefault="00E9130E" w:rsidP="00E9130E">
      <w:pPr>
        <w:jc w:val="center"/>
      </w:pP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391531" w:rsidRPr="006B1DB2" w:rsidRDefault="00391531" w:rsidP="00391531">
      <w:pPr>
        <w:pStyle w:val="a3"/>
        <w:ind w:left="5664"/>
        <w:rPr>
          <w:rFonts w:ascii="Times New Roman" w:hAnsi="Times New Roman" w:cs="Times New Roman"/>
        </w:rPr>
      </w:pPr>
      <w:r w:rsidRPr="006B1DB2">
        <w:rPr>
          <w:rFonts w:ascii="Times New Roman" w:hAnsi="Times New Roman" w:cs="Times New Roman"/>
        </w:rPr>
        <w:t>Приложение № 3</w:t>
      </w:r>
    </w:p>
    <w:p w:rsidR="00391531" w:rsidRPr="006B1DB2" w:rsidRDefault="00391531" w:rsidP="00391531">
      <w:pPr>
        <w:pStyle w:val="a3"/>
        <w:ind w:left="5664"/>
        <w:rPr>
          <w:rFonts w:ascii="Times New Roman" w:hAnsi="Times New Roman" w:cs="Times New Roman"/>
        </w:rPr>
      </w:pPr>
      <w:r w:rsidRPr="006B1DB2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постановлению</w:t>
      </w:r>
      <w:r w:rsidRPr="006B1DB2">
        <w:rPr>
          <w:rFonts w:ascii="Times New Roman" w:hAnsi="Times New Roman" w:cs="Times New Roman"/>
        </w:rPr>
        <w:t xml:space="preserve">  администрации</w:t>
      </w:r>
    </w:p>
    <w:p w:rsidR="00391531" w:rsidRPr="006B1DB2" w:rsidRDefault="00391531" w:rsidP="00391531">
      <w:pPr>
        <w:pStyle w:val="a3"/>
        <w:ind w:left="5664"/>
        <w:rPr>
          <w:rFonts w:ascii="Times New Roman" w:hAnsi="Times New Roman" w:cs="Times New Roman"/>
        </w:rPr>
      </w:pPr>
      <w:proofErr w:type="spellStart"/>
      <w:r w:rsidRPr="006B1DB2">
        <w:rPr>
          <w:rFonts w:ascii="Times New Roman" w:hAnsi="Times New Roman" w:cs="Times New Roman"/>
        </w:rPr>
        <w:t>Твердохлебовского</w:t>
      </w:r>
      <w:proofErr w:type="spellEnd"/>
      <w:r w:rsidRPr="006B1DB2">
        <w:rPr>
          <w:rFonts w:ascii="Times New Roman" w:hAnsi="Times New Roman" w:cs="Times New Roman"/>
        </w:rPr>
        <w:t xml:space="preserve"> сельского поселения</w:t>
      </w:r>
    </w:p>
    <w:p w:rsidR="00391531" w:rsidRPr="006B1DB2" w:rsidRDefault="00391531" w:rsidP="00391531">
      <w:pPr>
        <w:pStyle w:val="a3"/>
        <w:ind w:left="5664"/>
        <w:rPr>
          <w:rFonts w:ascii="Times New Roman" w:hAnsi="Times New Roman" w:cs="Times New Roman"/>
        </w:rPr>
      </w:pPr>
      <w:r w:rsidRPr="006B1DB2">
        <w:rPr>
          <w:rFonts w:ascii="Times New Roman" w:hAnsi="Times New Roman" w:cs="Times New Roman"/>
        </w:rPr>
        <w:t>Богучарского муниципального района</w:t>
      </w:r>
    </w:p>
    <w:p w:rsidR="00391531" w:rsidRDefault="00391531" w:rsidP="00391531">
      <w:pPr>
        <w:pStyle w:val="a3"/>
        <w:ind w:left="5664"/>
      </w:pPr>
      <w:r w:rsidRPr="006B1DB2">
        <w:rPr>
          <w:rFonts w:ascii="Times New Roman" w:hAnsi="Times New Roman" w:cs="Times New Roman"/>
        </w:rPr>
        <w:t>от 12.02. 20</w:t>
      </w:r>
      <w:r>
        <w:rPr>
          <w:rFonts w:ascii="Times New Roman" w:hAnsi="Times New Roman" w:cs="Times New Roman"/>
        </w:rPr>
        <w:t>24</w:t>
      </w:r>
      <w:r w:rsidRPr="006B1DB2">
        <w:rPr>
          <w:rFonts w:ascii="Times New Roman" w:hAnsi="Times New Roman" w:cs="Times New Roman"/>
        </w:rPr>
        <w:t>г. №</w:t>
      </w:r>
      <w:r>
        <w:rPr>
          <w:rFonts w:ascii="Times New Roman" w:hAnsi="Times New Roman" w:cs="Times New Roman"/>
        </w:rPr>
        <w:t xml:space="preserve">  </w:t>
      </w:r>
      <w:r w:rsidR="008B652A">
        <w:rPr>
          <w:rFonts w:ascii="Times New Roman" w:hAnsi="Times New Roman" w:cs="Times New Roman"/>
        </w:rPr>
        <w:t>11</w:t>
      </w:r>
    </w:p>
    <w:p w:rsidR="00391531" w:rsidRDefault="00391531" w:rsidP="00391531">
      <w:pPr>
        <w:jc w:val="both"/>
      </w:pPr>
    </w:p>
    <w:p w:rsidR="00391531" w:rsidRDefault="00391531" w:rsidP="00391531">
      <w:pPr>
        <w:jc w:val="both"/>
      </w:pPr>
    </w:p>
    <w:p w:rsidR="00391531" w:rsidRPr="006B1DB2" w:rsidRDefault="00391531" w:rsidP="00391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B1DB2">
        <w:rPr>
          <w:rFonts w:ascii="Times New Roman" w:hAnsi="Times New Roman" w:cs="Times New Roman"/>
          <w:b/>
          <w:sz w:val="28"/>
          <w:szCs w:val="28"/>
        </w:rPr>
        <w:t xml:space="preserve">хемы  размещения нестационарных торговых объектов на территории 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елый Колодезь</w:t>
      </w:r>
      <w:r w:rsidRPr="006B1DB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B1DB2">
        <w:rPr>
          <w:rFonts w:ascii="Times New Roman" w:hAnsi="Times New Roman" w:cs="Times New Roman"/>
          <w:b/>
          <w:sz w:val="28"/>
          <w:szCs w:val="28"/>
        </w:rPr>
        <w:t>Твердохлебовского</w:t>
      </w:r>
      <w:proofErr w:type="spellEnd"/>
      <w:r w:rsidRPr="006B1DB2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6B1DB2" w:rsidRDefault="00391531" w:rsidP="00391531">
      <w:pPr>
        <w:pStyle w:val="a3"/>
        <w:ind w:right="-1"/>
        <w:rPr>
          <w:rFonts w:ascii="Times New Roman" w:hAnsi="Times New Roman" w:cs="Times New Roman"/>
        </w:rPr>
      </w:pPr>
      <w:r w:rsidRPr="0039153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2867" cy="4802588"/>
            <wp:effectExtent l="19050" t="0" r="0" b="0"/>
            <wp:docPr id="5" name="Рисунок 1" descr="C:\Users\User\Desktop\2024-02-14_09-4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2-14_09-48-5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67" cy="480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2" w:rsidRDefault="006B1DB2" w:rsidP="006B1DB2">
      <w:pPr>
        <w:pStyle w:val="a3"/>
        <w:ind w:left="5664"/>
        <w:rPr>
          <w:rFonts w:ascii="Times New Roman" w:hAnsi="Times New Roman" w:cs="Times New Roman"/>
        </w:rPr>
      </w:pPr>
    </w:p>
    <w:p w:rsidR="00391531" w:rsidRDefault="00391531" w:rsidP="006B1DB2">
      <w:pPr>
        <w:pStyle w:val="a3"/>
        <w:ind w:left="5664"/>
        <w:rPr>
          <w:rFonts w:ascii="Times New Roman" w:hAnsi="Times New Roman" w:cs="Times New Roman"/>
        </w:rPr>
      </w:pPr>
    </w:p>
    <w:p w:rsidR="00391531" w:rsidRDefault="00391531" w:rsidP="006B1DB2">
      <w:pPr>
        <w:pStyle w:val="a3"/>
        <w:ind w:left="5664"/>
        <w:rPr>
          <w:rFonts w:ascii="Times New Roman" w:hAnsi="Times New Roman" w:cs="Times New Roman"/>
        </w:rPr>
      </w:pPr>
    </w:p>
    <w:p w:rsidR="00D84CD6" w:rsidRPr="00E9130E" w:rsidRDefault="00D84CD6" w:rsidP="00D84CD6">
      <w:pPr>
        <w:rPr>
          <w:rFonts w:ascii="Times New Roman" w:hAnsi="Times New Roman" w:cs="Times New Roman"/>
          <w:b/>
          <w:sz w:val="24"/>
          <w:szCs w:val="24"/>
        </w:rPr>
      </w:pPr>
      <w:r w:rsidRPr="00E9130E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</w:p>
    <w:p w:rsidR="00D84CD6" w:rsidRPr="00AB7BC8" w:rsidRDefault="008B652A" w:rsidP="00D84CD6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66" style="position:absolute;left:0;text-align:left;margin-left:-3.05pt;margin-top:.6pt;width:21.3pt;height:18.35pt;z-index:251692032" fillcolor="#548dd4 [1951]"/>
        </w:pict>
      </w:r>
      <w:r w:rsidR="00D84CD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84CD6" w:rsidRPr="00AB7BC8">
        <w:rPr>
          <w:rFonts w:ascii="Times New Roman" w:hAnsi="Times New Roman" w:cs="Times New Roman"/>
          <w:sz w:val="24"/>
          <w:szCs w:val="24"/>
        </w:rPr>
        <w:t>место размещения НТО</w:t>
      </w:r>
    </w:p>
    <w:p w:rsidR="00D84CD6" w:rsidRPr="00CB4FD9" w:rsidRDefault="00DE473F" w:rsidP="00D84CD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E47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4" style="position:absolute;left:0;text-align:left;margin-left:-9.9pt;margin-top:4.05pt;width:38.8pt;height:3.75pt;z-index:251680768" fillcolor="#c00000"/>
        </w:pict>
      </w:r>
      <w:r w:rsidR="00D84CD6">
        <w:rPr>
          <w:rFonts w:ascii="Times New Roman" w:hAnsi="Times New Roman" w:cs="Times New Roman"/>
          <w:sz w:val="24"/>
          <w:szCs w:val="24"/>
        </w:rPr>
        <w:t>- зона улиц и дворов</w:t>
      </w:r>
    </w:p>
    <w:p w:rsidR="00391531" w:rsidRDefault="00391531" w:rsidP="006B1DB2">
      <w:pPr>
        <w:pStyle w:val="a3"/>
        <w:ind w:left="5664"/>
        <w:rPr>
          <w:rFonts w:ascii="Times New Roman" w:hAnsi="Times New Roman" w:cs="Times New Roman"/>
        </w:rPr>
      </w:pPr>
    </w:p>
    <w:p w:rsidR="00391531" w:rsidRDefault="00391531" w:rsidP="006B1DB2">
      <w:pPr>
        <w:pStyle w:val="a3"/>
        <w:ind w:left="5664"/>
        <w:rPr>
          <w:rFonts w:ascii="Times New Roman" w:hAnsi="Times New Roman" w:cs="Times New Roman"/>
        </w:rPr>
      </w:pPr>
    </w:p>
    <w:p w:rsidR="00B23A8C" w:rsidRPr="006B1DB2" w:rsidRDefault="00B23A8C" w:rsidP="006B1DB2">
      <w:pPr>
        <w:pStyle w:val="a3"/>
        <w:ind w:left="5664"/>
        <w:rPr>
          <w:rFonts w:ascii="Times New Roman" w:hAnsi="Times New Roman" w:cs="Times New Roman"/>
        </w:rPr>
      </w:pPr>
      <w:r w:rsidRPr="006B1DB2">
        <w:rPr>
          <w:rFonts w:ascii="Times New Roman" w:hAnsi="Times New Roman" w:cs="Times New Roman"/>
        </w:rPr>
        <w:t xml:space="preserve">Приложение № </w:t>
      </w:r>
      <w:r w:rsidR="00D84CD6">
        <w:rPr>
          <w:rFonts w:ascii="Times New Roman" w:hAnsi="Times New Roman" w:cs="Times New Roman"/>
        </w:rPr>
        <w:t>4</w:t>
      </w:r>
    </w:p>
    <w:p w:rsidR="00B23A8C" w:rsidRPr="006B1DB2" w:rsidRDefault="00B23A8C" w:rsidP="006B1DB2">
      <w:pPr>
        <w:pStyle w:val="a3"/>
        <w:ind w:left="5664"/>
        <w:rPr>
          <w:rFonts w:ascii="Times New Roman" w:hAnsi="Times New Roman" w:cs="Times New Roman"/>
        </w:rPr>
      </w:pPr>
      <w:r w:rsidRPr="006B1DB2">
        <w:rPr>
          <w:rFonts w:ascii="Times New Roman" w:hAnsi="Times New Roman" w:cs="Times New Roman"/>
        </w:rPr>
        <w:t xml:space="preserve">к </w:t>
      </w:r>
      <w:r w:rsidR="006B1DB2">
        <w:rPr>
          <w:rFonts w:ascii="Times New Roman" w:hAnsi="Times New Roman" w:cs="Times New Roman"/>
        </w:rPr>
        <w:t>постановлению</w:t>
      </w:r>
      <w:r w:rsidRPr="006B1DB2">
        <w:rPr>
          <w:rFonts w:ascii="Times New Roman" w:hAnsi="Times New Roman" w:cs="Times New Roman"/>
        </w:rPr>
        <w:t xml:space="preserve">  администрации</w:t>
      </w:r>
    </w:p>
    <w:p w:rsidR="00B23A8C" w:rsidRPr="006B1DB2" w:rsidRDefault="00B23A8C" w:rsidP="006B1DB2">
      <w:pPr>
        <w:pStyle w:val="a3"/>
        <w:ind w:left="5664"/>
        <w:rPr>
          <w:rFonts w:ascii="Times New Roman" w:hAnsi="Times New Roman" w:cs="Times New Roman"/>
        </w:rPr>
      </w:pPr>
      <w:proofErr w:type="spellStart"/>
      <w:r w:rsidRPr="006B1DB2">
        <w:rPr>
          <w:rFonts w:ascii="Times New Roman" w:hAnsi="Times New Roman" w:cs="Times New Roman"/>
        </w:rPr>
        <w:t>Твердохлебовского</w:t>
      </w:r>
      <w:proofErr w:type="spellEnd"/>
      <w:r w:rsidRPr="006B1DB2">
        <w:rPr>
          <w:rFonts w:ascii="Times New Roman" w:hAnsi="Times New Roman" w:cs="Times New Roman"/>
        </w:rPr>
        <w:t xml:space="preserve"> сельского поселения</w:t>
      </w:r>
    </w:p>
    <w:p w:rsidR="00B23A8C" w:rsidRPr="006B1DB2" w:rsidRDefault="00B23A8C" w:rsidP="006B1DB2">
      <w:pPr>
        <w:pStyle w:val="a3"/>
        <w:ind w:left="5664"/>
        <w:rPr>
          <w:rFonts w:ascii="Times New Roman" w:hAnsi="Times New Roman" w:cs="Times New Roman"/>
        </w:rPr>
      </w:pPr>
      <w:r w:rsidRPr="006B1DB2">
        <w:rPr>
          <w:rFonts w:ascii="Times New Roman" w:hAnsi="Times New Roman" w:cs="Times New Roman"/>
        </w:rPr>
        <w:t>Богучарского муниципального района</w:t>
      </w:r>
    </w:p>
    <w:p w:rsidR="00B23A8C" w:rsidRDefault="00B23A8C" w:rsidP="006B1DB2">
      <w:pPr>
        <w:pStyle w:val="a3"/>
        <w:ind w:left="5664"/>
      </w:pPr>
      <w:r w:rsidRPr="006B1DB2">
        <w:rPr>
          <w:rFonts w:ascii="Times New Roman" w:hAnsi="Times New Roman" w:cs="Times New Roman"/>
        </w:rPr>
        <w:t>от 12.02. 20</w:t>
      </w:r>
      <w:r w:rsidR="006B1DB2">
        <w:rPr>
          <w:rFonts w:ascii="Times New Roman" w:hAnsi="Times New Roman" w:cs="Times New Roman"/>
        </w:rPr>
        <w:t>24</w:t>
      </w:r>
      <w:r w:rsidRPr="006B1DB2">
        <w:rPr>
          <w:rFonts w:ascii="Times New Roman" w:hAnsi="Times New Roman" w:cs="Times New Roman"/>
        </w:rPr>
        <w:t>г. №</w:t>
      </w:r>
      <w:r w:rsidR="006B1DB2">
        <w:rPr>
          <w:rFonts w:ascii="Times New Roman" w:hAnsi="Times New Roman" w:cs="Times New Roman"/>
        </w:rPr>
        <w:t xml:space="preserve">  </w:t>
      </w:r>
      <w:r w:rsidR="008B652A">
        <w:rPr>
          <w:rFonts w:ascii="Times New Roman" w:hAnsi="Times New Roman" w:cs="Times New Roman"/>
        </w:rPr>
        <w:t>11</w:t>
      </w:r>
    </w:p>
    <w:p w:rsidR="00B23A8C" w:rsidRDefault="00B23A8C" w:rsidP="00B23A8C">
      <w:pPr>
        <w:jc w:val="both"/>
      </w:pPr>
    </w:p>
    <w:p w:rsidR="00B23A8C" w:rsidRDefault="00B23A8C" w:rsidP="00B23A8C">
      <w:pPr>
        <w:jc w:val="both"/>
      </w:pPr>
    </w:p>
    <w:p w:rsidR="00B23A8C" w:rsidRPr="006B1DB2" w:rsidRDefault="006B1DB2" w:rsidP="00B23A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B23A8C" w:rsidRPr="006B1DB2">
        <w:rPr>
          <w:rFonts w:ascii="Times New Roman" w:hAnsi="Times New Roman" w:cs="Times New Roman"/>
          <w:b/>
          <w:sz w:val="28"/>
          <w:szCs w:val="28"/>
        </w:rPr>
        <w:t xml:space="preserve">хемы  размещения нестационарных торговых объектов на территории </w:t>
      </w:r>
      <w:r w:rsidR="00D84CD6" w:rsidRPr="006B1DB2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gramStart"/>
      <w:r w:rsidR="00D84CD6" w:rsidRPr="006B1DB2">
        <w:rPr>
          <w:rFonts w:ascii="Times New Roman" w:hAnsi="Times New Roman" w:cs="Times New Roman"/>
          <w:b/>
          <w:sz w:val="28"/>
          <w:szCs w:val="28"/>
        </w:rPr>
        <w:t>Вишневый</w:t>
      </w:r>
      <w:proofErr w:type="gramEnd"/>
      <w:r w:rsidR="00D84CD6" w:rsidRPr="006B1D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A8C" w:rsidRPr="006B1DB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23A8C" w:rsidRPr="006B1DB2">
        <w:rPr>
          <w:rFonts w:ascii="Times New Roman" w:hAnsi="Times New Roman" w:cs="Times New Roman"/>
          <w:b/>
          <w:sz w:val="28"/>
          <w:szCs w:val="28"/>
        </w:rPr>
        <w:t>Твердохлебовского</w:t>
      </w:r>
      <w:proofErr w:type="spellEnd"/>
      <w:r w:rsidR="00B23A8C" w:rsidRPr="006B1DB2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B23A8C" w:rsidRDefault="00707A0E" w:rsidP="00B23A8C">
      <w:pPr>
        <w:jc w:val="both"/>
      </w:pPr>
      <w:r w:rsidRPr="00707A0E">
        <w:rPr>
          <w:noProof/>
          <w:lang w:eastAsia="ru-RU"/>
        </w:rPr>
        <w:drawing>
          <wp:inline distT="0" distB="0" distL="0" distR="0">
            <wp:extent cx="5940625" cy="4492486"/>
            <wp:effectExtent l="19050" t="0" r="2975" b="0"/>
            <wp:docPr id="7" name="Рисунок 1" descr="C:\Users\User\Desktop\2024-02-14_09-5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2-14_09-58-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8C" w:rsidRDefault="00B23A8C" w:rsidP="006B1DB2">
      <w:pPr>
        <w:tabs>
          <w:tab w:val="left" w:pos="0"/>
        </w:tabs>
        <w:ind w:left="-567" w:right="1841"/>
        <w:jc w:val="both"/>
      </w:pPr>
    </w:p>
    <w:p w:rsidR="00707A0E" w:rsidRDefault="00707A0E" w:rsidP="00707A0E">
      <w:pPr>
        <w:rPr>
          <w:rFonts w:ascii="Times New Roman" w:hAnsi="Times New Roman" w:cs="Times New Roman"/>
          <w:b/>
          <w:sz w:val="24"/>
          <w:szCs w:val="24"/>
        </w:rPr>
      </w:pPr>
    </w:p>
    <w:p w:rsidR="00707A0E" w:rsidRDefault="00707A0E" w:rsidP="00707A0E">
      <w:pPr>
        <w:rPr>
          <w:rFonts w:ascii="Times New Roman" w:hAnsi="Times New Roman" w:cs="Times New Roman"/>
          <w:b/>
          <w:sz w:val="24"/>
          <w:szCs w:val="24"/>
        </w:rPr>
      </w:pPr>
    </w:p>
    <w:p w:rsidR="00707A0E" w:rsidRPr="00E9130E" w:rsidRDefault="008B652A" w:rsidP="00707A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63" style="position:absolute;margin-left:-5.45pt;margin-top:21.2pt;width:21.85pt;height:23.8pt;z-index:251691008" fillcolor="#548dd4 [1951]"/>
        </w:pict>
      </w:r>
      <w:r w:rsidR="00707A0E" w:rsidRPr="00E9130E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</w:p>
    <w:p w:rsidR="00707A0E" w:rsidRPr="00AB7BC8" w:rsidRDefault="00707A0E" w:rsidP="00707A0E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B7BC8">
        <w:rPr>
          <w:rFonts w:ascii="Times New Roman" w:hAnsi="Times New Roman" w:cs="Times New Roman"/>
          <w:sz w:val="24"/>
          <w:szCs w:val="24"/>
        </w:rPr>
        <w:t>место размещения НТО</w:t>
      </w:r>
    </w:p>
    <w:p w:rsidR="00707A0E" w:rsidRPr="00CB4FD9" w:rsidRDefault="00DE473F" w:rsidP="00707A0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E47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8" style="position:absolute;left:0;text-align:left;margin-left:-9.9pt;margin-top:4.05pt;width:38.8pt;height:3.75pt;z-index:251685888" fillcolor="#c00000"/>
        </w:pict>
      </w:r>
      <w:r w:rsidR="00707A0E">
        <w:rPr>
          <w:rFonts w:ascii="Times New Roman" w:hAnsi="Times New Roman" w:cs="Times New Roman"/>
          <w:sz w:val="24"/>
          <w:szCs w:val="24"/>
        </w:rPr>
        <w:t>- зона улиц и дворов</w:t>
      </w:r>
    </w:p>
    <w:p w:rsidR="00B23A8C" w:rsidRDefault="00B23A8C" w:rsidP="00B23A8C">
      <w:pPr>
        <w:jc w:val="right"/>
      </w:pPr>
    </w:p>
    <w:p w:rsidR="00B23A8C" w:rsidRPr="00B23A8C" w:rsidRDefault="00B23A8C" w:rsidP="00B23A8C">
      <w:pPr>
        <w:pStyle w:val="a3"/>
        <w:ind w:left="4956"/>
        <w:rPr>
          <w:rFonts w:ascii="Times New Roman" w:hAnsi="Times New Roman" w:cs="Times New Roman"/>
        </w:rPr>
      </w:pPr>
      <w:r w:rsidRPr="00B23A8C">
        <w:rPr>
          <w:rFonts w:ascii="Times New Roman" w:hAnsi="Times New Roman" w:cs="Times New Roman"/>
        </w:rPr>
        <w:t>Приложение № 5</w:t>
      </w:r>
    </w:p>
    <w:p w:rsidR="00B23A8C" w:rsidRPr="00B23A8C" w:rsidRDefault="00B23A8C" w:rsidP="00B23A8C">
      <w:pPr>
        <w:pStyle w:val="a3"/>
        <w:ind w:left="4956"/>
        <w:rPr>
          <w:rFonts w:ascii="Times New Roman" w:hAnsi="Times New Roman" w:cs="Times New Roman"/>
        </w:rPr>
      </w:pPr>
      <w:r w:rsidRPr="00B23A8C">
        <w:rPr>
          <w:rFonts w:ascii="Times New Roman" w:hAnsi="Times New Roman" w:cs="Times New Roman"/>
        </w:rPr>
        <w:t xml:space="preserve">к </w:t>
      </w:r>
      <w:r w:rsidR="006B1DB2">
        <w:rPr>
          <w:rFonts w:ascii="Times New Roman" w:hAnsi="Times New Roman" w:cs="Times New Roman"/>
        </w:rPr>
        <w:t>постановлению</w:t>
      </w:r>
      <w:r w:rsidRPr="00B23A8C">
        <w:rPr>
          <w:rFonts w:ascii="Times New Roman" w:hAnsi="Times New Roman" w:cs="Times New Roman"/>
        </w:rPr>
        <w:t xml:space="preserve">  администрации</w:t>
      </w:r>
    </w:p>
    <w:p w:rsidR="00B23A8C" w:rsidRPr="00B23A8C" w:rsidRDefault="00B23A8C" w:rsidP="00B23A8C">
      <w:pPr>
        <w:pStyle w:val="a3"/>
        <w:ind w:left="4956"/>
        <w:rPr>
          <w:rFonts w:ascii="Times New Roman" w:hAnsi="Times New Roman" w:cs="Times New Roman"/>
        </w:rPr>
      </w:pPr>
      <w:proofErr w:type="spellStart"/>
      <w:r w:rsidRPr="00B23A8C">
        <w:rPr>
          <w:rFonts w:ascii="Times New Roman" w:hAnsi="Times New Roman" w:cs="Times New Roman"/>
        </w:rPr>
        <w:t>Твердохлебовского</w:t>
      </w:r>
      <w:proofErr w:type="spellEnd"/>
      <w:r w:rsidRPr="00B23A8C">
        <w:rPr>
          <w:rFonts w:ascii="Times New Roman" w:hAnsi="Times New Roman" w:cs="Times New Roman"/>
        </w:rPr>
        <w:t xml:space="preserve"> сельского поселения</w:t>
      </w:r>
    </w:p>
    <w:p w:rsidR="00B23A8C" w:rsidRPr="00B23A8C" w:rsidRDefault="00B23A8C" w:rsidP="00B23A8C">
      <w:pPr>
        <w:pStyle w:val="a3"/>
        <w:ind w:left="4956"/>
        <w:rPr>
          <w:rFonts w:ascii="Times New Roman" w:hAnsi="Times New Roman" w:cs="Times New Roman"/>
        </w:rPr>
      </w:pPr>
      <w:r w:rsidRPr="00B23A8C">
        <w:rPr>
          <w:rFonts w:ascii="Times New Roman" w:hAnsi="Times New Roman" w:cs="Times New Roman"/>
        </w:rPr>
        <w:t>Богучарского муниципального района</w:t>
      </w:r>
    </w:p>
    <w:p w:rsidR="00B23A8C" w:rsidRDefault="00B23A8C" w:rsidP="00B23A8C">
      <w:pPr>
        <w:pStyle w:val="a3"/>
        <w:ind w:left="4956"/>
      </w:pPr>
      <w:r w:rsidRPr="00B23A8C">
        <w:rPr>
          <w:rFonts w:ascii="Times New Roman" w:hAnsi="Times New Roman" w:cs="Times New Roman"/>
        </w:rPr>
        <w:t>от 12 02. 20</w:t>
      </w:r>
      <w:r w:rsidR="006B1DB2">
        <w:rPr>
          <w:rFonts w:ascii="Times New Roman" w:hAnsi="Times New Roman" w:cs="Times New Roman"/>
        </w:rPr>
        <w:t>24</w:t>
      </w:r>
      <w:r w:rsidRPr="00B23A8C">
        <w:rPr>
          <w:rFonts w:ascii="Times New Roman" w:hAnsi="Times New Roman" w:cs="Times New Roman"/>
        </w:rPr>
        <w:t xml:space="preserve">г. № </w:t>
      </w:r>
    </w:p>
    <w:p w:rsidR="00B23A8C" w:rsidRDefault="00B23A8C" w:rsidP="00B23A8C">
      <w:pPr>
        <w:jc w:val="both"/>
      </w:pPr>
    </w:p>
    <w:p w:rsidR="00B23A8C" w:rsidRPr="00B23A8C" w:rsidRDefault="003C5614" w:rsidP="003C5614">
      <w:pPr>
        <w:rPr>
          <w:rFonts w:ascii="Times New Roman" w:hAnsi="Times New Roman" w:cs="Times New Roman"/>
          <w:b/>
          <w:sz w:val="28"/>
          <w:szCs w:val="28"/>
        </w:rPr>
      </w:pPr>
      <w:r>
        <w:t>С</w:t>
      </w:r>
      <w:r w:rsidR="00B23A8C" w:rsidRPr="00B23A8C">
        <w:rPr>
          <w:rFonts w:ascii="Times New Roman" w:hAnsi="Times New Roman" w:cs="Times New Roman"/>
          <w:b/>
          <w:sz w:val="28"/>
          <w:szCs w:val="28"/>
        </w:rPr>
        <w:t xml:space="preserve">хемы  размещения нестационарных торговых объектов на территории с. </w:t>
      </w:r>
      <w:proofErr w:type="spellStart"/>
      <w:r w:rsidR="00B23A8C" w:rsidRPr="00B23A8C">
        <w:rPr>
          <w:rFonts w:ascii="Times New Roman" w:hAnsi="Times New Roman" w:cs="Times New Roman"/>
          <w:b/>
          <w:sz w:val="28"/>
          <w:szCs w:val="28"/>
        </w:rPr>
        <w:t>Дубовиково</w:t>
      </w:r>
      <w:proofErr w:type="spellEnd"/>
      <w:r w:rsidR="00B23A8C" w:rsidRPr="00B23A8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23A8C" w:rsidRPr="00B23A8C">
        <w:rPr>
          <w:rFonts w:ascii="Times New Roman" w:hAnsi="Times New Roman" w:cs="Times New Roman"/>
          <w:b/>
          <w:sz w:val="28"/>
          <w:szCs w:val="28"/>
        </w:rPr>
        <w:t>Твердохлебовского</w:t>
      </w:r>
      <w:proofErr w:type="spellEnd"/>
      <w:r w:rsidR="00B23A8C" w:rsidRPr="00B23A8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B23A8C" w:rsidRDefault="00B23A8C" w:rsidP="00B23A8C">
      <w:pPr>
        <w:jc w:val="both"/>
      </w:pPr>
    </w:p>
    <w:p w:rsidR="00B23A8C" w:rsidRDefault="00B23A8C" w:rsidP="00B23A8C">
      <w:pPr>
        <w:ind w:left="-567"/>
        <w:jc w:val="both"/>
      </w:pPr>
    </w:p>
    <w:p w:rsidR="00B23A8C" w:rsidRDefault="00707A0E" w:rsidP="00707A0E">
      <w:pPr>
        <w:pStyle w:val="ConsPlusNormal"/>
        <w:ind w:right="1558" w:firstLine="0"/>
        <w:jc w:val="right"/>
        <w:rPr>
          <w:rFonts w:ascii="Times New Roman" w:hAnsi="Times New Roman" w:cs="Times New Roman"/>
          <w:sz w:val="28"/>
        </w:rPr>
      </w:pPr>
      <w:r w:rsidRPr="00707A0E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31942" cy="4548146"/>
            <wp:effectExtent l="19050" t="0" r="0" b="0"/>
            <wp:docPr id="9" name="Рисунок 1" descr="C:\Users\User\Desktop\2024-02-14_09-5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2-14_09-54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94" cy="454986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8C" w:rsidRDefault="00B23A8C" w:rsidP="00B23A8C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B23A8C" w:rsidRDefault="00B23A8C" w:rsidP="00B23A8C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B23A8C" w:rsidRDefault="00B23A8C" w:rsidP="00B23A8C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707A0E" w:rsidRPr="00E9130E" w:rsidRDefault="00707A0E" w:rsidP="00707A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</w:rPr>
        <w:tab/>
      </w:r>
      <w:r w:rsidRPr="00E9130E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</w:p>
    <w:p w:rsidR="00707A0E" w:rsidRPr="00AB7BC8" w:rsidRDefault="008B652A" w:rsidP="00707A0E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62" style="position:absolute;left:0;text-align:left;margin-left:-5.55pt;margin-top:0;width:23.8pt;height:18.8pt;z-index:251689984" fillcolor="#548dd4 [1951]"/>
        </w:pict>
      </w:r>
      <w:r w:rsidR="00707A0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07A0E" w:rsidRPr="00AB7BC8">
        <w:rPr>
          <w:rFonts w:ascii="Times New Roman" w:hAnsi="Times New Roman" w:cs="Times New Roman"/>
          <w:sz w:val="24"/>
          <w:szCs w:val="24"/>
        </w:rPr>
        <w:t>место размещения НТО</w:t>
      </w:r>
    </w:p>
    <w:p w:rsidR="005616BA" w:rsidRDefault="00DE473F" w:rsidP="00AB7BC8">
      <w:pPr>
        <w:ind w:firstLine="708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E47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61" style="position:absolute;left:0;text-align:left;margin-left:-9.9pt;margin-top:4.05pt;width:38.8pt;height:3.75pt;z-index:251688960" fillcolor="#c00000"/>
        </w:pict>
      </w:r>
      <w:r w:rsidR="00707A0E">
        <w:rPr>
          <w:rFonts w:ascii="Times New Roman" w:hAnsi="Times New Roman" w:cs="Times New Roman"/>
          <w:sz w:val="24"/>
          <w:szCs w:val="24"/>
        </w:rPr>
        <w:t>- зона улиц и дворов</w:t>
      </w:r>
      <w:bookmarkStart w:id="1" w:name="_GoBack"/>
      <w:bookmarkEnd w:id="1"/>
    </w:p>
    <w:sectPr w:rsidR="005616BA" w:rsidSect="006B1DB2">
      <w:pgSz w:w="11906" w:h="16838"/>
      <w:pgMar w:top="567" w:right="567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E27789"/>
    <w:rsid w:val="000217B2"/>
    <w:rsid w:val="000B1663"/>
    <w:rsid w:val="001B350D"/>
    <w:rsid w:val="001C023A"/>
    <w:rsid w:val="001E4C8B"/>
    <w:rsid w:val="0021170E"/>
    <w:rsid w:val="002E026A"/>
    <w:rsid w:val="002E36BE"/>
    <w:rsid w:val="002E3B15"/>
    <w:rsid w:val="002E7602"/>
    <w:rsid w:val="003224B6"/>
    <w:rsid w:val="003504F2"/>
    <w:rsid w:val="00383318"/>
    <w:rsid w:val="00391531"/>
    <w:rsid w:val="00396174"/>
    <w:rsid w:val="003A2AF6"/>
    <w:rsid w:val="003C5614"/>
    <w:rsid w:val="003D5E30"/>
    <w:rsid w:val="003E3D16"/>
    <w:rsid w:val="0041238E"/>
    <w:rsid w:val="004642CE"/>
    <w:rsid w:val="004B27AD"/>
    <w:rsid w:val="00537376"/>
    <w:rsid w:val="00546091"/>
    <w:rsid w:val="005616BA"/>
    <w:rsid w:val="00574B77"/>
    <w:rsid w:val="00594520"/>
    <w:rsid w:val="005F5BCC"/>
    <w:rsid w:val="0060035E"/>
    <w:rsid w:val="00616A85"/>
    <w:rsid w:val="00676219"/>
    <w:rsid w:val="00676D61"/>
    <w:rsid w:val="006773D3"/>
    <w:rsid w:val="00680434"/>
    <w:rsid w:val="006825FE"/>
    <w:rsid w:val="006975ED"/>
    <w:rsid w:val="006B1DB2"/>
    <w:rsid w:val="006B1E13"/>
    <w:rsid w:val="006D5822"/>
    <w:rsid w:val="006E03D7"/>
    <w:rsid w:val="006E27D2"/>
    <w:rsid w:val="006F4DE4"/>
    <w:rsid w:val="00707A0E"/>
    <w:rsid w:val="00750461"/>
    <w:rsid w:val="007F3EC4"/>
    <w:rsid w:val="008409D4"/>
    <w:rsid w:val="00842877"/>
    <w:rsid w:val="008772B2"/>
    <w:rsid w:val="008A77A4"/>
    <w:rsid w:val="008B652A"/>
    <w:rsid w:val="008F53A0"/>
    <w:rsid w:val="00915B8A"/>
    <w:rsid w:val="00950652"/>
    <w:rsid w:val="0095108E"/>
    <w:rsid w:val="00A06490"/>
    <w:rsid w:val="00A112E4"/>
    <w:rsid w:val="00A21A3B"/>
    <w:rsid w:val="00A91CC7"/>
    <w:rsid w:val="00AB7BC8"/>
    <w:rsid w:val="00AF7491"/>
    <w:rsid w:val="00B118E4"/>
    <w:rsid w:val="00B23A8C"/>
    <w:rsid w:val="00B462C5"/>
    <w:rsid w:val="00B90759"/>
    <w:rsid w:val="00BD1BFE"/>
    <w:rsid w:val="00BE6A2C"/>
    <w:rsid w:val="00C056BB"/>
    <w:rsid w:val="00C40C17"/>
    <w:rsid w:val="00C57C6D"/>
    <w:rsid w:val="00C60DBF"/>
    <w:rsid w:val="00CA64AF"/>
    <w:rsid w:val="00CB4FD9"/>
    <w:rsid w:val="00CC45EE"/>
    <w:rsid w:val="00D31EAE"/>
    <w:rsid w:val="00D62116"/>
    <w:rsid w:val="00D84CD6"/>
    <w:rsid w:val="00D91495"/>
    <w:rsid w:val="00DE1C58"/>
    <w:rsid w:val="00DE473F"/>
    <w:rsid w:val="00E27789"/>
    <w:rsid w:val="00E9130E"/>
    <w:rsid w:val="00E97394"/>
    <w:rsid w:val="00EE70ED"/>
    <w:rsid w:val="00F16268"/>
    <w:rsid w:val="00F4322F"/>
    <w:rsid w:val="00FC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51]"/>
    </o:shapedefaults>
    <o:shapelayout v:ext="edit">
      <o:idmap v:ext="edit" data="1"/>
      <o:rules v:ext="edit">
        <o:r id="V:Rule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ConsPlusNormal">
    <w:name w:val="ConsPlusNormal"/>
    <w:rsid w:val="00B23A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8B78A-C771-4C8C-96F8-2B39BBFC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Семенищева Екатерина Семеновна</dc:creator>
  <cp:lastModifiedBy>mail-misp</cp:lastModifiedBy>
  <cp:revision>37</cp:revision>
  <cp:lastPrinted>2023-06-05T11:46:00Z</cp:lastPrinted>
  <dcterms:created xsi:type="dcterms:W3CDTF">2023-05-19T10:59:00Z</dcterms:created>
  <dcterms:modified xsi:type="dcterms:W3CDTF">2024-02-15T10:07:00Z</dcterms:modified>
</cp:coreProperties>
</file>