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6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9A7B40">
        <w:rPr>
          <w:rFonts w:ascii="Times New Roman" w:hAnsi="Times New Roman"/>
          <w:sz w:val="36"/>
          <w:szCs w:val="36"/>
        </w:rPr>
        <w:t>5</w:t>
      </w:r>
    </w:p>
    <w:p w:rsidR="00EC6AF9" w:rsidRPr="00DA1B17" w:rsidRDefault="008C57A6" w:rsidP="00EC6AF9">
      <w:pPr>
        <w:pStyle w:val="af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</w:t>
      </w:r>
      <w:r w:rsidR="00BF2288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октября</w:t>
      </w:r>
      <w:r w:rsidR="00EC6AF9" w:rsidRPr="00DA1B17">
        <w:rPr>
          <w:rFonts w:ascii="Times New Roman" w:hAnsi="Times New Roman"/>
          <w:sz w:val="36"/>
          <w:szCs w:val="36"/>
        </w:rPr>
        <w:t xml:space="preserve"> 20</w:t>
      </w:r>
      <w:r w:rsidR="00553370">
        <w:rPr>
          <w:rFonts w:ascii="Times New Roman" w:hAnsi="Times New Roman"/>
          <w:sz w:val="36"/>
          <w:szCs w:val="36"/>
        </w:rPr>
        <w:t>2</w:t>
      </w:r>
      <w:r w:rsidR="008467A7">
        <w:rPr>
          <w:rFonts w:ascii="Times New Roman" w:hAnsi="Times New Roman"/>
          <w:sz w:val="36"/>
          <w:szCs w:val="36"/>
        </w:rPr>
        <w:t>4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9A7B40">
        <w:rPr>
          <w:rFonts w:ascii="Times New Roman" w:hAnsi="Times New Roman"/>
          <w:sz w:val="20"/>
          <w:szCs w:val="20"/>
        </w:rPr>
        <w:t xml:space="preserve"> </w:t>
      </w:r>
      <w:r w:rsidR="008C57A6">
        <w:rPr>
          <w:rFonts w:ascii="Times New Roman" w:hAnsi="Times New Roman"/>
          <w:sz w:val="20"/>
          <w:szCs w:val="20"/>
        </w:rPr>
        <w:t>02 октября</w:t>
      </w:r>
      <w:r w:rsidR="00161F5D">
        <w:rPr>
          <w:rFonts w:ascii="Times New Roman" w:hAnsi="Times New Roman"/>
          <w:sz w:val="20"/>
          <w:szCs w:val="20"/>
        </w:rPr>
        <w:t xml:space="preserve"> 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8467A7">
        <w:rPr>
          <w:rFonts w:ascii="Times New Roman" w:hAnsi="Times New Roman"/>
          <w:sz w:val="20"/>
          <w:szCs w:val="20"/>
        </w:rPr>
        <w:t>4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9A7B40" w:rsidRDefault="009A7B40" w:rsidP="00DD7DCB">
      <w:pPr>
        <w:spacing w:line="240" w:lineRule="atLeast"/>
        <w:jc w:val="right"/>
        <w:rPr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-100965</wp:posOffset>
            </wp:positionV>
            <wp:extent cx="628650" cy="771525"/>
            <wp:effectExtent l="19050" t="0" r="0" b="0"/>
            <wp:wrapNone/>
            <wp:docPr id="4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FA7787" w:rsidRP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FA7787">
        <w:rPr>
          <w:rFonts w:ascii="Times New Roman" w:hAnsi="Times New Roman"/>
          <w:b/>
          <w:sz w:val="20"/>
          <w:szCs w:val="20"/>
        </w:rPr>
        <w:t>СОВЕТ НАРОДНЫХ ДЕПУТАТОВ</w:t>
      </w:r>
    </w:p>
    <w:p w:rsidR="00FA7787" w:rsidRP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FA7787">
        <w:rPr>
          <w:rFonts w:ascii="Times New Roman" w:hAnsi="Times New Roman"/>
          <w:b/>
          <w:sz w:val="20"/>
          <w:szCs w:val="20"/>
        </w:rPr>
        <w:t>ТВЕРДОХЛЕБОВСКОГО  СЕЛЬСКОГО ПОСЕЛЕНИЯ</w:t>
      </w:r>
    </w:p>
    <w:p w:rsidR="00FA7787" w:rsidRP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FA7787">
        <w:rPr>
          <w:rFonts w:ascii="Times New Roman" w:hAnsi="Times New Roman"/>
          <w:b/>
          <w:sz w:val="20"/>
          <w:szCs w:val="20"/>
        </w:rPr>
        <w:t>БОГУЧАРСКОГО МУНИЦИПАЛЬНОГО РАЙОНА</w:t>
      </w:r>
    </w:p>
    <w:p w:rsidR="00FA7787" w:rsidRP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FA7787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FA7787" w:rsidRPr="00FA7787" w:rsidRDefault="00FA7787" w:rsidP="00FA7787">
      <w:pPr>
        <w:pStyle w:val="af6"/>
        <w:jc w:val="center"/>
        <w:rPr>
          <w:rFonts w:ascii="Times New Roman" w:hAnsi="Times New Roman"/>
          <w:b/>
          <w:i/>
          <w:sz w:val="20"/>
          <w:szCs w:val="20"/>
        </w:rPr>
      </w:pPr>
      <w:r w:rsidRPr="00FA7787">
        <w:rPr>
          <w:rFonts w:ascii="Times New Roman" w:hAnsi="Times New Roman"/>
          <w:b/>
          <w:sz w:val="20"/>
          <w:szCs w:val="20"/>
        </w:rPr>
        <w:t>РЕШЕНИЕ</w:t>
      </w: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>от  «02» октября 2024 г.  № 267</w:t>
      </w: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        с.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Твердохлебовка</w:t>
      </w:r>
      <w:proofErr w:type="spellEnd"/>
    </w:p>
    <w:p w:rsidR="00FA7787" w:rsidRPr="00FA7787" w:rsidRDefault="00FA7787" w:rsidP="00FA7787">
      <w:pPr>
        <w:rPr>
          <w:sz w:val="20"/>
          <w:szCs w:val="20"/>
        </w:rPr>
      </w:pPr>
    </w:p>
    <w:p w:rsidR="00FA7787" w:rsidRPr="00FA7787" w:rsidRDefault="00FA7787" w:rsidP="00FA7787">
      <w:pPr>
        <w:ind w:right="3968"/>
        <w:jc w:val="both"/>
        <w:rPr>
          <w:b/>
          <w:sz w:val="20"/>
          <w:szCs w:val="20"/>
        </w:rPr>
      </w:pPr>
      <w:r w:rsidRPr="00FA7787">
        <w:rPr>
          <w:b/>
          <w:sz w:val="20"/>
          <w:szCs w:val="20"/>
        </w:rPr>
        <w:t xml:space="preserve">О проведении публичных слушаний в </w:t>
      </w:r>
      <w:proofErr w:type="spellStart"/>
      <w:r w:rsidRPr="00FA7787">
        <w:rPr>
          <w:b/>
          <w:sz w:val="20"/>
          <w:szCs w:val="20"/>
        </w:rPr>
        <w:t>Твердохлебовском</w:t>
      </w:r>
      <w:proofErr w:type="spellEnd"/>
      <w:r w:rsidRPr="00FA7787">
        <w:rPr>
          <w:b/>
          <w:sz w:val="20"/>
          <w:szCs w:val="20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Pr="00FA7787">
        <w:rPr>
          <w:b/>
          <w:sz w:val="20"/>
          <w:szCs w:val="20"/>
        </w:rPr>
        <w:t>Твердохлебовского</w:t>
      </w:r>
      <w:proofErr w:type="spellEnd"/>
      <w:r w:rsidRPr="00FA7787">
        <w:rPr>
          <w:b/>
          <w:sz w:val="20"/>
          <w:szCs w:val="20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Pr="00FA7787">
        <w:rPr>
          <w:b/>
          <w:sz w:val="20"/>
          <w:szCs w:val="20"/>
        </w:rPr>
        <w:t>Твердохлебовского</w:t>
      </w:r>
      <w:proofErr w:type="spellEnd"/>
      <w:r w:rsidRPr="00FA7787">
        <w:rPr>
          <w:b/>
          <w:sz w:val="20"/>
          <w:szCs w:val="20"/>
        </w:rPr>
        <w:t xml:space="preserve">  сельского поселения «О внесении изменений и дополнений в Устав </w:t>
      </w:r>
      <w:proofErr w:type="spellStart"/>
      <w:r w:rsidRPr="00FA7787">
        <w:rPr>
          <w:b/>
          <w:sz w:val="20"/>
          <w:szCs w:val="20"/>
        </w:rPr>
        <w:t>Твердохлебовского</w:t>
      </w:r>
      <w:proofErr w:type="spellEnd"/>
      <w:r w:rsidRPr="00FA7787">
        <w:rPr>
          <w:b/>
          <w:sz w:val="20"/>
          <w:szCs w:val="20"/>
        </w:rPr>
        <w:t xml:space="preserve">  сельского поселения Богучарского муниципального района Воронежской области» </w:t>
      </w:r>
    </w:p>
    <w:p w:rsidR="00FA7787" w:rsidRPr="00FA7787" w:rsidRDefault="00FA7787" w:rsidP="00FA7787">
      <w:pPr>
        <w:rPr>
          <w:sz w:val="20"/>
          <w:szCs w:val="20"/>
        </w:rPr>
      </w:pPr>
    </w:p>
    <w:p w:rsidR="00FA7787" w:rsidRPr="00FA7787" w:rsidRDefault="00FA7787" w:rsidP="00FA7787">
      <w:pPr>
        <w:rPr>
          <w:sz w:val="20"/>
          <w:szCs w:val="20"/>
        </w:rPr>
      </w:pPr>
    </w:p>
    <w:p w:rsidR="00FA7787" w:rsidRPr="00FA7787" w:rsidRDefault="00FA7787" w:rsidP="00FA7787">
      <w:pPr>
        <w:jc w:val="both"/>
        <w:rPr>
          <w:sz w:val="20"/>
          <w:szCs w:val="20"/>
        </w:rPr>
      </w:pPr>
      <w:r w:rsidRPr="00FA7787">
        <w:rPr>
          <w:sz w:val="20"/>
          <w:szCs w:val="20"/>
        </w:rPr>
        <w:tab/>
      </w:r>
      <w:proofErr w:type="gramStart"/>
      <w:r w:rsidRPr="00FA7787">
        <w:rPr>
          <w:sz w:val="20"/>
          <w:szCs w:val="20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Pr="00FA7787">
        <w:rPr>
          <w:sz w:val="20"/>
          <w:szCs w:val="20"/>
        </w:rPr>
        <w:t>Твердохлебовском</w:t>
      </w:r>
      <w:proofErr w:type="spellEnd"/>
      <w:r w:rsidRPr="00FA7787">
        <w:rPr>
          <w:sz w:val="20"/>
          <w:szCs w:val="20"/>
        </w:rPr>
        <w:t xml:space="preserve"> сельском поселении, утвержденным решением Совета народных депутатов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 сельского поселения от 22.11.2005 года № 24, Совет народных депутатов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 сельского поселения Богучарского муниципального района </w:t>
      </w:r>
      <w:r w:rsidRPr="00FA7787">
        <w:rPr>
          <w:b/>
          <w:sz w:val="20"/>
          <w:szCs w:val="20"/>
        </w:rPr>
        <w:t>решил:</w:t>
      </w:r>
      <w:proofErr w:type="gramEnd"/>
    </w:p>
    <w:p w:rsidR="00FA7787" w:rsidRPr="00FA7787" w:rsidRDefault="00FA7787" w:rsidP="00FA7787">
      <w:pPr>
        <w:numPr>
          <w:ilvl w:val="0"/>
          <w:numId w:val="27"/>
        </w:numPr>
        <w:ind w:left="0" w:firstLine="709"/>
        <w:jc w:val="both"/>
        <w:rPr>
          <w:sz w:val="20"/>
          <w:szCs w:val="20"/>
        </w:rPr>
      </w:pPr>
      <w:r w:rsidRPr="00FA7787">
        <w:rPr>
          <w:sz w:val="20"/>
          <w:szCs w:val="20"/>
        </w:rPr>
        <w:t xml:space="preserve"> </w:t>
      </w:r>
      <w:proofErr w:type="gramStart"/>
      <w:r w:rsidRPr="00FA7787">
        <w:rPr>
          <w:sz w:val="20"/>
          <w:szCs w:val="20"/>
        </w:rPr>
        <w:t xml:space="preserve">Провести  22 октября 2024 года в 10 часов  в зале администрации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 сельского поселения  публичные слушания по проекту решения Совета народных депутатов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 сельского поселения «О внесении изменений и дополнений в Устав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 сельского поселения Богучарского муниципального района Воронежской области».</w:t>
      </w:r>
      <w:proofErr w:type="gramEnd"/>
    </w:p>
    <w:p w:rsidR="00FA7787" w:rsidRPr="00FA7787" w:rsidRDefault="00FA7787" w:rsidP="00FA7787">
      <w:pPr>
        <w:pStyle w:val="aff"/>
        <w:ind w:left="0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        2.Утвердить следующий состав оргкомитета по проведению публичных слушаний:</w:t>
      </w:r>
    </w:p>
    <w:p w:rsidR="00FA7787" w:rsidRPr="00FA7787" w:rsidRDefault="00FA7787" w:rsidP="00FA7787">
      <w:pPr>
        <w:pStyle w:val="af6"/>
        <w:tabs>
          <w:tab w:val="left" w:pos="851"/>
        </w:tabs>
        <w:ind w:left="993" w:hanging="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1.  Калашников Александр Николаевич –  глава 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A778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FA7787">
        <w:rPr>
          <w:rFonts w:ascii="Times New Roman" w:hAnsi="Times New Roman"/>
          <w:sz w:val="20"/>
          <w:szCs w:val="20"/>
        </w:rPr>
        <w:t xml:space="preserve"> поселения;</w:t>
      </w:r>
    </w:p>
    <w:p w:rsidR="00FA7787" w:rsidRPr="00FA7787" w:rsidRDefault="00FA7787" w:rsidP="00FA7787">
      <w:pPr>
        <w:pStyle w:val="af6"/>
        <w:tabs>
          <w:tab w:val="left" w:pos="851"/>
        </w:tabs>
        <w:ind w:left="993" w:hanging="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FA7787">
        <w:rPr>
          <w:rFonts w:ascii="Times New Roman" w:hAnsi="Times New Roman"/>
          <w:sz w:val="20"/>
          <w:szCs w:val="20"/>
        </w:rPr>
        <w:t>Путинцева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Наталья Николаевна  – ведущий специалист администрации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A778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FA7787">
        <w:rPr>
          <w:rFonts w:ascii="Times New Roman" w:hAnsi="Times New Roman"/>
          <w:sz w:val="20"/>
          <w:szCs w:val="20"/>
        </w:rPr>
        <w:t xml:space="preserve"> поселения;</w:t>
      </w:r>
    </w:p>
    <w:p w:rsidR="00FA7787" w:rsidRPr="00FA7787" w:rsidRDefault="00FA7787" w:rsidP="00FA7787">
      <w:pPr>
        <w:pStyle w:val="af6"/>
        <w:tabs>
          <w:tab w:val="left" w:pos="851"/>
        </w:tabs>
        <w:ind w:left="993" w:hanging="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3. Мироненко Татьяна Николаевна  –  старший инспектор администрации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FA7787" w:rsidRPr="00FA7787" w:rsidRDefault="00FA7787" w:rsidP="00FA7787">
      <w:pPr>
        <w:pStyle w:val="af6"/>
        <w:tabs>
          <w:tab w:val="left" w:pos="851"/>
        </w:tabs>
        <w:ind w:left="993" w:hanging="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4. </w:t>
      </w:r>
      <w:proofErr w:type="spellStart"/>
      <w:r w:rsidRPr="00FA7787">
        <w:rPr>
          <w:rFonts w:ascii="Times New Roman" w:hAnsi="Times New Roman"/>
          <w:sz w:val="20"/>
          <w:szCs w:val="20"/>
        </w:rPr>
        <w:t>Дидиченко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Николай Петрович - заместитель председателя Совета народных депутатов 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FA7787" w:rsidRPr="00FA7787" w:rsidRDefault="00FA7787" w:rsidP="00FA7787">
      <w:pPr>
        <w:pStyle w:val="af6"/>
        <w:tabs>
          <w:tab w:val="left" w:pos="851"/>
        </w:tabs>
        <w:ind w:left="993" w:hanging="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 5. Лысенко Александр Сергеевич - депутат Совета народных депутатов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сельского поселения. </w:t>
      </w:r>
    </w:p>
    <w:p w:rsidR="00FA7787" w:rsidRPr="00FA7787" w:rsidRDefault="00FA7787" w:rsidP="00FA7787">
      <w:pPr>
        <w:ind w:firstLine="709"/>
        <w:jc w:val="both"/>
        <w:rPr>
          <w:sz w:val="20"/>
          <w:szCs w:val="20"/>
        </w:rPr>
      </w:pPr>
      <w:r w:rsidRPr="00FA7787">
        <w:rPr>
          <w:sz w:val="20"/>
          <w:szCs w:val="20"/>
        </w:rPr>
        <w:t xml:space="preserve">3. Составу оргкомитета обнародовать на территории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sz w:val="20"/>
          <w:szCs w:val="20"/>
        </w:rPr>
        <w:t xml:space="preserve"> сельского поселения:</w:t>
      </w:r>
    </w:p>
    <w:p w:rsidR="00FA7787" w:rsidRPr="00FA7787" w:rsidRDefault="00FA7787" w:rsidP="00FA7787">
      <w:pPr>
        <w:ind w:firstLine="709"/>
        <w:jc w:val="both"/>
        <w:rPr>
          <w:sz w:val="20"/>
          <w:szCs w:val="20"/>
        </w:rPr>
      </w:pPr>
      <w:r w:rsidRPr="00FA7787">
        <w:rPr>
          <w:sz w:val="20"/>
          <w:szCs w:val="20"/>
        </w:rPr>
        <w:t>- сообщение о проведении публичных слушаний не позднее, чем за 7 дней до даты проведения;</w:t>
      </w:r>
    </w:p>
    <w:p w:rsidR="00FA7787" w:rsidRPr="00FA7787" w:rsidRDefault="00FA7787" w:rsidP="00FA7787">
      <w:pPr>
        <w:ind w:firstLine="709"/>
        <w:jc w:val="both"/>
        <w:rPr>
          <w:sz w:val="20"/>
          <w:szCs w:val="20"/>
        </w:rPr>
      </w:pPr>
      <w:r w:rsidRPr="00FA7787">
        <w:rPr>
          <w:sz w:val="20"/>
          <w:szCs w:val="20"/>
        </w:rPr>
        <w:t>- решение участников публичных слушаний.</w:t>
      </w:r>
    </w:p>
    <w:p w:rsidR="00FA7787" w:rsidRPr="00FA7787" w:rsidRDefault="00FA7787" w:rsidP="00FA7787">
      <w:pPr>
        <w:ind w:firstLine="709"/>
        <w:jc w:val="both"/>
        <w:rPr>
          <w:iCs/>
          <w:sz w:val="20"/>
          <w:szCs w:val="20"/>
        </w:rPr>
      </w:pPr>
      <w:r w:rsidRPr="00FA7787">
        <w:rPr>
          <w:sz w:val="20"/>
          <w:szCs w:val="20"/>
        </w:rPr>
        <w:t xml:space="preserve">4. </w:t>
      </w:r>
      <w:proofErr w:type="gramStart"/>
      <w:r w:rsidRPr="00FA7787">
        <w:rPr>
          <w:iCs/>
          <w:sz w:val="20"/>
          <w:szCs w:val="20"/>
        </w:rPr>
        <w:t>Контроль за</w:t>
      </w:r>
      <w:proofErr w:type="gramEnd"/>
      <w:r w:rsidRPr="00FA7787">
        <w:rPr>
          <w:iCs/>
          <w:sz w:val="20"/>
          <w:szCs w:val="20"/>
        </w:rPr>
        <w:t xml:space="preserve"> выполнением настоящего  решения возложить на главу </w:t>
      </w:r>
      <w:proofErr w:type="spellStart"/>
      <w:r w:rsidRPr="00FA7787">
        <w:rPr>
          <w:sz w:val="20"/>
          <w:szCs w:val="20"/>
        </w:rPr>
        <w:t>Твердохлебовского</w:t>
      </w:r>
      <w:proofErr w:type="spellEnd"/>
      <w:r w:rsidRPr="00FA7787">
        <w:rPr>
          <w:iCs/>
          <w:sz w:val="20"/>
          <w:szCs w:val="20"/>
        </w:rPr>
        <w:t xml:space="preserve">  сельского поселения </w:t>
      </w:r>
      <w:r w:rsidRPr="00FA7787">
        <w:rPr>
          <w:sz w:val="20"/>
          <w:szCs w:val="20"/>
        </w:rPr>
        <w:t xml:space="preserve">Калашникова </w:t>
      </w:r>
      <w:r w:rsidRPr="00FA7787">
        <w:rPr>
          <w:iCs/>
          <w:sz w:val="20"/>
          <w:szCs w:val="20"/>
        </w:rPr>
        <w:t xml:space="preserve"> </w:t>
      </w:r>
      <w:r w:rsidRPr="00FA7787">
        <w:rPr>
          <w:sz w:val="20"/>
          <w:szCs w:val="20"/>
        </w:rPr>
        <w:t>А.Н.</w:t>
      </w:r>
    </w:p>
    <w:p w:rsidR="00FA7787" w:rsidRPr="00FA7787" w:rsidRDefault="00FA7787" w:rsidP="00FA7787">
      <w:pPr>
        <w:ind w:firstLine="709"/>
        <w:jc w:val="both"/>
        <w:rPr>
          <w:sz w:val="20"/>
          <w:szCs w:val="20"/>
        </w:rPr>
      </w:pP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FA778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FA77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A778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FA7787">
        <w:rPr>
          <w:rFonts w:ascii="Times New Roman" w:hAnsi="Times New Roman"/>
          <w:sz w:val="20"/>
          <w:szCs w:val="20"/>
        </w:rPr>
        <w:t xml:space="preserve"> поселения </w:t>
      </w: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 xml:space="preserve">Богучарского муниципального района </w:t>
      </w:r>
    </w:p>
    <w:p w:rsidR="00FA7787" w:rsidRPr="00FA7787" w:rsidRDefault="00FA7787" w:rsidP="00FA7787">
      <w:pPr>
        <w:pStyle w:val="af6"/>
        <w:rPr>
          <w:rFonts w:ascii="Times New Roman" w:hAnsi="Times New Roman"/>
          <w:sz w:val="20"/>
          <w:szCs w:val="20"/>
        </w:rPr>
      </w:pPr>
      <w:r w:rsidRPr="00FA7787">
        <w:rPr>
          <w:rFonts w:ascii="Times New Roman" w:hAnsi="Times New Roman"/>
          <w:sz w:val="20"/>
          <w:szCs w:val="20"/>
        </w:rPr>
        <w:t>Воронежской области                                                           А.Н.Калашников</w:t>
      </w:r>
    </w:p>
    <w:p w:rsidR="00FA7787" w:rsidRPr="00FA7787" w:rsidRDefault="00FA7787" w:rsidP="00FA7787">
      <w:pPr>
        <w:rPr>
          <w:sz w:val="20"/>
          <w:szCs w:val="20"/>
        </w:rPr>
      </w:pPr>
    </w:p>
    <w:p w:rsidR="00FA7787" w:rsidRDefault="00FA7787" w:rsidP="008C57A6">
      <w:pPr>
        <w:jc w:val="center"/>
        <w:rPr>
          <w:b/>
          <w:sz w:val="28"/>
          <w:szCs w:val="28"/>
        </w:rPr>
      </w:pPr>
    </w:p>
    <w:p w:rsidR="00FA7787" w:rsidRDefault="00FA7787" w:rsidP="008C57A6">
      <w:pPr>
        <w:jc w:val="center"/>
        <w:rPr>
          <w:b/>
          <w:sz w:val="28"/>
          <w:szCs w:val="28"/>
        </w:rPr>
      </w:pPr>
    </w:p>
    <w:p w:rsidR="008C57A6" w:rsidRDefault="008C57A6" w:rsidP="008C57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-310515</wp:posOffset>
            </wp:positionV>
            <wp:extent cx="628650" cy="771525"/>
            <wp:effectExtent l="19050" t="0" r="0" b="0"/>
            <wp:wrapNone/>
            <wp:docPr id="3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7A6" w:rsidRDefault="008C57A6" w:rsidP="008C57A6">
      <w:pPr>
        <w:jc w:val="center"/>
        <w:rPr>
          <w:b/>
          <w:sz w:val="28"/>
          <w:szCs w:val="28"/>
        </w:rPr>
      </w:pPr>
    </w:p>
    <w:p w:rsidR="00FA7787" w:rsidRDefault="00FA7787" w:rsidP="008C57A6">
      <w:pPr>
        <w:jc w:val="center"/>
        <w:rPr>
          <w:b/>
          <w:sz w:val="20"/>
          <w:szCs w:val="20"/>
        </w:rPr>
      </w:pPr>
    </w:p>
    <w:p w:rsidR="008C57A6" w:rsidRPr="00FA7787" w:rsidRDefault="008C57A6" w:rsidP="008C57A6">
      <w:pPr>
        <w:jc w:val="center"/>
        <w:rPr>
          <w:b/>
          <w:sz w:val="20"/>
          <w:szCs w:val="20"/>
        </w:rPr>
      </w:pPr>
      <w:r w:rsidRPr="00FA7787">
        <w:rPr>
          <w:b/>
          <w:sz w:val="20"/>
          <w:szCs w:val="20"/>
        </w:rPr>
        <w:t>СОВЕТ НАРОДНЫХ ДЕПУТАТОВ</w:t>
      </w:r>
    </w:p>
    <w:p w:rsidR="008C57A6" w:rsidRPr="00FA7787" w:rsidRDefault="008C57A6" w:rsidP="008C57A6">
      <w:pPr>
        <w:jc w:val="center"/>
        <w:rPr>
          <w:b/>
          <w:sz w:val="20"/>
          <w:szCs w:val="20"/>
        </w:rPr>
      </w:pPr>
      <w:r w:rsidRPr="00FA7787">
        <w:rPr>
          <w:b/>
          <w:sz w:val="20"/>
          <w:szCs w:val="20"/>
        </w:rPr>
        <w:t>ТВЕРДОХЛЕБОВСКОГО СЕЛЬСКОГО ПОСЕЛЕНИЯ</w:t>
      </w:r>
    </w:p>
    <w:p w:rsidR="008C57A6" w:rsidRPr="00FA7787" w:rsidRDefault="008C57A6" w:rsidP="008C57A6">
      <w:pPr>
        <w:jc w:val="center"/>
        <w:rPr>
          <w:b/>
          <w:sz w:val="20"/>
          <w:szCs w:val="20"/>
        </w:rPr>
      </w:pPr>
      <w:r w:rsidRPr="00FA7787">
        <w:rPr>
          <w:b/>
          <w:sz w:val="20"/>
          <w:szCs w:val="20"/>
        </w:rPr>
        <w:t xml:space="preserve">БОГУЧАРСКОГО МУНИЦИПАЛЬНОГО РАЙОНА </w:t>
      </w:r>
    </w:p>
    <w:p w:rsidR="008C57A6" w:rsidRPr="00FA7787" w:rsidRDefault="008C57A6" w:rsidP="008C57A6">
      <w:pPr>
        <w:spacing w:line="252" w:lineRule="auto"/>
        <w:ind w:hanging="20"/>
        <w:jc w:val="center"/>
        <w:rPr>
          <w:b/>
          <w:sz w:val="20"/>
          <w:szCs w:val="20"/>
        </w:rPr>
      </w:pPr>
      <w:r w:rsidRPr="00FA7787">
        <w:rPr>
          <w:b/>
          <w:sz w:val="20"/>
          <w:szCs w:val="20"/>
        </w:rPr>
        <w:t>ВОРОНЕЖСКОЙ ОБЛАСТИ</w:t>
      </w:r>
    </w:p>
    <w:p w:rsidR="008C57A6" w:rsidRPr="00FA7787" w:rsidRDefault="008C57A6" w:rsidP="008C57A6">
      <w:pPr>
        <w:spacing w:line="252" w:lineRule="auto"/>
        <w:ind w:hanging="20"/>
        <w:jc w:val="center"/>
        <w:rPr>
          <w:b/>
          <w:i/>
          <w:sz w:val="20"/>
          <w:szCs w:val="20"/>
        </w:rPr>
      </w:pPr>
      <w:r w:rsidRPr="00FA7787">
        <w:rPr>
          <w:b/>
          <w:sz w:val="20"/>
          <w:szCs w:val="20"/>
        </w:rPr>
        <w:t>РЕШЕНИЕ</w:t>
      </w:r>
    </w:p>
    <w:p w:rsidR="008C57A6" w:rsidRPr="00163563" w:rsidRDefault="008C57A6" w:rsidP="008C57A6">
      <w:pPr>
        <w:spacing w:line="252" w:lineRule="auto"/>
        <w:ind w:hanging="20"/>
        <w:jc w:val="center"/>
        <w:rPr>
          <w:b/>
          <w:sz w:val="28"/>
          <w:szCs w:val="28"/>
        </w:rPr>
      </w:pPr>
    </w:p>
    <w:p w:rsidR="008C57A6" w:rsidRPr="008C57A6" w:rsidRDefault="008C57A6" w:rsidP="008C57A6">
      <w:pPr>
        <w:rPr>
          <w:sz w:val="20"/>
          <w:szCs w:val="20"/>
        </w:rPr>
      </w:pPr>
      <w:r w:rsidRPr="008C57A6">
        <w:rPr>
          <w:sz w:val="20"/>
          <w:szCs w:val="20"/>
        </w:rPr>
        <w:t>от « 02 »  октября 2024 года №</w:t>
      </w:r>
      <w:bookmarkStart w:id="0" w:name="_GoBack"/>
      <w:bookmarkEnd w:id="0"/>
      <w:r w:rsidRPr="008C57A6">
        <w:rPr>
          <w:sz w:val="20"/>
          <w:szCs w:val="20"/>
        </w:rPr>
        <w:t xml:space="preserve">  266</w:t>
      </w:r>
    </w:p>
    <w:p w:rsidR="008C57A6" w:rsidRPr="008C57A6" w:rsidRDefault="008C57A6" w:rsidP="008C57A6">
      <w:pPr>
        <w:rPr>
          <w:sz w:val="20"/>
          <w:szCs w:val="20"/>
        </w:rPr>
      </w:pPr>
      <w:r w:rsidRPr="008C57A6">
        <w:rPr>
          <w:sz w:val="20"/>
          <w:szCs w:val="20"/>
        </w:rPr>
        <w:t xml:space="preserve">с. </w:t>
      </w:r>
      <w:proofErr w:type="spellStart"/>
      <w:r w:rsidRPr="008C57A6">
        <w:rPr>
          <w:sz w:val="20"/>
          <w:szCs w:val="20"/>
        </w:rPr>
        <w:t>Твердохлебовка</w:t>
      </w:r>
      <w:proofErr w:type="spellEnd"/>
      <w:r w:rsidRPr="008C57A6">
        <w:rPr>
          <w:sz w:val="20"/>
          <w:szCs w:val="20"/>
        </w:rPr>
        <w:t xml:space="preserve"> </w:t>
      </w:r>
    </w:p>
    <w:p w:rsidR="008C57A6" w:rsidRPr="008C57A6" w:rsidRDefault="008C57A6" w:rsidP="008C57A6">
      <w:pPr>
        <w:rPr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right="3826"/>
        <w:jc w:val="both"/>
        <w:rPr>
          <w:b/>
          <w:color w:val="000000"/>
          <w:sz w:val="20"/>
          <w:szCs w:val="20"/>
        </w:rPr>
      </w:pPr>
      <w:r w:rsidRPr="008C57A6">
        <w:rPr>
          <w:b/>
          <w:color w:val="000000"/>
          <w:sz w:val="20"/>
          <w:szCs w:val="20"/>
        </w:rPr>
        <w:t xml:space="preserve">Об утверждении проекта решения Совета народных депутатов  </w:t>
      </w:r>
      <w:proofErr w:type="spellStart"/>
      <w:r w:rsidRPr="008C57A6">
        <w:rPr>
          <w:b/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b/>
          <w:color w:val="000000"/>
          <w:sz w:val="20"/>
          <w:szCs w:val="20"/>
        </w:rPr>
        <w:t xml:space="preserve"> сельского поселения Богучарского муниципального района Воронежской области «О внесении изменений и дополнений в Устав  </w:t>
      </w:r>
      <w:proofErr w:type="spellStart"/>
      <w:r w:rsidRPr="008C57A6">
        <w:rPr>
          <w:b/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b/>
          <w:color w:val="000000"/>
          <w:sz w:val="20"/>
          <w:szCs w:val="20"/>
        </w:rPr>
        <w:t xml:space="preserve">  сельского поселения </w:t>
      </w:r>
      <w:r w:rsidRPr="008C57A6">
        <w:rPr>
          <w:b/>
          <w:sz w:val="20"/>
          <w:szCs w:val="20"/>
        </w:rPr>
        <w:t>Богучарского муниципального района Воронежской области</w:t>
      </w:r>
      <w:r w:rsidRPr="008C57A6">
        <w:rPr>
          <w:b/>
          <w:color w:val="000000"/>
          <w:sz w:val="20"/>
          <w:szCs w:val="20"/>
        </w:rPr>
        <w:t>»</w:t>
      </w:r>
    </w:p>
    <w:p w:rsidR="008C57A6" w:rsidRPr="008C57A6" w:rsidRDefault="008C57A6" w:rsidP="008C57A6">
      <w:pPr>
        <w:autoSpaceDE w:val="0"/>
        <w:autoSpaceDN w:val="0"/>
        <w:adjustRightInd w:val="0"/>
        <w:ind w:firstLine="538"/>
        <w:jc w:val="both"/>
        <w:rPr>
          <w:b/>
          <w:color w:val="000000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C57A6">
        <w:rPr>
          <w:sz w:val="20"/>
          <w:szCs w:val="20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21.07.2005 № 97–ФЗ «О государственной регистрации уставов муниципальных образований»</w:t>
      </w:r>
      <w:r w:rsidRPr="008C57A6">
        <w:rPr>
          <w:color w:val="000000"/>
          <w:sz w:val="20"/>
          <w:szCs w:val="20"/>
        </w:rPr>
        <w:t xml:space="preserve">, Совет народных депутатов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r w:rsidRPr="008C57A6">
        <w:rPr>
          <w:b/>
          <w:color w:val="000000"/>
          <w:sz w:val="20"/>
          <w:szCs w:val="20"/>
        </w:rPr>
        <w:t>решил</w:t>
      </w:r>
      <w:r w:rsidRPr="008C57A6">
        <w:rPr>
          <w:color w:val="000000"/>
          <w:sz w:val="20"/>
          <w:szCs w:val="20"/>
        </w:rPr>
        <w:t>:</w:t>
      </w:r>
    </w:p>
    <w:p w:rsidR="008C57A6" w:rsidRPr="008C57A6" w:rsidRDefault="008C57A6" w:rsidP="008C57A6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1. Утвердить проект решения Совета народных депутатов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 сельского поселения Богучарского муниципального района Воронежской области» согласно приложению.</w:t>
      </w:r>
    </w:p>
    <w:p w:rsidR="008C57A6" w:rsidRPr="008C57A6" w:rsidRDefault="008C57A6" w:rsidP="008C57A6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2. Главе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 </w:t>
      </w:r>
      <w:proofErr w:type="gramStart"/>
      <w:r w:rsidRPr="008C57A6">
        <w:rPr>
          <w:color w:val="000000"/>
          <w:sz w:val="20"/>
          <w:szCs w:val="20"/>
        </w:rPr>
        <w:t>сельского</w:t>
      </w:r>
      <w:proofErr w:type="gramEnd"/>
      <w:r w:rsidRPr="008C57A6">
        <w:rPr>
          <w:color w:val="000000"/>
          <w:sz w:val="20"/>
          <w:szCs w:val="20"/>
        </w:rPr>
        <w:t xml:space="preserve"> поселения Богучарского муниципального района Воронежской области  Калашникову А.Н. обнародовать: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 - проект решения Совета народных депутатов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3. </w:t>
      </w:r>
      <w:proofErr w:type="gramStart"/>
      <w:r w:rsidRPr="008C57A6">
        <w:rPr>
          <w:color w:val="000000"/>
          <w:sz w:val="20"/>
          <w:szCs w:val="20"/>
        </w:rPr>
        <w:t>Контроль за</w:t>
      </w:r>
      <w:proofErr w:type="gramEnd"/>
      <w:r w:rsidRPr="008C57A6">
        <w:rPr>
          <w:color w:val="000000"/>
          <w:sz w:val="20"/>
          <w:szCs w:val="20"/>
        </w:rPr>
        <w:t xml:space="preserve"> исполнением настоящего решения возложить на главу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сельского поселения Богучарского муниципального района Воронежской области. </w:t>
      </w:r>
    </w:p>
    <w:p w:rsidR="008C57A6" w:rsidRPr="008C57A6" w:rsidRDefault="008C57A6" w:rsidP="008C57A6">
      <w:pPr>
        <w:ind w:firstLine="709"/>
        <w:jc w:val="both"/>
        <w:rPr>
          <w:sz w:val="20"/>
          <w:szCs w:val="20"/>
        </w:rPr>
      </w:pPr>
    </w:p>
    <w:p w:rsidR="008C57A6" w:rsidRPr="008C57A6" w:rsidRDefault="008C57A6" w:rsidP="008C57A6">
      <w:pPr>
        <w:ind w:firstLine="709"/>
        <w:jc w:val="both"/>
        <w:rPr>
          <w:sz w:val="20"/>
          <w:szCs w:val="20"/>
        </w:rPr>
      </w:pPr>
    </w:p>
    <w:p w:rsidR="008C57A6" w:rsidRPr="008C57A6" w:rsidRDefault="008C57A6" w:rsidP="008C57A6">
      <w:pPr>
        <w:ind w:firstLine="709"/>
        <w:jc w:val="both"/>
        <w:rPr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Глава </w:t>
      </w: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</w:t>
      </w:r>
      <w:proofErr w:type="gramStart"/>
      <w:r w:rsidRPr="008C57A6">
        <w:rPr>
          <w:color w:val="000000"/>
          <w:sz w:val="20"/>
          <w:szCs w:val="20"/>
        </w:rPr>
        <w:t>сельского</w:t>
      </w:r>
      <w:proofErr w:type="gramEnd"/>
      <w:r w:rsidRPr="008C57A6">
        <w:rPr>
          <w:color w:val="000000"/>
          <w:sz w:val="20"/>
          <w:szCs w:val="20"/>
        </w:rPr>
        <w:t xml:space="preserve"> поселения 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 xml:space="preserve">Богучарского муниципального района 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C57A6">
        <w:rPr>
          <w:color w:val="000000"/>
          <w:sz w:val="20"/>
          <w:szCs w:val="20"/>
        </w:rPr>
        <w:t>Воронежской области</w:t>
      </w:r>
      <w:r w:rsidRPr="008C57A6">
        <w:rPr>
          <w:color w:val="000000"/>
          <w:sz w:val="20"/>
          <w:szCs w:val="20"/>
        </w:rPr>
        <w:tab/>
      </w:r>
      <w:r w:rsidRPr="008C57A6">
        <w:rPr>
          <w:color w:val="000000"/>
          <w:sz w:val="20"/>
          <w:szCs w:val="20"/>
        </w:rPr>
        <w:tab/>
      </w:r>
      <w:r w:rsidRPr="008C57A6">
        <w:rPr>
          <w:color w:val="000000"/>
          <w:sz w:val="20"/>
          <w:szCs w:val="20"/>
        </w:rPr>
        <w:tab/>
      </w:r>
      <w:r w:rsidRPr="008C57A6">
        <w:rPr>
          <w:color w:val="000000"/>
          <w:sz w:val="20"/>
          <w:szCs w:val="20"/>
        </w:rPr>
        <w:tab/>
        <w:t xml:space="preserve">                              А.Н.Калашников</w:t>
      </w:r>
    </w:p>
    <w:p w:rsidR="008C57A6" w:rsidRDefault="008C57A6" w:rsidP="008C57A6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0"/>
          <w:szCs w:val="20"/>
        </w:rPr>
      </w:pPr>
    </w:p>
    <w:p w:rsidR="008C57A6" w:rsidRPr="008C57A6" w:rsidRDefault="008C57A6" w:rsidP="008C57A6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0"/>
          <w:szCs w:val="20"/>
        </w:rPr>
      </w:pPr>
      <w:r w:rsidRPr="008C57A6">
        <w:rPr>
          <w:iCs/>
          <w:color w:val="000000"/>
          <w:sz w:val="20"/>
          <w:szCs w:val="20"/>
        </w:rPr>
        <w:t xml:space="preserve">Приложение </w:t>
      </w:r>
    </w:p>
    <w:p w:rsidR="008C57A6" w:rsidRPr="008C57A6" w:rsidRDefault="008C57A6" w:rsidP="008C57A6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0"/>
          <w:szCs w:val="20"/>
        </w:rPr>
      </w:pPr>
      <w:r>
        <w:rPr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-46990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7A6">
        <w:rPr>
          <w:iCs/>
          <w:color w:val="000000"/>
          <w:sz w:val="20"/>
          <w:szCs w:val="20"/>
        </w:rPr>
        <w:t>к решению Совета народных депутатов</w:t>
      </w:r>
    </w:p>
    <w:p w:rsidR="008C57A6" w:rsidRPr="008C57A6" w:rsidRDefault="008C57A6" w:rsidP="008C57A6">
      <w:pPr>
        <w:jc w:val="right"/>
        <w:rPr>
          <w:sz w:val="20"/>
          <w:szCs w:val="20"/>
        </w:rPr>
      </w:pPr>
      <w:proofErr w:type="spellStart"/>
      <w:r w:rsidRPr="008C57A6">
        <w:rPr>
          <w:color w:val="000000"/>
          <w:sz w:val="20"/>
          <w:szCs w:val="20"/>
        </w:rPr>
        <w:t>Твердохлебовского</w:t>
      </w:r>
      <w:proofErr w:type="spellEnd"/>
      <w:r w:rsidRPr="008C57A6">
        <w:rPr>
          <w:color w:val="000000"/>
          <w:sz w:val="20"/>
          <w:szCs w:val="20"/>
        </w:rPr>
        <w:t xml:space="preserve">  </w:t>
      </w:r>
      <w:r w:rsidRPr="008C57A6">
        <w:rPr>
          <w:sz w:val="20"/>
          <w:szCs w:val="20"/>
        </w:rPr>
        <w:t xml:space="preserve">сельского поселения </w:t>
      </w:r>
    </w:p>
    <w:p w:rsidR="008C57A6" w:rsidRPr="008C57A6" w:rsidRDefault="008C57A6" w:rsidP="008C57A6">
      <w:pPr>
        <w:jc w:val="right"/>
        <w:rPr>
          <w:iCs/>
          <w:color w:val="000000"/>
          <w:sz w:val="20"/>
          <w:szCs w:val="20"/>
        </w:rPr>
      </w:pPr>
      <w:r w:rsidRPr="008C57A6">
        <w:rPr>
          <w:sz w:val="20"/>
          <w:szCs w:val="20"/>
        </w:rPr>
        <w:t>от  «02» октября 2024 года  № 266</w:t>
      </w:r>
    </w:p>
    <w:p w:rsidR="008C57A6" w:rsidRPr="008C57A6" w:rsidRDefault="008C57A6" w:rsidP="008C57A6">
      <w:pPr>
        <w:jc w:val="right"/>
        <w:rPr>
          <w:iCs/>
          <w:color w:val="000000"/>
          <w:sz w:val="20"/>
          <w:szCs w:val="20"/>
        </w:rPr>
      </w:pPr>
    </w:p>
    <w:p w:rsidR="008C57A6" w:rsidRPr="008C57A6" w:rsidRDefault="008C57A6" w:rsidP="008C57A6">
      <w:pPr>
        <w:jc w:val="right"/>
        <w:rPr>
          <w:iCs/>
          <w:color w:val="000000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noProof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>СОВЕТ НАРОДНЫХ ДЕПУТАТОВ</w:t>
      </w: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>ТВЕРДОХЛЕБОВСКОГО СЕЛЬСКОГО ПОСЕЛЕНИЯ</w:t>
      </w: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>БОГУЧАРСКОГО МУНИЦИПАЛЬНОГО РАЙОНА</w:t>
      </w: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>ВОРОНЕЖСКОЙ ОБЛАСТИ</w:t>
      </w:r>
    </w:p>
    <w:p w:rsidR="008C57A6" w:rsidRPr="008C57A6" w:rsidRDefault="008C57A6" w:rsidP="008C57A6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>РЕШЕНИЕ</w:t>
      </w:r>
    </w:p>
    <w:p w:rsidR="008C57A6" w:rsidRPr="008C57A6" w:rsidRDefault="008C57A6" w:rsidP="008C57A6">
      <w:pPr>
        <w:jc w:val="both"/>
        <w:rPr>
          <w:sz w:val="20"/>
          <w:szCs w:val="20"/>
        </w:rPr>
      </w:pPr>
    </w:p>
    <w:p w:rsidR="008C57A6" w:rsidRPr="008C57A6" w:rsidRDefault="008C57A6" w:rsidP="008C57A6">
      <w:pPr>
        <w:jc w:val="both"/>
        <w:rPr>
          <w:sz w:val="20"/>
          <w:szCs w:val="20"/>
        </w:rPr>
      </w:pPr>
      <w:r w:rsidRPr="008C57A6">
        <w:rPr>
          <w:sz w:val="20"/>
          <w:szCs w:val="20"/>
        </w:rPr>
        <w:t>от «____» __________ 2024 года № ___</w:t>
      </w:r>
    </w:p>
    <w:p w:rsidR="008C57A6" w:rsidRPr="008C57A6" w:rsidRDefault="008C57A6" w:rsidP="008C57A6">
      <w:pPr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с. </w:t>
      </w:r>
      <w:proofErr w:type="spellStart"/>
      <w:r w:rsidRPr="008C57A6">
        <w:rPr>
          <w:sz w:val="20"/>
          <w:szCs w:val="20"/>
        </w:rPr>
        <w:t>Твердохлебовка</w:t>
      </w:r>
      <w:proofErr w:type="spellEnd"/>
    </w:p>
    <w:p w:rsidR="008C57A6" w:rsidRPr="008C57A6" w:rsidRDefault="008C57A6" w:rsidP="008C57A6">
      <w:pPr>
        <w:jc w:val="both"/>
        <w:rPr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right="4252"/>
        <w:jc w:val="both"/>
        <w:rPr>
          <w:b/>
          <w:iCs/>
          <w:sz w:val="20"/>
          <w:szCs w:val="20"/>
        </w:rPr>
      </w:pPr>
      <w:r w:rsidRPr="008C57A6">
        <w:rPr>
          <w:b/>
          <w:iCs/>
          <w:sz w:val="20"/>
          <w:szCs w:val="20"/>
        </w:rPr>
        <w:t xml:space="preserve">О внесении изменений и дополнений в Устав </w:t>
      </w:r>
      <w:proofErr w:type="spellStart"/>
      <w:r w:rsidRPr="008C57A6">
        <w:rPr>
          <w:b/>
          <w:iCs/>
          <w:sz w:val="20"/>
          <w:szCs w:val="20"/>
        </w:rPr>
        <w:t>Твердохлебовского</w:t>
      </w:r>
      <w:proofErr w:type="spellEnd"/>
      <w:r w:rsidRPr="008C57A6">
        <w:rPr>
          <w:b/>
          <w:iCs/>
          <w:sz w:val="20"/>
          <w:szCs w:val="20"/>
        </w:rPr>
        <w:t xml:space="preserve">  сельского поселения Богучарского муниципального района Воронежской области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8C57A6">
        <w:rPr>
          <w:iCs/>
          <w:sz w:val="20"/>
          <w:szCs w:val="20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8C57A6">
        <w:rPr>
          <w:sz w:val="20"/>
          <w:szCs w:val="20"/>
        </w:rPr>
        <w:t xml:space="preserve">от 21.07.2005 № 97–ФЗ «О государственной регистрации Уставов муниципальных образований», </w:t>
      </w:r>
      <w:r w:rsidRPr="008C57A6">
        <w:rPr>
          <w:iCs/>
          <w:sz w:val="20"/>
          <w:szCs w:val="20"/>
        </w:rPr>
        <w:t xml:space="preserve">Совет народных депутатов </w:t>
      </w:r>
      <w:proofErr w:type="spellStart"/>
      <w:r w:rsidRPr="008C57A6">
        <w:rPr>
          <w:iCs/>
          <w:sz w:val="20"/>
          <w:szCs w:val="20"/>
        </w:rPr>
        <w:t>Твердохлебовского</w:t>
      </w:r>
      <w:proofErr w:type="spellEnd"/>
      <w:r w:rsidRPr="008C57A6">
        <w:rPr>
          <w:iCs/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8C57A6">
        <w:rPr>
          <w:b/>
          <w:iCs/>
          <w:sz w:val="20"/>
          <w:szCs w:val="20"/>
        </w:rPr>
        <w:t>р</w:t>
      </w:r>
      <w:proofErr w:type="spellEnd"/>
      <w:proofErr w:type="gramEnd"/>
      <w:r w:rsidRPr="008C57A6">
        <w:rPr>
          <w:b/>
          <w:iCs/>
          <w:sz w:val="20"/>
          <w:szCs w:val="20"/>
        </w:rPr>
        <w:t xml:space="preserve"> е </w:t>
      </w:r>
      <w:proofErr w:type="spellStart"/>
      <w:r w:rsidRPr="008C57A6">
        <w:rPr>
          <w:b/>
          <w:iCs/>
          <w:sz w:val="20"/>
          <w:szCs w:val="20"/>
        </w:rPr>
        <w:t>ш</w:t>
      </w:r>
      <w:proofErr w:type="spellEnd"/>
      <w:r w:rsidRPr="008C57A6">
        <w:rPr>
          <w:b/>
          <w:iCs/>
          <w:sz w:val="20"/>
          <w:szCs w:val="20"/>
        </w:rPr>
        <w:t xml:space="preserve"> и л: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8C57A6">
        <w:rPr>
          <w:iCs/>
          <w:sz w:val="20"/>
          <w:szCs w:val="20"/>
        </w:rPr>
        <w:t xml:space="preserve">1. Внести в Устав </w:t>
      </w:r>
      <w:proofErr w:type="spellStart"/>
      <w:r w:rsidRPr="008C57A6">
        <w:rPr>
          <w:iCs/>
          <w:sz w:val="20"/>
          <w:szCs w:val="20"/>
        </w:rPr>
        <w:t>Твердохлебовского</w:t>
      </w:r>
      <w:proofErr w:type="spellEnd"/>
      <w:r w:rsidRPr="008C57A6">
        <w:rPr>
          <w:iCs/>
          <w:sz w:val="20"/>
          <w:szCs w:val="20"/>
        </w:rPr>
        <w:t xml:space="preserve"> сельского поселения Богучарского муниципального района следующие изменения и дополнения: 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8C57A6" w:rsidRPr="008C57A6" w:rsidRDefault="008C57A6" w:rsidP="008C57A6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Статью 7 дополнить пунктом 30 следующего содержания:</w:t>
      </w:r>
    </w:p>
    <w:p w:rsidR="008C57A6" w:rsidRPr="008C57A6" w:rsidRDefault="008C57A6" w:rsidP="008C57A6">
      <w:pPr>
        <w:snapToGrid w:val="0"/>
        <w:ind w:left="142" w:right="-143"/>
        <w:jc w:val="both"/>
        <w:rPr>
          <w:b/>
          <w:sz w:val="20"/>
          <w:szCs w:val="20"/>
          <w:highlight w:val="red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left="142" w:right="-143"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«30</w:t>
      </w:r>
      <w:r w:rsidRPr="008C57A6">
        <w:rPr>
          <w:rFonts w:eastAsia="Calibri"/>
          <w:b/>
          <w:bCs/>
          <w:sz w:val="20"/>
          <w:szCs w:val="20"/>
        </w:rPr>
        <w:t xml:space="preserve">) </w:t>
      </w:r>
      <w:r w:rsidRPr="008C57A6">
        <w:rPr>
          <w:rFonts w:eastAsia="Calibri"/>
          <w:bCs/>
          <w:sz w:val="20"/>
          <w:szCs w:val="2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8C57A6">
        <w:rPr>
          <w:rFonts w:eastAsia="Calibri"/>
          <w:bCs/>
          <w:sz w:val="20"/>
          <w:szCs w:val="20"/>
        </w:rPr>
        <w:t>похозяйственных</w:t>
      </w:r>
      <w:proofErr w:type="spellEnd"/>
      <w:r w:rsidRPr="008C57A6">
        <w:rPr>
          <w:rFonts w:eastAsia="Calibri"/>
          <w:bCs/>
          <w:sz w:val="20"/>
          <w:szCs w:val="20"/>
        </w:rPr>
        <w:t xml:space="preserve"> книгах</w:t>
      </w:r>
      <w:proofErr w:type="gramStart"/>
      <w:r w:rsidRPr="008C57A6">
        <w:rPr>
          <w:rFonts w:eastAsia="Calibri"/>
          <w:bCs/>
          <w:sz w:val="20"/>
          <w:szCs w:val="20"/>
        </w:rPr>
        <w:t>.».</w:t>
      </w:r>
      <w:proofErr w:type="gramEnd"/>
    </w:p>
    <w:p w:rsidR="008C57A6" w:rsidRPr="008C57A6" w:rsidRDefault="008C57A6" w:rsidP="008C57A6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highlight w:val="red"/>
        </w:rPr>
      </w:pPr>
      <w:r w:rsidRPr="008C57A6">
        <w:rPr>
          <w:rFonts w:eastAsia="Calibri"/>
          <w:b/>
          <w:bCs/>
          <w:sz w:val="20"/>
          <w:szCs w:val="20"/>
        </w:rPr>
        <w:tab/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0"/>
          <w:szCs w:val="20"/>
        </w:rPr>
      </w:pPr>
      <w:r w:rsidRPr="008C57A6">
        <w:rPr>
          <w:rFonts w:eastAsia="Calibri"/>
          <w:b/>
          <w:sz w:val="20"/>
          <w:szCs w:val="20"/>
        </w:rPr>
        <w:t>1.2. Устав дополнить статьей 17.1. следующего содержания: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color w:val="548DD4"/>
          <w:sz w:val="20"/>
          <w:szCs w:val="20"/>
        </w:rPr>
      </w:pPr>
      <w:r w:rsidRPr="008C57A6">
        <w:rPr>
          <w:rFonts w:eastAsia="Calibri"/>
          <w:color w:val="548DD4"/>
          <w:sz w:val="20"/>
          <w:szCs w:val="20"/>
        </w:rPr>
        <w:t xml:space="preserve"> </w:t>
      </w:r>
    </w:p>
    <w:p w:rsidR="008C57A6" w:rsidRPr="008C57A6" w:rsidRDefault="008C57A6" w:rsidP="008C57A6">
      <w:pPr>
        <w:pStyle w:val="FR3"/>
        <w:ind w:right="-365"/>
        <w:jc w:val="both"/>
        <w:rPr>
          <w:rFonts w:ascii="Times New Roman" w:eastAsia="Calibri" w:hAnsi="Times New Roman"/>
          <w:b/>
          <w:sz w:val="20"/>
        </w:rPr>
      </w:pPr>
      <w:r w:rsidRPr="008C57A6">
        <w:rPr>
          <w:rFonts w:ascii="Times New Roman" w:hAnsi="Times New Roman"/>
          <w:b/>
          <w:sz w:val="20"/>
        </w:rPr>
        <w:t xml:space="preserve">«СТАТЬЯ  17.1. </w:t>
      </w:r>
      <w:r w:rsidRPr="008C57A6">
        <w:rPr>
          <w:rFonts w:ascii="Times New Roman" w:eastAsia="Calibri" w:hAnsi="Times New Roman"/>
          <w:b/>
          <w:sz w:val="20"/>
        </w:rPr>
        <w:t>Инициативные проекты.</w:t>
      </w:r>
    </w:p>
    <w:p w:rsidR="008C57A6" w:rsidRPr="008C57A6" w:rsidRDefault="008C57A6" w:rsidP="008C57A6">
      <w:pPr>
        <w:pStyle w:val="FR3"/>
        <w:ind w:right="-365"/>
        <w:jc w:val="both"/>
        <w:rPr>
          <w:rFonts w:ascii="Times New Roman" w:hAnsi="Times New Roman"/>
          <w:b/>
          <w:sz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1. В целях реализации мероприятий, имеющих приоритетное значение для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8C57A6">
        <w:rPr>
          <w:rFonts w:eastAsia="Calibri"/>
          <w:sz w:val="20"/>
          <w:szCs w:val="20"/>
        </w:rPr>
        <w:t>решения</w:t>
      </w:r>
      <w:proofErr w:type="gramEnd"/>
      <w:r w:rsidRPr="008C57A6">
        <w:rPr>
          <w:rFonts w:eastAsia="Calibri"/>
          <w:sz w:val="20"/>
          <w:szCs w:val="20"/>
        </w:rPr>
        <w:t xml:space="preserve"> которых предоставлено органам местного самоуправления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в администрацию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поселения. Право выступить инициатором проекта в соответствии с нормативным правовым актом Совета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1" w:name="Par2"/>
      <w:bookmarkEnd w:id="1"/>
      <w:r w:rsidRPr="008C57A6">
        <w:rPr>
          <w:rFonts w:eastAsia="Calibri"/>
          <w:sz w:val="20"/>
          <w:szCs w:val="20"/>
        </w:rPr>
        <w:t>3. Инициативный проект должен содержать следующие сведения: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 сельского поселения или его части;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2) обоснование предложений по решению указанной проблемы;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3) описание ожидаемого результата (ожидаемых результатов) реализации инициативного проекта;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4) предварительный расчет необходимых расходов на реализацию инициативного проекта;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5) планируемые сроки реализации инициативного проекта;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color w:val="548DD4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8) указание на территорию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</w:t>
      </w:r>
      <w:r w:rsidRPr="008C57A6">
        <w:rPr>
          <w:rFonts w:eastAsia="Calibri"/>
          <w:color w:val="548DD4"/>
          <w:sz w:val="20"/>
          <w:szCs w:val="20"/>
        </w:rPr>
        <w:t>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9) иные сведения, предусмотренные нормативным правовым актом Совета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4. </w:t>
      </w:r>
      <w:proofErr w:type="gramStart"/>
      <w:r w:rsidRPr="008C57A6">
        <w:rPr>
          <w:rFonts w:eastAsia="Calibri"/>
          <w:sz w:val="20"/>
          <w:szCs w:val="20"/>
        </w:rPr>
        <w:t xml:space="preserve">Инициативный проект до его внесения в администрацию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8C57A6">
        <w:rPr>
          <w:rFonts w:eastAsia="Calibri"/>
          <w:sz w:val="20"/>
          <w:szCs w:val="20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Нормативным правовым актом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Инициаторы проекта при внесении инициативного проекта в администрацию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5. </w:t>
      </w:r>
      <w:proofErr w:type="gramStart"/>
      <w:r w:rsidRPr="008C57A6">
        <w:rPr>
          <w:rFonts w:eastAsia="Calibri"/>
          <w:sz w:val="20"/>
          <w:szCs w:val="20"/>
        </w:rPr>
        <w:t xml:space="preserve">Информация о внесении инициативного проекта в администрацию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подлежит официальному обнародованию и размещению на официальном сайте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и должна содержать сведения, указанные в </w:t>
      </w:r>
      <w:hyperlink w:anchor="Par2" w:history="1">
        <w:r w:rsidRPr="008C57A6">
          <w:rPr>
            <w:rFonts w:eastAsia="Calibri"/>
            <w:sz w:val="20"/>
            <w:szCs w:val="20"/>
          </w:rPr>
          <w:t>части 3</w:t>
        </w:r>
      </w:hyperlink>
      <w:r w:rsidRPr="008C57A6">
        <w:rPr>
          <w:rFonts w:eastAsia="Calibri"/>
          <w:sz w:val="20"/>
          <w:szCs w:val="20"/>
        </w:rPr>
        <w:t xml:space="preserve"> настоящей статьи, а также об инициаторах проекта.</w:t>
      </w:r>
      <w:proofErr w:type="gramEnd"/>
      <w:r w:rsidRPr="008C57A6">
        <w:rPr>
          <w:rFonts w:eastAsia="Calibri"/>
          <w:sz w:val="20"/>
          <w:szCs w:val="20"/>
        </w:rPr>
        <w:t xml:space="preserve"> Одновременно граждане информируются о возможности представления в администрацию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шестнадцатилетнего возраста. В случае</w:t>
      </w:r>
      <w:proofErr w:type="gramStart"/>
      <w:r w:rsidRPr="008C57A6">
        <w:rPr>
          <w:rFonts w:eastAsia="Calibri"/>
          <w:sz w:val="20"/>
          <w:szCs w:val="20"/>
        </w:rPr>
        <w:t>,</w:t>
      </w:r>
      <w:proofErr w:type="gramEnd"/>
      <w:r w:rsidRPr="008C57A6">
        <w:rPr>
          <w:rFonts w:eastAsia="Calibri"/>
          <w:sz w:val="20"/>
          <w:szCs w:val="20"/>
        </w:rPr>
        <w:t xml:space="preserve"> если администрация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2" w:name="Par16"/>
      <w:bookmarkEnd w:id="2"/>
      <w:r w:rsidRPr="008C57A6">
        <w:rPr>
          <w:rFonts w:eastAsia="Calibri"/>
          <w:sz w:val="20"/>
          <w:szCs w:val="20"/>
        </w:rPr>
        <w:t xml:space="preserve">6. Инициативный проект подлежит обязательному рассмотрению администрацией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в течение 30 дней со дня его внесения. Администрация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3" w:name="Par19"/>
      <w:bookmarkEnd w:id="3"/>
      <w:r w:rsidRPr="008C57A6">
        <w:rPr>
          <w:rFonts w:eastAsia="Calibri"/>
          <w:sz w:val="20"/>
          <w:szCs w:val="20"/>
        </w:rPr>
        <w:t>7. Администрация</w:t>
      </w:r>
      <w:r w:rsidRPr="008C57A6">
        <w:rPr>
          <w:rFonts w:eastAsia="Calibri"/>
          <w:color w:val="548DD4"/>
          <w:sz w:val="20"/>
          <w:szCs w:val="20"/>
        </w:rPr>
        <w:t xml:space="preserve"> </w:t>
      </w:r>
      <w:r w:rsidRPr="008C57A6">
        <w:rPr>
          <w:rFonts w:eastAsia="Calibri"/>
          <w:sz w:val="20"/>
          <w:szCs w:val="20"/>
        </w:rPr>
        <w:t xml:space="preserve">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принимает решение об отказе в поддержке инициативного проекта в одном из следующих случаев: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1) несоблюдение установленного порядка внесения инициативного проекта и его рассмотрения;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</w:t>
      </w:r>
      <w:r w:rsidRPr="008C57A6">
        <w:rPr>
          <w:rFonts w:eastAsia="Calibri"/>
          <w:color w:val="548DD4"/>
          <w:sz w:val="20"/>
          <w:szCs w:val="20"/>
        </w:rPr>
        <w:t xml:space="preserve"> </w:t>
      </w:r>
      <w:r w:rsidRPr="008C57A6">
        <w:rPr>
          <w:rFonts w:eastAsia="Calibri"/>
          <w:sz w:val="20"/>
          <w:szCs w:val="20"/>
        </w:rPr>
        <w:t xml:space="preserve">иных нормативных правовых актов субъектов Российской Федерации, Уставу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необходимых полномочий и прав;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4" w:name="Par24"/>
      <w:bookmarkEnd w:id="4"/>
      <w:r w:rsidRPr="008C57A6">
        <w:rPr>
          <w:rFonts w:eastAsia="Calibri"/>
          <w:sz w:val="20"/>
          <w:szCs w:val="20"/>
        </w:rPr>
        <w:t>5) наличие возможности решения описанной в инициативном проекте проблемы более эффективным способом;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6) признание инициативного проекта не прошедшим конкурсный отбор.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5" w:name="Par26"/>
      <w:bookmarkEnd w:id="5"/>
      <w:r w:rsidRPr="008C57A6">
        <w:rPr>
          <w:rFonts w:eastAsia="Calibri"/>
          <w:sz w:val="20"/>
          <w:szCs w:val="20"/>
        </w:rPr>
        <w:t xml:space="preserve">8. Администрация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вправе, а в случае, предусмотренном </w:t>
      </w:r>
      <w:hyperlink w:anchor="Par24" w:history="1">
        <w:r w:rsidRPr="008C57A6">
          <w:rPr>
            <w:rFonts w:eastAsia="Calibri"/>
            <w:sz w:val="20"/>
            <w:szCs w:val="20"/>
          </w:rPr>
          <w:t>пунктом 5 части 7</w:t>
        </w:r>
      </w:hyperlink>
      <w:r w:rsidRPr="008C57A6">
        <w:rPr>
          <w:rFonts w:eastAsia="Calibri"/>
          <w:sz w:val="20"/>
          <w:szCs w:val="20"/>
        </w:rPr>
        <w:t xml:space="preserve"> настоящей статьи, </w:t>
      </w:r>
      <w:proofErr w:type="gramStart"/>
      <w:r w:rsidRPr="008C57A6">
        <w:rPr>
          <w:rFonts w:eastAsia="Calibri"/>
          <w:sz w:val="20"/>
          <w:szCs w:val="20"/>
        </w:rPr>
        <w:t>обязана</w:t>
      </w:r>
      <w:proofErr w:type="gramEnd"/>
      <w:r w:rsidRPr="008C57A6">
        <w:rPr>
          <w:rFonts w:eastAsia="Calibri"/>
          <w:sz w:val="20"/>
          <w:szCs w:val="20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иного муниципального образования или государственного органа в соответствии с их компетенцией.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6" w:name="Par27"/>
      <w:bookmarkEnd w:id="6"/>
      <w:r w:rsidRPr="008C57A6">
        <w:rPr>
          <w:rFonts w:eastAsia="Calibri"/>
          <w:sz w:val="20"/>
          <w:szCs w:val="20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10. </w:t>
      </w:r>
      <w:proofErr w:type="gramStart"/>
      <w:r w:rsidRPr="008C57A6">
        <w:rPr>
          <w:rFonts w:eastAsia="Calibri"/>
          <w:sz w:val="20"/>
          <w:szCs w:val="20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</w:t>
      </w:r>
      <w:proofErr w:type="gramEnd"/>
      <w:r w:rsidRPr="008C57A6">
        <w:rPr>
          <w:rFonts w:eastAsia="Calibri"/>
          <w:sz w:val="20"/>
          <w:szCs w:val="20"/>
        </w:rPr>
        <w:t xml:space="preserve"> области. В этом случае требования </w:t>
      </w:r>
      <w:hyperlink w:anchor="Par2" w:history="1">
        <w:r w:rsidRPr="008C57A6">
          <w:rPr>
            <w:rFonts w:eastAsia="Calibri"/>
            <w:sz w:val="20"/>
            <w:szCs w:val="20"/>
          </w:rPr>
          <w:t>частей 3</w:t>
        </w:r>
      </w:hyperlink>
      <w:r w:rsidRPr="008C57A6">
        <w:rPr>
          <w:rFonts w:eastAsia="Calibri"/>
          <w:sz w:val="20"/>
          <w:szCs w:val="20"/>
        </w:rPr>
        <w:t xml:space="preserve">, </w:t>
      </w:r>
      <w:hyperlink w:anchor="Par16" w:history="1">
        <w:r w:rsidRPr="008C57A6">
          <w:rPr>
            <w:rFonts w:eastAsia="Calibri"/>
            <w:sz w:val="20"/>
            <w:szCs w:val="20"/>
          </w:rPr>
          <w:t>6</w:t>
        </w:r>
      </w:hyperlink>
      <w:r w:rsidRPr="008C57A6">
        <w:rPr>
          <w:rFonts w:eastAsia="Calibri"/>
          <w:sz w:val="20"/>
          <w:szCs w:val="20"/>
        </w:rPr>
        <w:t xml:space="preserve">, </w:t>
      </w:r>
      <w:hyperlink w:anchor="Par19" w:history="1">
        <w:r w:rsidRPr="008C57A6">
          <w:rPr>
            <w:rFonts w:eastAsia="Calibri"/>
            <w:sz w:val="20"/>
            <w:szCs w:val="20"/>
          </w:rPr>
          <w:t>7</w:t>
        </w:r>
      </w:hyperlink>
      <w:r w:rsidRPr="008C57A6">
        <w:rPr>
          <w:rFonts w:eastAsia="Calibri"/>
          <w:sz w:val="20"/>
          <w:szCs w:val="20"/>
        </w:rPr>
        <w:t xml:space="preserve">, 8, 9, </w:t>
      </w:r>
      <w:hyperlink w:anchor="Par29" w:history="1">
        <w:r w:rsidRPr="008C57A6">
          <w:rPr>
            <w:rFonts w:eastAsia="Calibri"/>
            <w:sz w:val="20"/>
            <w:szCs w:val="20"/>
          </w:rPr>
          <w:t>11</w:t>
        </w:r>
      </w:hyperlink>
      <w:r w:rsidRPr="008C57A6">
        <w:rPr>
          <w:rFonts w:eastAsia="Calibri"/>
          <w:sz w:val="20"/>
          <w:szCs w:val="20"/>
        </w:rPr>
        <w:t xml:space="preserve"> и </w:t>
      </w:r>
      <w:hyperlink w:anchor="Par30" w:history="1">
        <w:r w:rsidRPr="008C57A6">
          <w:rPr>
            <w:rFonts w:eastAsia="Calibri"/>
            <w:sz w:val="20"/>
            <w:szCs w:val="20"/>
          </w:rPr>
          <w:t>12</w:t>
        </w:r>
      </w:hyperlink>
      <w:r w:rsidRPr="008C57A6">
        <w:rPr>
          <w:rFonts w:eastAsia="Calibri"/>
          <w:sz w:val="20"/>
          <w:szCs w:val="20"/>
        </w:rPr>
        <w:t xml:space="preserve"> настоящей статьи не применяются.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7" w:name="Par29"/>
      <w:bookmarkEnd w:id="7"/>
      <w:r w:rsidRPr="008C57A6">
        <w:rPr>
          <w:rFonts w:eastAsia="Calibri"/>
          <w:sz w:val="20"/>
          <w:szCs w:val="20"/>
        </w:rPr>
        <w:t>11. В случае</w:t>
      </w:r>
      <w:proofErr w:type="gramStart"/>
      <w:r w:rsidRPr="008C57A6">
        <w:rPr>
          <w:rFonts w:eastAsia="Calibri"/>
          <w:sz w:val="20"/>
          <w:szCs w:val="20"/>
        </w:rPr>
        <w:t>,</w:t>
      </w:r>
      <w:proofErr w:type="gramEnd"/>
      <w:r w:rsidRPr="008C57A6">
        <w:rPr>
          <w:rFonts w:eastAsia="Calibri"/>
          <w:sz w:val="20"/>
          <w:szCs w:val="20"/>
        </w:rPr>
        <w:t xml:space="preserve"> если в администрацию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8" w:name="Par30"/>
      <w:bookmarkEnd w:id="8"/>
      <w:r w:rsidRPr="008C57A6">
        <w:rPr>
          <w:rFonts w:eastAsia="Calibri"/>
          <w:sz w:val="20"/>
          <w:szCs w:val="20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поселения. Состав коллегиального органа (комиссии) формируется администрацией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13. Инициаторы проекта, другие граждане, проживающие на территории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уполномоченные сходом, собранием или конференцией граждан, а также иные лица, определяемые</w:t>
      </w:r>
      <w:r w:rsidRPr="008C57A6">
        <w:rPr>
          <w:rFonts w:eastAsia="Calibri"/>
          <w:color w:val="548DD4"/>
          <w:sz w:val="20"/>
          <w:szCs w:val="20"/>
        </w:rPr>
        <w:t xml:space="preserve"> </w:t>
      </w:r>
      <w:r w:rsidRPr="008C57A6">
        <w:rPr>
          <w:rFonts w:eastAsia="Calibri"/>
          <w:sz w:val="20"/>
          <w:szCs w:val="20"/>
        </w:rPr>
        <w:t xml:space="preserve">законодательством Российской Федерации, вправе осуществлять общественный </w:t>
      </w:r>
      <w:proofErr w:type="gramStart"/>
      <w:r w:rsidRPr="008C57A6">
        <w:rPr>
          <w:rFonts w:eastAsia="Calibri"/>
          <w:sz w:val="20"/>
          <w:szCs w:val="20"/>
        </w:rPr>
        <w:t>контроль за</w:t>
      </w:r>
      <w:proofErr w:type="gramEnd"/>
      <w:r w:rsidRPr="008C57A6">
        <w:rPr>
          <w:rFonts w:eastAsia="Calibri"/>
          <w:sz w:val="20"/>
          <w:szCs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14. Информация о рассмотрении инициативного проекта администрацией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официальному обнародованию и размещению на официальном сайте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в информационно-телекоммуникационной сети "Интернет". Отчет администрации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об итогах реализации инициативного проекта подлежит официальному обнародованию и размещению на официальном сайте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8C57A6">
        <w:rPr>
          <w:rFonts w:eastAsia="Calibri"/>
          <w:sz w:val="20"/>
          <w:szCs w:val="20"/>
        </w:rPr>
        <w:t>,</w:t>
      </w:r>
      <w:proofErr w:type="gramEnd"/>
      <w:r w:rsidRPr="008C57A6">
        <w:rPr>
          <w:rFonts w:eastAsia="Calibri"/>
          <w:sz w:val="20"/>
          <w:szCs w:val="20"/>
        </w:rPr>
        <w:t xml:space="preserve"> если администрация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 Твердохлебовское сельское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8C57A6">
        <w:rPr>
          <w:rFonts w:eastAsia="Calibri"/>
          <w:sz w:val="20"/>
          <w:szCs w:val="20"/>
        </w:rPr>
        <w:t>.».</w:t>
      </w:r>
      <w:proofErr w:type="gramEnd"/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1.3. Абзац 2 части 5 статьи 18.1. изложить в следующей редакции:</w:t>
      </w: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8C57A6">
        <w:rPr>
          <w:rFonts w:eastAsia="Calibri"/>
          <w:sz w:val="20"/>
          <w:szCs w:val="20"/>
        </w:rPr>
        <w:t xml:space="preserve">«Полномочия старосты сельского населенного пункта прекращаются досрочно по решению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года № 131 – ФЗ «Об общих принципах организации местного самоуправления в Российской Федерации».</w:t>
      </w:r>
      <w:proofErr w:type="gramEnd"/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pStyle w:val="a3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1.4. В абзаце 1 части 4 статьи 19 слова «опубликование (обнародование)» заменить словами «официальное обнародование».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0"/>
          <w:szCs w:val="20"/>
        </w:rPr>
      </w:pPr>
      <w:r w:rsidRPr="008C57A6">
        <w:rPr>
          <w:rFonts w:eastAsia="Calibri"/>
          <w:b/>
          <w:sz w:val="20"/>
          <w:szCs w:val="20"/>
        </w:rPr>
        <w:t>1.5. Часть 2 статьи 19.1. дополнить абзацем следующего содержания:</w:t>
      </w:r>
    </w:p>
    <w:p w:rsidR="008C57A6" w:rsidRPr="008C57A6" w:rsidRDefault="008C57A6" w:rsidP="008C57A6">
      <w:pPr>
        <w:ind w:firstLine="708"/>
        <w:jc w:val="both"/>
        <w:rPr>
          <w:rFonts w:eastAsia="Calibri"/>
          <w:b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 xml:space="preserve">«При решении вопросов, предусмотренных пунктом 7 части 1 статьи 25.1. </w:t>
      </w:r>
      <w:proofErr w:type="gramStart"/>
      <w:r w:rsidRPr="008C57A6">
        <w:rPr>
          <w:rFonts w:eastAsia="Calibri"/>
          <w:sz w:val="20"/>
          <w:szCs w:val="20"/>
        </w:rPr>
        <w:t>Федерального закона от 06.10.2003 года № 131 – 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proofErr w:type="gramEnd"/>
      <w:r w:rsidRPr="008C57A6">
        <w:rPr>
          <w:rFonts w:eastAsia="Calibri"/>
          <w:sz w:val="20"/>
          <w:szCs w:val="20"/>
        </w:rPr>
        <w:t xml:space="preserve"> Воронежской области</w:t>
      </w:r>
      <w:proofErr w:type="gramStart"/>
      <w:r w:rsidRPr="008C57A6">
        <w:rPr>
          <w:rFonts w:eastAsia="Calibri"/>
          <w:sz w:val="20"/>
          <w:szCs w:val="20"/>
        </w:rPr>
        <w:t>.».</w:t>
      </w:r>
      <w:proofErr w:type="gramEnd"/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0"/>
          <w:szCs w:val="20"/>
        </w:rPr>
      </w:pPr>
      <w:r w:rsidRPr="008C57A6">
        <w:rPr>
          <w:rFonts w:eastAsia="Calibri"/>
          <w:b/>
          <w:sz w:val="20"/>
          <w:szCs w:val="20"/>
        </w:rPr>
        <w:t>1.6. Часть 1 статьи 33 дополнить абзацем следующего содержания:</w:t>
      </w: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8C57A6">
        <w:rPr>
          <w:rFonts w:eastAsia="Calibri"/>
          <w:sz w:val="20"/>
          <w:szCs w:val="20"/>
        </w:rPr>
        <w:t>«</w:t>
      </w:r>
      <w:r w:rsidRPr="008C57A6">
        <w:rPr>
          <w:sz w:val="20"/>
          <w:szCs w:val="20"/>
        </w:rPr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7" w:history="1">
        <w:r w:rsidRPr="008C57A6">
          <w:rPr>
            <w:color w:val="0000FF"/>
            <w:sz w:val="20"/>
            <w:szCs w:val="20"/>
          </w:rPr>
          <w:t>абзацем седьмым части 16 статьи 35</w:t>
        </w:r>
      </w:hyperlink>
      <w:r w:rsidRPr="008C57A6">
        <w:rPr>
          <w:sz w:val="20"/>
          <w:szCs w:val="20"/>
        </w:rPr>
        <w:t xml:space="preserve">, </w:t>
      </w:r>
      <w:hyperlink r:id="rId8" w:history="1">
        <w:r w:rsidRPr="008C57A6">
          <w:rPr>
            <w:color w:val="0000FF"/>
            <w:sz w:val="20"/>
            <w:szCs w:val="20"/>
          </w:rPr>
          <w:t>пунктами 2.1</w:t>
        </w:r>
      </w:hyperlink>
      <w:r w:rsidRPr="008C57A6">
        <w:rPr>
          <w:sz w:val="20"/>
          <w:szCs w:val="20"/>
        </w:rPr>
        <w:t xml:space="preserve">, </w:t>
      </w:r>
      <w:hyperlink r:id="rId9" w:history="1">
        <w:r w:rsidRPr="008C57A6">
          <w:rPr>
            <w:color w:val="0000FF"/>
            <w:sz w:val="20"/>
            <w:szCs w:val="20"/>
          </w:rPr>
          <w:t>3</w:t>
        </w:r>
      </w:hyperlink>
      <w:r w:rsidRPr="008C57A6">
        <w:rPr>
          <w:sz w:val="20"/>
          <w:szCs w:val="20"/>
        </w:rPr>
        <w:t xml:space="preserve">, </w:t>
      </w:r>
      <w:hyperlink r:id="rId10" w:history="1">
        <w:r w:rsidRPr="008C57A6">
          <w:rPr>
            <w:color w:val="0000FF"/>
            <w:sz w:val="20"/>
            <w:szCs w:val="20"/>
          </w:rPr>
          <w:t>6</w:t>
        </w:r>
        <w:proofErr w:type="gramEnd"/>
      </w:hyperlink>
      <w:r w:rsidRPr="008C57A6">
        <w:rPr>
          <w:sz w:val="20"/>
          <w:szCs w:val="20"/>
        </w:rPr>
        <w:t xml:space="preserve"> - </w:t>
      </w:r>
      <w:hyperlink r:id="rId11" w:history="1">
        <w:r w:rsidRPr="008C57A6">
          <w:rPr>
            <w:color w:val="0000FF"/>
            <w:sz w:val="20"/>
            <w:szCs w:val="20"/>
          </w:rPr>
          <w:t>9 части 6</w:t>
        </w:r>
      </w:hyperlink>
      <w:r w:rsidRPr="008C57A6">
        <w:rPr>
          <w:sz w:val="20"/>
          <w:szCs w:val="20"/>
        </w:rPr>
        <w:t xml:space="preserve">, </w:t>
      </w:r>
      <w:hyperlink r:id="rId12" w:history="1">
        <w:r w:rsidRPr="008C57A6">
          <w:rPr>
            <w:color w:val="0000FF"/>
            <w:sz w:val="20"/>
            <w:szCs w:val="20"/>
          </w:rPr>
          <w:t>частью 6.1 статьи 36</w:t>
        </w:r>
      </w:hyperlink>
      <w:r w:rsidRPr="008C57A6">
        <w:rPr>
          <w:sz w:val="20"/>
          <w:szCs w:val="20"/>
        </w:rPr>
        <w:t xml:space="preserve">, </w:t>
      </w:r>
      <w:hyperlink r:id="rId13" w:history="1">
        <w:r w:rsidRPr="008C57A6">
          <w:rPr>
            <w:color w:val="0000FF"/>
            <w:sz w:val="20"/>
            <w:szCs w:val="20"/>
          </w:rPr>
          <w:t>частью 7.1</w:t>
        </w:r>
      </w:hyperlink>
      <w:r w:rsidRPr="008C57A6">
        <w:rPr>
          <w:sz w:val="20"/>
          <w:szCs w:val="20"/>
        </w:rPr>
        <w:t xml:space="preserve">, </w:t>
      </w:r>
      <w:hyperlink r:id="rId14" w:history="1">
        <w:r w:rsidRPr="008C57A6">
          <w:rPr>
            <w:color w:val="0000FF"/>
            <w:sz w:val="20"/>
            <w:szCs w:val="20"/>
          </w:rPr>
          <w:t>пунктами 5</w:t>
        </w:r>
      </w:hyperlink>
      <w:r w:rsidRPr="008C57A6">
        <w:rPr>
          <w:sz w:val="20"/>
          <w:szCs w:val="20"/>
        </w:rPr>
        <w:t xml:space="preserve"> - </w:t>
      </w:r>
      <w:hyperlink r:id="rId15" w:history="1">
        <w:r w:rsidRPr="008C57A6">
          <w:rPr>
            <w:color w:val="0000FF"/>
            <w:sz w:val="20"/>
            <w:szCs w:val="20"/>
          </w:rPr>
          <w:t>8</w:t>
        </w:r>
      </w:hyperlink>
      <w:r w:rsidRPr="008C57A6">
        <w:rPr>
          <w:sz w:val="20"/>
          <w:szCs w:val="20"/>
        </w:rPr>
        <w:t xml:space="preserve"> и </w:t>
      </w:r>
      <w:hyperlink r:id="rId16" w:history="1">
        <w:r w:rsidRPr="008C57A6">
          <w:rPr>
            <w:color w:val="0000FF"/>
            <w:sz w:val="20"/>
            <w:szCs w:val="20"/>
          </w:rPr>
          <w:t>9.2 части 10</w:t>
        </w:r>
      </w:hyperlink>
      <w:r w:rsidRPr="008C57A6">
        <w:rPr>
          <w:sz w:val="20"/>
          <w:szCs w:val="20"/>
        </w:rPr>
        <w:t xml:space="preserve">, </w:t>
      </w:r>
      <w:hyperlink r:id="rId17" w:history="1">
        <w:r w:rsidRPr="008C57A6">
          <w:rPr>
            <w:color w:val="0000FF"/>
            <w:sz w:val="20"/>
            <w:szCs w:val="20"/>
          </w:rPr>
          <w:t>частью 10.1</w:t>
        </w:r>
      </w:hyperlink>
      <w:r w:rsidRPr="008C57A6">
        <w:rPr>
          <w:sz w:val="20"/>
          <w:szCs w:val="20"/>
        </w:rPr>
        <w:t xml:space="preserve">, </w:t>
      </w:r>
      <w:hyperlink r:id="rId18" w:history="1">
        <w:r w:rsidRPr="008C57A6">
          <w:rPr>
            <w:color w:val="0000FF"/>
            <w:sz w:val="20"/>
            <w:szCs w:val="20"/>
          </w:rPr>
          <w:t>частями 1</w:t>
        </w:r>
      </w:hyperlink>
      <w:r w:rsidRPr="008C57A6">
        <w:rPr>
          <w:sz w:val="20"/>
          <w:szCs w:val="20"/>
        </w:rPr>
        <w:t xml:space="preserve"> и </w:t>
      </w:r>
      <w:hyperlink r:id="rId19" w:history="1">
        <w:r w:rsidRPr="008C57A6">
          <w:rPr>
            <w:color w:val="0000FF"/>
            <w:sz w:val="20"/>
            <w:szCs w:val="20"/>
          </w:rPr>
          <w:t>2 статьи 73</w:t>
        </w:r>
      </w:hyperlink>
      <w:r w:rsidRPr="008C57A6">
        <w:rPr>
          <w:sz w:val="20"/>
          <w:szCs w:val="20"/>
        </w:rPr>
        <w:t xml:space="preserve">  Федерального закона от 06.10.2003 № 131 – ФЗ «Об общих принципах организации местного самоуправления в Российской Федерации»</w:t>
      </w:r>
      <w:proofErr w:type="gramStart"/>
      <w:r w:rsidRPr="008C57A6">
        <w:rPr>
          <w:sz w:val="20"/>
          <w:szCs w:val="20"/>
        </w:rPr>
        <w:t>.»</w:t>
      </w:r>
      <w:proofErr w:type="gramEnd"/>
      <w:r w:rsidRPr="008C57A6">
        <w:rPr>
          <w:sz w:val="20"/>
          <w:szCs w:val="20"/>
        </w:rPr>
        <w:t>.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0"/>
          <w:szCs w:val="20"/>
        </w:rPr>
      </w:pPr>
      <w:r w:rsidRPr="008C57A6">
        <w:rPr>
          <w:rFonts w:eastAsia="Calibri"/>
          <w:b/>
          <w:sz w:val="20"/>
          <w:szCs w:val="20"/>
        </w:rPr>
        <w:t>1.7. Часть 4 статьи 33 дополнить пунктом 10.1 следующего содержания: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rFonts w:eastAsia="Calibri"/>
          <w:sz w:val="20"/>
          <w:szCs w:val="20"/>
        </w:rPr>
        <w:t>«10.1) приобретения им статуса иностранного агента</w:t>
      </w:r>
      <w:proofErr w:type="gramStart"/>
      <w:r w:rsidRPr="008C57A6">
        <w:rPr>
          <w:rFonts w:eastAsia="Calibri"/>
          <w:sz w:val="20"/>
          <w:szCs w:val="20"/>
        </w:rPr>
        <w:t>;»</w:t>
      </w:r>
      <w:proofErr w:type="gramEnd"/>
      <w:r w:rsidRPr="008C57A6">
        <w:rPr>
          <w:rFonts w:eastAsia="Calibri"/>
          <w:sz w:val="20"/>
          <w:szCs w:val="20"/>
        </w:rPr>
        <w:t>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C57A6">
        <w:rPr>
          <w:b/>
          <w:sz w:val="20"/>
          <w:szCs w:val="20"/>
          <w:shd w:val="clear" w:color="auto" w:fill="FFFFFF"/>
        </w:rPr>
        <w:t>1.8. Часть 5 статьи 36 изложить в следующей редакции:</w:t>
      </w:r>
    </w:p>
    <w:p w:rsidR="008C57A6" w:rsidRPr="008C57A6" w:rsidRDefault="008C57A6" w:rsidP="008C57A6">
      <w:pPr>
        <w:pStyle w:val="a6"/>
        <w:ind w:firstLine="709"/>
        <w:rPr>
          <w:iCs/>
          <w:sz w:val="20"/>
          <w:szCs w:val="20"/>
        </w:rPr>
      </w:pPr>
    </w:p>
    <w:p w:rsidR="008C57A6" w:rsidRPr="008C57A6" w:rsidRDefault="008C57A6" w:rsidP="008C57A6">
      <w:pPr>
        <w:pStyle w:val="a6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8C57A6">
        <w:rPr>
          <w:rFonts w:ascii="Times New Roman" w:hAnsi="Times New Roman"/>
          <w:iCs/>
          <w:sz w:val="20"/>
          <w:szCs w:val="20"/>
        </w:rPr>
        <w:t xml:space="preserve">«5. Официальный сайт администрации </w:t>
      </w:r>
      <w:proofErr w:type="spellStart"/>
      <w:r w:rsidRPr="008C57A6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8C57A6">
        <w:rPr>
          <w:rFonts w:ascii="Times New Roman" w:hAnsi="Times New Roman"/>
          <w:iCs/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r w:rsidRPr="008C57A6">
        <w:rPr>
          <w:rFonts w:ascii="Times New Roman" w:hAnsi="Times New Roman"/>
          <w:sz w:val="20"/>
          <w:szCs w:val="20"/>
        </w:rPr>
        <w:t xml:space="preserve">в </w:t>
      </w:r>
      <w:r w:rsidRPr="008C57A6">
        <w:rPr>
          <w:rFonts w:ascii="Times New Roman" w:hAnsi="Times New Roman"/>
          <w:sz w:val="20"/>
          <w:szCs w:val="20"/>
          <w:shd w:val="clear" w:color="auto" w:fill="FFFFFF"/>
        </w:rPr>
        <w:t>информационно-телекоммуникационной сети «Интернет» расположен по адресу:</w:t>
      </w:r>
      <w:r w:rsidRPr="008C57A6">
        <w:rPr>
          <w:rFonts w:ascii="Times New Roman" w:hAnsi="Times New Roman"/>
          <w:sz w:val="20"/>
          <w:szCs w:val="20"/>
        </w:rPr>
        <w:t xml:space="preserve"> </w:t>
      </w:r>
      <w:hyperlink r:id="rId20" w:history="1">
        <w:r w:rsidRPr="008C57A6">
          <w:rPr>
            <w:rStyle w:val="afe"/>
            <w:rFonts w:ascii="Times New Roman" w:hAnsi="Times New Roman"/>
            <w:bCs/>
            <w:sz w:val="20"/>
            <w:szCs w:val="20"/>
            <w:shd w:val="clear" w:color="auto" w:fill="FFFFFF"/>
          </w:rPr>
          <w:t>https://tverdoxlebovskoe-r20.gosweb.gosuslugi.ru</w:t>
        </w:r>
      </w:hyperlink>
      <w:r w:rsidRPr="008C57A6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C57A6">
        <w:rPr>
          <w:rFonts w:ascii="Times New Roman" w:hAnsi="Times New Roman"/>
          <w:sz w:val="20"/>
          <w:szCs w:val="20"/>
        </w:rPr>
        <w:t>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8C57A6">
        <w:rPr>
          <w:b/>
          <w:sz w:val="20"/>
          <w:szCs w:val="20"/>
          <w:shd w:val="clear" w:color="auto" w:fill="FFFFFF"/>
        </w:rPr>
        <w:t>1.9. Часть 2 статьи 38 изложить в следующей редакции: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ind w:firstLine="709"/>
        <w:jc w:val="both"/>
        <w:rPr>
          <w:sz w:val="20"/>
          <w:szCs w:val="20"/>
        </w:rPr>
      </w:pPr>
      <w:r w:rsidRPr="008C57A6">
        <w:rPr>
          <w:rFonts w:eastAsia="Calibri"/>
          <w:sz w:val="20"/>
          <w:szCs w:val="20"/>
          <w:lang w:eastAsia="en-US"/>
        </w:rPr>
        <w:t xml:space="preserve">«2. К полномочиям </w:t>
      </w:r>
      <w:r w:rsidRPr="008C57A6">
        <w:rPr>
          <w:sz w:val="20"/>
          <w:szCs w:val="20"/>
        </w:rPr>
        <w:t xml:space="preserve">администрации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при осуществлении муниципального контроля относятся: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>2) организация и осуществление муниципального контроля на территории</w:t>
      </w:r>
      <w:r w:rsidRPr="008C57A6">
        <w:rPr>
          <w:rFonts w:eastAsia="Calibri"/>
          <w:sz w:val="20"/>
          <w:szCs w:val="20"/>
        </w:rPr>
        <w:t xml:space="preserve">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  <w:lang w:eastAsia="en-US"/>
        </w:rPr>
        <w:t xml:space="preserve">  сельского поселения;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</w:p>
    <w:p w:rsidR="008C57A6" w:rsidRPr="008C57A6" w:rsidRDefault="008C57A6" w:rsidP="008C57A6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  <w:r w:rsidRPr="008C57A6">
        <w:rPr>
          <w:rFonts w:eastAsia="Calibri"/>
          <w:b/>
          <w:sz w:val="20"/>
          <w:szCs w:val="20"/>
          <w:lang w:eastAsia="en-US"/>
        </w:rPr>
        <w:t xml:space="preserve">1.10. Часть 3 </w:t>
      </w:r>
      <w:r w:rsidRPr="008C57A6">
        <w:rPr>
          <w:b/>
          <w:sz w:val="20"/>
          <w:szCs w:val="20"/>
          <w:shd w:val="clear" w:color="auto" w:fill="FFFFFF"/>
        </w:rPr>
        <w:t xml:space="preserve">статьи 38 </w:t>
      </w:r>
      <w:r w:rsidRPr="008C57A6">
        <w:rPr>
          <w:rFonts w:eastAsia="Calibri"/>
          <w:b/>
          <w:sz w:val="20"/>
          <w:szCs w:val="20"/>
          <w:lang w:eastAsia="en-US"/>
        </w:rPr>
        <w:t>изложить в следующей редакции:</w:t>
      </w:r>
      <w:r w:rsidRPr="008C57A6">
        <w:rPr>
          <w:rFonts w:eastAsia="Calibri"/>
          <w:b/>
          <w:sz w:val="20"/>
          <w:szCs w:val="20"/>
          <w:lang w:eastAsia="en-US"/>
        </w:rPr>
        <w:tab/>
      </w:r>
    </w:p>
    <w:p w:rsidR="008C57A6" w:rsidRPr="008C57A6" w:rsidRDefault="008C57A6" w:rsidP="008C57A6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</w:p>
    <w:p w:rsidR="008C57A6" w:rsidRPr="008C57A6" w:rsidRDefault="008C57A6" w:rsidP="008C57A6">
      <w:pPr>
        <w:tabs>
          <w:tab w:val="left" w:pos="8505"/>
        </w:tabs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  <w:lang w:eastAsia="en-US"/>
        </w:rPr>
        <w:t xml:space="preserve"> сельского поселения</w:t>
      </w:r>
      <w:proofErr w:type="gramStart"/>
      <w:r w:rsidRPr="008C57A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  <w:r w:rsidRPr="008C57A6">
        <w:rPr>
          <w:rFonts w:eastAsia="Calibri"/>
          <w:b/>
          <w:sz w:val="20"/>
          <w:szCs w:val="20"/>
          <w:lang w:eastAsia="en-US"/>
        </w:rPr>
        <w:t xml:space="preserve">1.11. </w:t>
      </w:r>
      <w:r w:rsidRPr="008C57A6">
        <w:rPr>
          <w:b/>
          <w:sz w:val="20"/>
          <w:szCs w:val="20"/>
          <w:shd w:val="clear" w:color="auto" w:fill="FFFFFF"/>
        </w:rPr>
        <w:t xml:space="preserve">Статью 38 дополнить </w:t>
      </w:r>
      <w:r w:rsidRPr="008C57A6">
        <w:rPr>
          <w:rFonts w:eastAsia="Calibri"/>
          <w:b/>
          <w:sz w:val="20"/>
          <w:szCs w:val="20"/>
          <w:lang w:eastAsia="en-US"/>
        </w:rPr>
        <w:t>частью 4 следующего содержания: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rFonts w:eastAsia="Calibri"/>
          <w:sz w:val="20"/>
          <w:szCs w:val="20"/>
          <w:lang w:eastAsia="en-US"/>
        </w:rPr>
        <w:t xml:space="preserve">«4. Муниципальный контроль подлежит осуществлению при наличии в границах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rFonts w:eastAsia="Calibri"/>
          <w:sz w:val="20"/>
          <w:szCs w:val="20"/>
          <w:lang w:eastAsia="en-US"/>
        </w:rPr>
        <w:t xml:space="preserve">  сельского поселения объектов соответствующего вида контроля</w:t>
      </w:r>
      <w:proofErr w:type="gramStart"/>
      <w:r w:rsidRPr="008C57A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1.12. Часть 8 статьи 44 изложить в следующей редакции:</w:t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8C57A6">
        <w:rPr>
          <w:bCs/>
          <w:sz w:val="20"/>
          <w:szCs w:val="20"/>
        </w:rPr>
        <w:t xml:space="preserve">       «8. </w:t>
      </w:r>
      <w:proofErr w:type="gramStart"/>
      <w:r w:rsidRPr="008C57A6">
        <w:rPr>
          <w:bCs/>
          <w:sz w:val="20"/>
          <w:szCs w:val="20"/>
        </w:rPr>
        <w:t xml:space="preserve">Устав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поселения, решение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</w:t>
      </w:r>
      <w:r w:rsidRPr="008C57A6">
        <w:rPr>
          <w:sz w:val="20"/>
          <w:szCs w:val="20"/>
        </w:rPr>
        <w:t xml:space="preserve">Вестник органов местного самоуправления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  <w:proofErr w:type="gramEnd"/>
      <w:r w:rsidRPr="008C57A6">
        <w:rPr>
          <w:sz w:val="20"/>
          <w:szCs w:val="20"/>
        </w:rPr>
        <w:t xml:space="preserve"> </w:t>
      </w:r>
      <w:proofErr w:type="gramStart"/>
      <w:r w:rsidRPr="008C57A6">
        <w:rPr>
          <w:bCs/>
          <w:sz w:val="20"/>
          <w:szCs w:val="20"/>
        </w:rPr>
        <w:t xml:space="preserve">Глава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 обязан официально обнародовать зарегистрированные в Устав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поселения, муниципальный правовой акт о внесении изменений и дополнений в Устав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поселения, муниципальном правовом акте о</w:t>
      </w:r>
      <w:proofErr w:type="gramEnd"/>
      <w:r w:rsidRPr="008C57A6">
        <w:rPr>
          <w:bCs/>
          <w:sz w:val="20"/>
          <w:szCs w:val="20"/>
        </w:rPr>
        <w:t xml:space="preserve"> </w:t>
      </w:r>
      <w:proofErr w:type="gramStart"/>
      <w:r w:rsidRPr="008C57A6">
        <w:rPr>
          <w:bCs/>
          <w:sz w:val="20"/>
          <w:szCs w:val="20"/>
        </w:rPr>
        <w:t xml:space="preserve">внесении изменений в Устав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sz w:val="20"/>
          <w:szCs w:val="20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  <w:proofErr w:type="gramEnd"/>
    </w:p>
    <w:p w:rsidR="008C57A6" w:rsidRPr="008C57A6" w:rsidRDefault="008C57A6" w:rsidP="008C57A6">
      <w:pPr>
        <w:tabs>
          <w:tab w:val="left" w:pos="362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  <w:lang w:eastAsia="en-US"/>
        </w:rPr>
      </w:pPr>
      <w:r w:rsidRPr="008C57A6">
        <w:rPr>
          <w:rFonts w:eastAsia="Calibri"/>
          <w:b/>
          <w:sz w:val="20"/>
          <w:szCs w:val="20"/>
          <w:lang w:eastAsia="en-US"/>
        </w:rPr>
        <w:tab/>
      </w:r>
    </w:p>
    <w:p w:rsidR="008C57A6" w:rsidRPr="008C57A6" w:rsidRDefault="008C57A6" w:rsidP="008C57A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  <w:r w:rsidRPr="008C57A6">
        <w:rPr>
          <w:b/>
          <w:bCs/>
          <w:sz w:val="20"/>
          <w:szCs w:val="20"/>
        </w:rPr>
        <w:t xml:space="preserve">1.13. В части 2 статьи 45 </w:t>
      </w:r>
      <w:r w:rsidRPr="008C57A6">
        <w:rPr>
          <w:b/>
          <w:sz w:val="20"/>
          <w:szCs w:val="20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0"/>
          <w:szCs w:val="20"/>
        </w:rPr>
      </w:pP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1.14. Часть 6 статьи 45 изложить в следующей редакции: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b/>
          <w:sz w:val="20"/>
          <w:szCs w:val="20"/>
        </w:rPr>
      </w:pP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8C57A6">
        <w:rPr>
          <w:rFonts w:eastAsia="Calibri"/>
          <w:sz w:val="20"/>
          <w:szCs w:val="20"/>
        </w:rPr>
        <w:t xml:space="preserve">Твердохлебовское </w:t>
      </w:r>
      <w:r w:rsidRPr="008C57A6">
        <w:rPr>
          <w:sz w:val="20"/>
          <w:szCs w:val="20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proofErr w:type="gramStart"/>
      <w:r w:rsidRPr="008C57A6">
        <w:rPr>
          <w:sz w:val="20"/>
          <w:szCs w:val="20"/>
        </w:rP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</w:t>
      </w:r>
      <w:r w:rsidRPr="008C57A6">
        <w:rPr>
          <w:bCs/>
          <w:sz w:val="20"/>
          <w:szCs w:val="20"/>
        </w:rPr>
        <w:t xml:space="preserve"> органов  «</w:t>
      </w:r>
      <w:r w:rsidRPr="008C57A6">
        <w:rPr>
          <w:sz w:val="20"/>
          <w:szCs w:val="20"/>
        </w:rPr>
        <w:t xml:space="preserve">Вестник органов местного самоуправления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области» и путем доведения до всеобщего сведения текстов муниципальных нормативных правовых актов, посредством размещения их в специально установленных местах, а также</w:t>
      </w:r>
      <w:proofErr w:type="gramEnd"/>
      <w:r w:rsidRPr="008C57A6">
        <w:rPr>
          <w:sz w:val="20"/>
          <w:szCs w:val="20"/>
        </w:rPr>
        <w:t xml:space="preserve"> путем обеспечения беспрепятственного доступа к текстам муниципальных правовых актов.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Муниципальные нормативные правовые акты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sz w:val="20"/>
          <w:szCs w:val="20"/>
        </w:rPr>
        <w:t>Богучарского муниципального района о налогах и сборах вступают в силу в соответствии с Налоговым кодексом Российской Федерации.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</w:t>
      </w:r>
      <w:r w:rsidRPr="008C57A6">
        <w:rPr>
          <w:bCs/>
          <w:color w:val="000000"/>
          <w:sz w:val="20"/>
          <w:szCs w:val="20"/>
        </w:rPr>
        <w:t>ельского поселения</w:t>
      </w:r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sz w:val="20"/>
          <w:szCs w:val="20"/>
        </w:rPr>
        <w:t>Богучарского муниципального района либо самими муниципальными правовыми актами.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b/>
          <w:bCs/>
          <w:sz w:val="20"/>
          <w:szCs w:val="20"/>
        </w:rPr>
      </w:pPr>
      <w:r w:rsidRPr="008C57A6">
        <w:rPr>
          <w:b/>
          <w:sz w:val="20"/>
          <w:szCs w:val="20"/>
        </w:rPr>
        <w:t>1.15.</w:t>
      </w:r>
      <w:r w:rsidRPr="008C57A6">
        <w:rPr>
          <w:sz w:val="20"/>
          <w:szCs w:val="20"/>
        </w:rPr>
        <w:t xml:space="preserve"> </w:t>
      </w:r>
      <w:r w:rsidRPr="008C57A6">
        <w:rPr>
          <w:b/>
          <w:sz w:val="20"/>
          <w:szCs w:val="20"/>
        </w:rPr>
        <w:t>Статью 46 Устава изложить в следующей редакции</w:t>
      </w:r>
      <w:r w:rsidRPr="008C57A6">
        <w:rPr>
          <w:b/>
          <w:bCs/>
          <w:sz w:val="20"/>
          <w:szCs w:val="20"/>
        </w:rPr>
        <w:t>: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b/>
          <w:bCs/>
          <w:sz w:val="20"/>
          <w:szCs w:val="20"/>
        </w:rPr>
      </w:pP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«СТАТЬЯ 46. Порядок опубликования и обнародования муниципальных правовых актов.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center"/>
        <w:rPr>
          <w:sz w:val="20"/>
          <w:szCs w:val="20"/>
        </w:rPr>
      </w:pP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сельского поселения </w:t>
      </w:r>
      <w:r w:rsidRPr="008C57A6">
        <w:rPr>
          <w:bCs/>
          <w:sz w:val="20"/>
          <w:szCs w:val="20"/>
        </w:rPr>
        <w:t>«</w:t>
      </w:r>
      <w:r w:rsidRPr="008C57A6">
        <w:rPr>
          <w:sz w:val="20"/>
          <w:szCs w:val="20"/>
        </w:rPr>
        <w:t xml:space="preserve">Вестник органов местного самоуправления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2. Муниципальные правовые акты 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8C57A6" w:rsidRPr="008C57A6" w:rsidRDefault="008C57A6" w:rsidP="008C57A6">
      <w:pPr>
        <w:widowControl w:val="0"/>
        <w:suppressAutoHyphens/>
        <w:autoSpaceDE w:val="0"/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8C57A6">
        <w:rPr>
          <w:sz w:val="20"/>
          <w:szCs w:val="20"/>
        </w:rPr>
        <w:t>.».</w:t>
      </w:r>
      <w:proofErr w:type="gramEnd"/>
    </w:p>
    <w:p w:rsidR="008C57A6" w:rsidRPr="008C57A6" w:rsidRDefault="008C57A6" w:rsidP="008C57A6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8C57A6">
        <w:rPr>
          <w:sz w:val="20"/>
          <w:szCs w:val="20"/>
        </w:rPr>
        <w:t>4</w:t>
      </w:r>
      <w:proofErr w:type="gramEnd"/>
      <w:r w:rsidRPr="008C57A6">
        <w:rPr>
          <w:sz w:val="20"/>
          <w:szCs w:val="20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5. Оригиналы муниципальных правовых актов хранятся в администрации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sz w:val="20"/>
          <w:szCs w:val="20"/>
        </w:rPr>
        <w:t xml:space="preserve">, копии передаются во все библиотеки на территории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sz w:val="20"/>
          <w:szCs w:val="20"/>
        </w:rPr>
        <w:t>, которые обеспечивают гражданам возможность ознакомления с указанными актами без взимания платы.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6. Обнародование муниципальных ненормативных правовых актов</w:t>
      </w:r>
      <w:r w:rsidRPr="008C57A6">
        <w:rPr>
          <w:rFonts w:eastAsia="Calibri"/>
          <w:sz w:val="20"/>
          <w:szCs w:val="20"/>
        </w:rPr>
        <w:t xml:space="preserve">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</w:t>
      </w:r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sz w:val="20"/>
          <w:szCs w:val="20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proofErr w:type="gramStart"/>
      <w:r w:rsidRPr="008C57A6">
        <w:rPr>
          <w:sz w:val="20"/>
          <w:szCs w:val="20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sz w:val="20"/>
          <w:szCs w:val="20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Cs/>
          <w:color w:val="000000"/>
          <w:sz w:val="20"/>
          <w:szCs w:val="20"/>
        </w:rPr>
        <w:t xml:space="preserve"> сельского поселения</w:t>
      </w:r>
      <w:r w:rsidRPr="008C57A6">
        <w:rPr>
          <w:sz w:val="20"/>
          <w:szCs w:val="20"/>
        </w:rPr>
        <w:t xml:space="preserve">, муниципальные служащие администрации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sz w:val="20"/>
          <w:szCs w:val="20"/>
        </w:rPr>
        <w:t>, а также представители организаций, предприятий, учреждений, которые расположены в зданиях, указанных в части 8 настоящей статьи.</w:t>
      </w:r>
      <w:proofErr w:type="gramEnd"/>
      <w:r w:rsidRPr="008C57A6">
        <w:rPr>
          <w:sz w:val="20"/>
          <w:szCs w:val="20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Pr="008C57A6">
        <w:rPr>
          <w:rFonts w:eastAsia="Calibri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color w:val="000000"/>
          <w:sz w:val="20"/>
          <w:szCs w:val="20"/>
        </w:rPr>
        <w:t xml:space="preserve"> </w:t>
      </w:r>
      <w:r w:rsidRPr="008C57A6">
        <w:rPr>
          <w:bCs/>
          <w:color w:val="000000"/>
          <w:sz w:val="20"/>
          <w:szCs w:val="20"/>
        </w:rPr>
        <w:t>сельского поселения</w:t>
      </w:r>
      <w:r w:rsidRPr="008C57A6">
        <w:rPr>
          <w:sz w:val="20"/>
          <w:szCs w:val="20"/>
        </w:rPr>
        <w:t>.</w:t>
      </w:r>
    </w:p>
    <w:p w:rsidR="008C57A6" w:rsidRPr="008C57A6" w:rsidRDefault="008C57A6" w:rsidP="008C57A6">
      <w:pPr>
        <w:ind w:firstLine="720"/>
        <w:jc w:val="both"/>
        <w:rPr>
          <w:sz w:val="20"/>
          <w:szCs w:val="20"/>
        </w:rPr>
      </w:pPr>
      <w:r w:rsidRPr="008C57A6">
        <w:rPr>
          <w:sz w:val="20"/>
          <w:szCs w:val="20"/>
        </w:rPr>
        <w:t>8. Места для размещения текстов муниципальных ненормативных правовых актов:</w:t>
      </w:r>
    </w:p>
    <w:p w:rsidR="008C57A6" w:rsidRPr="008C57A6" w:rsidRDefault="008C57A6" w:rsidP="008C57A6">
      <w:pPr>
        <w:pStyle w:val="af6"/>
        <w:jc w:val="both"/>
        <w:rPr>
          <w:rFonts w:ascii="Times New Roman" w:hAnsi="Times New Roman"/>
          <w:sz w:val="20"/>
          <w:szCs w:val="20"/>
        </w:rPr>
      </w:pPr>
      <w:r w:rsidRPr="008C57A6">
        <w:rPr>
          <w:rFonts w:ascii="Times New Roman" w:hAnsi="Times New Roman"/>
          <w:sz w:val="20"/>
          <w:szCs w:val="20"/>
        </w:rPr>
        <w:t xml:space="preserve">        - стенд в здании администрации </w:t>
      </w:r>
      <w:proofErr w:type="spellStart"/>
      <w:r w:rsidRPr="008C57A6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8C57A6">
        <w:rPr>
          <w:rFonts w:ascii="Times New Roman" w:hAnsi="Times New Roman"/>
          <w:sz w:val="20"/>
          <w:szCs w:val="20"/>
        </w:rPr>
        <w:t xml:space="preserve"> сельского поселения по адресу: село </w:t>
      </w:r>
      <w:proofErr w:type="spellStart"/>
      <w:r w:rsidRPr="008C57A6">
        <w:rPr>
          <w:rFonts w:ascii="Times New Roman" w:hAnsi="Times New Roman"/>
          <w:sz w:val="20"/>
          <w:szCs w:val="20"/>
        </w:rPr>
        <w:t>Твердохлебовка</w:t>
      </w:r>
      <w:proofErr w:type="spellEnd"/>
      <w:r w:rsidRPr="008C57A6">
        <w:rPr>
          <w:rFonts w:ascii="Times New Roman" w:hAnsi="Times New Roman"/>
          <w:sz w:val="20"/>
          <w:szCs w:val="20"/>
        </w:rPr>
        <w:t>, улица Калинина, дом 64;</w:t>
      </w:r>
    </w:p>
    <w:p w:rsidR="008C57A6" w:rsidRPr="008C57A6" w:rsidRDefault="008C57A6" w:rsidP="008C57A6">
      <w:pPr>
        <w:pStyle w:val="af6"/>
        <w:jc w:val="both"/>
        <w:rPr>
          <w:rFonts w:ascii="Times New Roman" w:hAnsi="Times New Roman"/>
          <w:sz w:val="20"/>
          <w:szCs w:val="20"/>
        </w:rPr>
      </w:pPr>
      <w:r w:rsidRPr="008C57A6">
        <w:rPr>
          <w:rFonts w:ascii="Times New Roman" w:hAnsi="Times New Roman"/>
          <w:sz w:val="20"/>
          <w:szCs w:val="20"/>
        </w:rPr>
        <w:t xml:space="preserve">         - стенд в  здан</w:t>
      </w:r>
      <w:proofErr w:type="gramStart"/>
      <w:r w:rsidRPr="008C57A6">
        <w:rPr>
          <w:rFonts w:ascii="Times New Roman" w:hAnsi="Times New Roman"/>
          <w:sz w:val="20"/>
          <w:szCs w:val="20"/>
        </w:rPr>
        <w:t>ии АО А</w:t>
      </w:r>
      <w:proofErr w:type="gramEnd"/>
      <w:r w:rsidRPr="008C57A6">
        <w:rPr>
          <w:rFonts w:ascii="Times New Roman" w:hAnsi="Times New Roman"/>
          <w:sz w:val="20"/>
          <w:szCs w:val="20"/>
        </w:rPr>
        <w:t>ПК «</w:t>
      </w:r>
      <w:proofErr w:type="spellStart"/>
      <w:r w:rsidRPr="008C57A6">
        <w:rPr>
          <w:rFonts w:ascii="Times New Roman" w:hAnsi="Times New Roman"/>
          <w:sz w:val="20"/>
          <w:szCs w:val="20"/>
        </w:rPr>
        <w:t>Агросоюз</w:t>
      </w:r>
      <w:proofErr w:type="spellEnd"/>
      <w:r w:rsidRPr="008C57A6">
        <w:rPr>
          <w:rFonts w:ascii="Times New Roman" w:hAnsi="Times New Roman"/>
          <w:sz w:val="20"/>
          <w:szCs w:val="20"/>
        </w:rPr>
        <w:t>» по адресу: хутор Белый Колодец, улица Степная, дом 21;</w:t>
      </w:r>
    </w:p>
    <w:p w:rsidR="008C57A6" w:rsidRPr="008C57A6" w:rsidRDefault="008C57A6" w:rsidP="008C57A6">
      <w:pPr>
        <w:pStyle w:val="af6"/>
        <w:jc w:val="both"/>
        <w:rPr>
          <w:rFonts w:ascii="Times New Roman" w:hAnsi="Times New Roman"/>
          <w:sz w:val="20"/>
          <w:szCs w:val="20"/>
        </w:rPr>
      </w:pPr>
      <w:r w:rsidRPr="008C57A6">
        <w:rPr>
          <w:rFonts w:ascii="Times New Roman" w:hAnsi="Times New Roman"/>
          <w:sz w:val="20"/>
          <w:szCs w:val="20"/>
        </w:rPr>
        <w:t xml:space="preserve">        - стенд в  здании  медпункта в село </w:t>
      </w:r>
      <w:proofErr w:type="spellStart"/>
      <w:r w:rsidRPr="008C57A6">
        <w:rPr>
          <w:rFonts w:ascii="Times New Roman" w:hAnsi="Times New Roman"/>
          <w:sz w:val="20"/>
          <w:szCs w:val="20"/>
        </w:rPr>
        <w:t>Дубовиково</w:t>
      </w:r>
      <w:proofErr w:type="spellEnd"/>
      <w:r w:rsidRPr="008C57A6">
        <w:rPr>
          <w:rFonts w:ascii="Times New Roman" w:hAnsi="Times New Roman"/>
          <w:sz w:val="20"/>
          <w:szCs w:val="20"/>
        </w:rPr>
        <w:t xml:space="preserve"> по адресу: село </w:t>
      </w:r>
      <w:proofErr w:type="spellStart"/>
      <w:r w:rsidRPr="008C57A6">
        <w:rPr>
          <w:rFonts w:ascii="Times New Roman" w:hAnsi="Times New Roman"/>
          <w:sz w:val="20"/>
          <w:szCs w:val="20"/>
        </w:rPr>
        <w:t>Дубовиково</w:t>
      </w:r>
      <w:proofErr w:type="spellEnd"/>
      <w:r w:rsidRPr="008C57A6">
        <w:rPr>
          <w:rFonts w:ascii="Times New Roman" w:hAnsi="Times New Roman"/>
          <w:sz w:val="20"/>
          <w:szCs w:val="20"/>
        </w:rPr>
        <w:t>,  улица Степная, дом 5;</w:t>
      </w:r>
    </w:p>
    <w:p w:rsidR="008C57A6" w:rsidRPr="008C57A6" w:rsidRDefault="008C57A6" w:rsidP="008C57A6">
      <w:pPr>
        <w:pStyle w:val="af6"/>
        <w:jc w:val="both"/>
        <w:rPr>
          <w:rFonts w:ascii="Times New Roman" w:hAnsi="Times New Roman"/>
          <w:sz w:val="20"/>
          <w:szCs w:val="20"/>
        </w:rPr>
      </w:pPr>
      <w:r w:rsidRPr="008C57A6">
        <w:rPr>
          <w:rFonts w:ascii="Times New Roman" w:hAnsi="Times New Roman"/>
          <w:sz w:val="20"/>
          <w:szCs w:val="20"/>
        </w:rPr>
        <w:t xml:space="preserve">        - стенд в  здании  ООО «</w:t>
      </w:r>
      <w:proofErr w:type="spellStart"/>
      <w:r w:rsidRPr="008C57A6">
        <w:rPr>
          <w:rFonts w:ascii="Times New Roman" w:hAnsi="Times New Roman"/>
          <w:sz w:val="20"/>
          <w:szCs w:val="20"/>
        </w:rPr>
        <w:t>Агросоюз</w:t>
      </w:r>
      <w:proofErr w:type="spellEnd"/>
      <w:r w:rsidRPr="008C57A6">
        <w:rPr>
          <w:rFonts w:ascii="Times New Roman" w:hAnsi="Times New Roman"/>
          <w:sz w:val="20"/>
          <w:szCs w:val="20"/>
        </w:rPr>
        <w:t>» по адресу: поселок Вишнёвый, улица Гвардейская, дом 20.</w:t>
      </w:r>
    </w:p>
    <w:p w:rsidR="008C57A6" w:rsidRPr="008C57A6" w:rsidRDefault="008C57A6" w:rsidP="008C57A6">
      <w:pPr>
        <w:jc w:val="both"/>
        <w:rPr>
          <w:sz w:val="20"/>
          <w:szCs w:val="20"/>
        </w:rPr>
      </w:pPr>
      <w:r w:rsidRPr="008C57A6">
        <w:rPr>
          <w:sz w:val="20"/>
          <w:szCs w:val="20"/>
        </w:rPr>
        <w:t> </w:t>
      </w:r>
    </w:p>
    <w:p w:rsidR="008C57A6" w:rsidRPr="008C57A6" w:rsidRDefault="008C57A6" w:rsidP="008C57A6">
      <w:pPr>
        <w:ind w:firstLine="720"/>
        <w:jc w:val="both"/>
        <w:rPr>
          <w:b/>
          <w:sz w:val="20"/>
          <w:szCs w:val="20"/>
        </w:rPr>
      </w:pPr>
      <w:r w:rsidRPr="008C57A6">
        <w:rPr>
          <w:b/>
          <w:sz w:val="20"/>
          <w:szCs w:val="20"/>
        </w:rPr>
        <w:t> 1.16. Часть 2 статьи 63 дополнить пунктом 4.1 следующего содержания: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57A6">
        <w:rPr>
          <w:sz w:val="20"/>
          <w:szCs w:val="20"/>
        </w:rPr>
        <w:t>«</w:t>
      </w:r>
      <w:r w:rsidRPr="008C57A6">
        <w:rPr>
          <w:rFonts w:eastAsia="Calibri"/>
          <w:sz w:val="20"/>
          <w:szCs w:val="20"/>
          <w:lang w:eastAsia="en-US"/>
        </w:rPr>
        <w:t>4.1) приобретение им статуса иностранного агента</w:t>
      </w:r>
      <w:proofErr w:type="gramStart"/>
      <w:r w:rsidRPr="008C57A6">
        <w:rPr>
          <w:rFonts w:eastAsia="Calibri"/>
          <w:sz w:val="20"/>
          <w:szCs w:val="20"/>
          <w:lang w:eastAsia="en-US"/>
        </w:rPr>
        <w:t>;»</w:t>
      </w:r>
      <w:proofErr w:type="gramEnd"/>
      <w:r w:rsidRPr="008C57A6">
        <w:rPr>
          <w:rFonts w:eastAsia="Calibri"/>
          <w:sz w:val="20"/>
          <w:szCs w:val="20"/>
          <w:lang w:eastAsia="en-US"/>
        </w:rPr>
        <w:t>.</w:t>
      </w:r>
    </w:p>
    <w:p w:rsidR="008C57A6" w:rsidRPr="008C57A6" w:rsidRDefault="008C57A6" w:rsidP="008C57A6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C57A6" w:rsidRPr="008C57A6" w:rsidRDefault="008C57A6" w:rsidP="008C57A6">
      <w:pPr>
        <w:pStyle w:val="af6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C57A6">
        <w:rPr>
          <w:rFonts w:ascii="Times New Roman" w:hAnsi="Times New Roman"/>
          <w:bCs/>
          <w:sz w:val="20"/>
          <w:szCs w:val="20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C57A6" w:rsidRPr="008C57A6" w:rsidRDefault="008C57A6" w:rsidP="008C57A6">
      <w:pPr>
        <w:pStyle w:val="af6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C57A6">
        <w:rPr>
          <w:rFonts w:ascii="Times New Roman" w:hAnsi="Times New Roman"/>
          <w:bCs/>
          <w:sz w:val="20"/>
          <w:szCs w:val="20"/>
        </w:rPr>
        <w:t xml:space="preserve">3. Настоящее решение </w:t>
      </w:r>
      <w:proofErr w:type="gramStart"/>
      <w:r w:rsidRPr="008C57A6">
        <w:rPr>
          <w:rFonts w:ascii="Times New Roman" w:hAnsi="Times New Roman"/>
          <w:bCs/>
          <w:sz w:val="20"/>
          <w:szCs w:val="20"/>
        </w:rPr>
        <w:t>подлежит обнародованию после его государственной регистрации и вступает</w:t>
      </w:r>
      <w:proofErr w:type="gramEnd"/>
      <w:r w:rsidRPr="008C57A6">
        <w:rPr>
          <w:rFonts w:ascii="Times New Roman" w:hAnsi="Times New Roman"/>
          <w:bCs/>
          <w:sz w:val="20"/>
          <w:szCs w:val="20"/>
        </w:rPr>
        <w:t xml:space="preserve"> в силу после его обнародования.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</w:p>
    <w:p w:rsidR="008C57A6" w:rsidRPr="008C57A6" w:rsidRDefault="008C57A6" w:rsidP="008C57A6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8C57A6">
        <w:rPr>
          <w:b/>
          <w:bCs/>
          <w:sz w:val="20"/>
          <w:szCs w:val="20"/>
        </w:rPr>
        <w:t xml:space="preserve">Глава </w:t>
      </w:r>
      <w:proofErr w:type="spellStart"/>
      <w:r w:rsidRPr="008C57A6">
        <w:rPr>
          <w:b/>
          <w:bCs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sz w:val="20"/>
          <w:szCs w:val="20"/>
        </w:rPr>
        <w:t xml:space="preserve">  </w:t>
      </w:r>
      <w:proofErr w:type="gramStart"/>
      <w:r w:rsidRPr="008C57A6">
        <w:rPr>
          <w:b/>
          <w:bCs/>
          <w:sz w:val="20"/>
          <w:szCs w:val="20"/>
        </w:rPr>
        <w:t>сельского</w:t>
      </w:r>
      <w:proofErr w:type="gramEnd"/>
      <w:r w:rsidRPr="008C57A6">
        <w:rPr>
          <w:b/>
          <w:bCs/>
          <w:sz w:val="20"/>
          <w:szCs w:val="20"/>
        </w:rPr>
        <w:t xml:space="preserve"> поселения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8C57A6">
        <w:rPr>
          <w:b/>
          <w:bCs/>
          <w:sz w:val="20"/>
          <w:szCs w:val="20"/>
        </w:rPr>
        <w:t>Богучарского муниципального района</w:t>
      </w:r>
    </w:p>
    <w:p w:rsidR="008C57A6" w:rsidRPr="008C57A6" w:rsidRDefault="008C57A6" w:rsidP="008C57A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8C57A6">
        <w:rPr>
          <w:b/>
          <w:bCs/>
          <w:sz w:val="20"/>
          <w:szCs w:val="20"/>
        </w:rPr>
        <w:t>Воронежской области                                                      А.Н.Калашников</w:t>
      </w:r>
    </w:p>
    <w:p w:rsidR="009A7B40" w:rsidRPr="008C57A6" w:rsidRDefault="009A7B40" w:rsidP="00DD7DCB">
      <w:pPr>
        <w:spacing w:line="240" w:lineRule="atLeast"/>
        <w:jc w:val="right"/>
        <w:rPr>
          <w:b/>
          <w:sz w:val="20"/>
          <w:szCs w:val="20"/>
        </w:rPr>
      </w:pPr>
    </w:p>
    <w:p w:rsidR="009A7B40" w:rsidRPr="008C57A6" w:rsidRDefault="009A7B40" w:rsidP="00DD7DCB">
      <w:pPr>
        <w:spacing w:line="240" w:lineRule="atLeast"/>
        <w:jc w:val="right"/>
        <w:rPr>
          <w:b/>
          <w:sz w:val="20"/>
          <w:szCs w:val="20"/>
        </w:rPr>
      </w:pP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СОВЕТ НАРОДНЫХ ДЕПУТАТОВ</w:t>
      </w: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ТВЕРДОХЛЕБОВСКОГО СЕЛЬСКОГО ПОСЕЛЕНИЯ</w:t>
      </w: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БОГУЧАРСКОГО МУНИЦИПАЛЬНОГО РАЙОНА</w:t>
      </w: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ВОРОНЕЖСКОЙ ОБЛАСТИ</w:t>
      </w: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РЕШЕНИЕ</w:t>
      </w:r>
    </w:p>
    <w:p w:rsidR="008C57A6" w:rsidRPr="008C57A6" w:rsidRDefault="008C57A6" w:rsidP="008C57A6">
      <w:pPr>
        <w:ind w:firstLine="567"/>
        <w:jc w:val="center"/>
        <w:outlineLvl w:val="1"/>
        <w:rPr>
          <w:b/>
          <w:bCs/>
          <w:iCs/>
          <w:sz w:val="20"/>
          <w:szCs w:val="20"/>
        </w:rPr>
      </w:pPr>
    </w:p>
    <w:p w:rsidR="008C57A6" w:rsidRPr="008C57A6" w:rsidRDefault="008C57A6" w:rsidP="008C57A6">
      <w:pPr>
        <w:jc w:val="both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>от «24» августа 2011 года № 55</w:t>
      </w:r>
    </w:p>
    <w:p w:rsidR="008C57A6" w:rsidRPr="008C57A6" w:rsidRDefault="008C57A6" w:rsidP="008C57A6">
      <w:pPr>
        <w:jc w:val="both"/>
        <w:outlineLvl w:val="1"/>
        <w:rPr>
          <w:b/>
          <w:bCs/>
          <w:iCs/>
          <w:sz w:val="20"/>
          <w:szCs w:val="20"/>
        </w:rPr>
      </w:pPr>
      <w:r w:rsidRPr="008C57A6">
        <w:rPr>
          <w:b/>
          <w:bCs/>
          <w:iCs/>
          <w:sz w:val="20"/>
          <w:szCs w:val="20"/>
        </w:rPr>
        <w:t xml:space="preserve">с. </w:t>
      </w:r>
      <w:proofErr w:type="spellStart"/>
      <w:r w:rsidRPr="008C57A6">
        <w:rPr>
          <w:b/>
          <w:bCs/>
          <w:iCs/>
          <w:sz w:val="20"/>
          <w:szCs w:val="20"/>
        </w:rPr>
        <w:t>Твердохлебовка</w:t>
      </w:r>
      <w:proofErr w:type="spellEnd"/>
    </w:p>
    <w:p w:rsidR="008C57A6" w:rsidRPr="008C57A6" w:rsidRDefault="008C57A6" w:rsidP="008C57A6">
      <w:pPr>
        <w:ind w:firstLine="567"/>
        <w:jc w:val="both"/>
        <w:rPr>
          <w:sz w:val="20"/>
          <w:szCs w:val="20"/>
        </w:rPr>
      </w:pPr>
    </w:p>
    <w:p w:rsidR="008C57A6" w:rsidRPr="008C57A6" w:rsidRDefault="008C57A6" w:rsidP="008C57A6">
      <w:pPr>
        <w:spacing w:before="240" w:after="60"/>
        <w:ind w:right="4312"/>
        <w:jc w:val="both"/>
        <w:outlineLvl w:val="0"/>
        <w:rPr>
          <w:b/>
          <w:bCs/>
          <w:kern w:val="28"/>
          <w:sz w:val="20"/>
          <w:szCs w:val="20"/>
        </w:rPr>
      </w:pPr>
      <w:r w:rsidRPr="008C57A6">
        <w:rPr>
          <w:b/>
          <w:bCs/>
          <w:kern w:val="28"/>
          <w:sz w:val="20"/>
          <w:szCs w:val="20"/>
        </w:rPr>
        <w:t xml:space="preserve">О порядке учета предложений по проекту устава </w:t>
      </w:r>
      <w:proofErr w:type="spellStart"/>
      <w:r w:rsidRPr="008C57A6">
        <w:rPr>
          <w:b/>
          <w:bCs/>
          <w:kern w:val="28"/>
          <w:sz w:val="20"/>
          <w:szCs w:val="20"/>
        </w:rPr>
        <w:t>Твердохлебовского</w:t>
      </w:r>
      <w:proofErr w:type="spellEnd"/>
      <w:r w:rsidRPr="008C57A6">
        <w:rPr>
          <w:b/>
          <w:bCs/>
          <w:kern w:val="28"/>
          <w:sz w:val="20"/>
          <w:szCs w:val="20"/>
        </w:rPr>
        <w:t xml:space="preserve"> сельского поселения Богучарского муниципального района Воронежской области в новой редакции</w:t>
      </w:r>
    </w:p>
    <w:p w:rsidR="008C57A6" w:rsidRPr="008C57A6" w:rsidRDefault="008C57A6" w:rsidP="008C57A6">
      <w:pPr>
        <w:ind w:firstLine="567"/>
        <w:jc w:val="both"/>
        <w:rPr>
          <w:sz w:val="20"/>
          <w:szCs w:val="20"/>
        </w:rPr>
      </w:pP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Совет народных депутатов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</w:t>
      </w:r>
    </w:p>
    <w:p w:rsidR="008C57A6" w:rsidRPr="008C57A6" w:rsidRDefault="008C57A6" w:rsidP="008C57A6">
      <w:pPr>
        <w:ind w:firstLine="567"/>
        <w:jc w:val="both"/>
        <w:rPr>
          <w:sz w:val="20"/>
          <w:szCs w:val="20"/>
        </w:rPr>
      </w:pP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  <w:r w:rsidRPr="008C57A6">
        <w:rPr>
          <w:sz w:val="20"/>
          <w:szCs w:val="20"/>
        </w:rPr>
        <w:t>РЕШИЛ:</w:t>
      </w: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1. Утвердить порядок учета предложений по проекту устава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 сельского поселения Богучарского муниципального района Воронежской области в новой редакции согласно приложению.</w:t>
      </w: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2. Обнародовать порядок учета предложений по проекту устава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 сельского поселения Богучарского муниципального района Воронежской области в новой редакции  на территории поселения.</w:t>
      </w: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3. </w:t>
      </w:r>
      <w:proofErr w:type="gramStart"/>
      <w:r w:rsidRPr="008C57A6">
        <w:rPr>
          <w:sz w:val="20"/>
          <w:szCs w:val="20"/>
        </w:rPr>
        <w:t>Контроль за</w:t>
      </w:r>
      <w:proofErr w:type="gramEnd"/>
      <w:r w:rsidRPr="008C57A6">
        <w:rPr>
          <w:sz w:val="20"/>
          <w:szCs w:val="20"/>
        </w:rPr>
        <w:t xml:space="preserve"> выполнением данного решения возложить на главу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</w:t>
      </w:r>
      <w:proofErr w:type="spellStart"/>
      <w:r w:rsidRPr="008C57A6">
        <w:rPr>
          <w:sz w:val="20"/>
          <w:szCs w:val="20"/>
        </w:rPr>
        <w:t>Скоморохина</w:t>
      </w:r>
      <w:proofErr w:type="spellEnd"/>
      <w:r w:rsidRPr="008C57A6">
        <w:rPr>
          <w:sz w:val="20"/>
          <w:szCs w:val="20"/>
        </w:rPr>
        <w:t xml:space="preserve"> С.А.</w:t>
      </w: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</w:p>
    <w:p w:rsidR="008C57A6" w:rsidRPr="008C57A6" w:rsidRDefault="008C57A6" w:rsidP="008C57A6">
      <w:pPr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Глава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</w:p>
    <w:p w:rsidR="008C57A6" w:rsidRPr="008C57A6" w:rsidRDefault="008C57A6" w:rsidP="008C57A6">
      <w:pPr>
        <w:ind w:firstLine="567"/>
        <w:jc w:val="both"/>
        <w:rPr>
          <w:sz w:val="20"/>
          <w:szCs w:val="20"/>
        </w:rPr>
      </w:pPr>
      <w:r w:rsidRPr="008C57A6">
        <w:rPr>
          <w:sz w:val="20"/>
          <w:szCs w:val="20"/>
        </w:rPr>
        <w:t xml:space="preserve">сельского поселения                                  С.А. </w:t>
      </w:r>
      <w:proofErr w:type="spellStart"/>
      <w:r w:rsidRPr="008C57A6">
        <w:rPr>
          <w:sz w:val="20"/>
          <w:szCs w:val="20"/>
        </w:rPr>
        <w:t>Скоморохин</w:t>
      </w:r>
      <w:proofErr w:type="spellEnd"/>
    </w:p>
    <w:p w:rsidR="008C57A6" w:rsidRDefault="008C57A6" w:rsidP="008C57A6">
      <w:pPr>
        <w:rPr>
          <w:sz w:val="20"/>
          <w:szCs w:val="20"/>
        </w:rPr>
      </w:pPr>
    </w:p>
    <w:p w:rsidR="008C57A6" w:rsidRPr="008C57A6" w:rsidRDefault="008C57A6" w:rsidP="008C57A6">
      <w:pPr>
        <w:tabs>
          <w:tab w:val="left" w:pos="583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Pr="008C57A6">
        <w:rPr>
          <w:spacing w:val="-5"/>
          <w:sz w:val="20"/>
          <w:szCs w:val="20"/>
        </w:rPr>
        <w:t>Приложение к решению</w:t>
      </w: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                                                                                              </w:t>
      </w:r>
      <w:r w:rsidRPr="008C57A6">
        <w:rPr>
          <w:spacing w:val="-5"/>
          <w:sz w:val="20"/>
          <w:szCs w:val="20"/>
        </w:rPr>
        <w:t>Совета народных депутатов</w:t>
      </w:r>
    </w:p>
    <w:p w:rsidR="008C57A6" w:rsidRPr="008C57A6" w:rsidRDefault="008C57A6" w:rsidP="008C57A6">
      <w:pPr>
        <w:ind w:firstLine="567"/>
        <w:jc w:val="right"/>
        <w:rPr>
          <w:spacing w:val="-6"/>
          <w:sz w:val="20"/>
          <w:szCs w:val="20"/>
        </w:rPr>
      </w:pP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6"/>
          <w:sz w:val="20"/>
          <w:szCs w:val="20"/>
        </w:rPr>
        <w:t xml:space="preserve"> сельского поселения</w:t>
      </w:r>
    </w:p>
    <w:p w:rsidR="008C57A6" w:rsidRPr="008C57A6" w:rsidRDefault="008C57A6" w:rsidP="008C57A6">
      <w:pPr>
        <w:ind w:firstLine="567"/>
        <w:jc w:val="right"/>
        <w:rPr>
          <w:spacing w:val="-6"/>
          <w:sz w:val="20"/>
          <w:szCs w:val="20"/>
        </w:rPr>
      </w:pPr>
      <w:r w:rsidRPr="008C57A6">
        <w:rPr>
          <w:spacing w:val="-6"/>
          <w:sz w:val="20"/>
          <w:szCs w:val="20"/>
        </w:rPr>
        <w:t>Богучарского муниципального района</w:t>
      </w:r>
    </w:p>
    <w:p w:rsidR="008C57A6" w:rsidRPr="008C57A6" w:rsidRDefault="008C57A6" w:rsidP="008C57A6">
      <w:pPr>
        <w:ind w:firstLine="567"/>
        <w:jc w:val="right"/>
        <w:rPr>
          <w:spacing w:val="-6"/>
          <w:sz w:val="20"/>
          <w:szCs w:val="20"/>
        </w:rPr>
      </w:pPr>
      <w:r w:rsidRPr="008C57A6">
        <w:rPr>
          <w:spacing w:val="-6"/>
          <w:sz w:val="20"/>
          <w:szCs w:val="20"/>
        </w:rPr>
        <w:t>Воронежской области</w:t>
      </w:r>
    </w:p>
    <w:p w:rsidR="008C57A6" w:rsidRPr="008C57A6" w:rsidRDefault="008C57A6" w:rsidP="008C57A6">
      <w:pPr>
        <w:ind w:firstLine="567"/>
        <w:jc w:val="right"/>
        <w:rPr>
          <w:sz w:val="20"/>
          <w:szCs w:val="20"/>
        </w:rPr>
      </w:pPr>
      <w:r w:rsidRPr="008C57A6">
        <w:rPr>
          <w:spacing w:val="-3"/>
          <w:sz w:val="20"/>
          <w:szCs w:val="20"/>
        </w:rPr>
        <w:t>от   «24» августа 2011 № 55</w:t>
      </w: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  <w:r w:rsidRPr="008C57A6">
        <w:rPr>
          <w:sz w:val="20"/>
          <w:szCs w:val="20"/>
        </w:rPr>
        <w:t>Порядок учета предложений</w:t>
      </w: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  <w:r w:rsidRPr="008C57A6">
        <w:rPr>
          <w:sz w:val="20"/>
          <w:szCs w:val="20"/>
        </w:rPr>
        <w:t xml:space="preserve">по проекту устава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</w:t>
      </w:r>
    </w:p>
    <w:p w:rsidR="008C57A6" w:rsidRPr="008C57A6" w:rsidRDefault="008C57A6" w:rsidP="008C57A6">
      <w:pPr>
        <w:ind w:firstLine="567"/>
        <w:jc w:val="center"/>
        <w:rPr>
          <w:sz w:val="20"/>
          <w:szCs w:val="20"/>
        </w:rPr>
      </w:pPr>
      <w:r w:rsidRPr="008C57A6">
        <w:rPr>
          <w:sz w:val="20"/>
          <w:szCs w:val="20"/>
        </w:rPr>
        <w:t>Богучарского муниципального района</w:t>
      </w:r>
    </w:p>
    <w:p w:rsidR="008C57A6" w:rsidRPr="008C57A6" w:rsidRDefault="008C57A6" w:rsidP="008C57A6">
      <w:pPr>
        <w:ind w:firstLine="567"/>
        <w:jc w:val="center"/>
        <w:rPr>
          <w:spacing w:val="-5"/>
          <w:sz w:val="20"/>
          <w:szCs w:val="20"/>
        </w:rPr>
      </w:pPr>
      <w:r w:rsidRPr="008C57A6">
        <w:rPr>
          <w:sz w:val="20"/>
          <w:szCs w:val="20"/>
        </w:rPr>
        <w:t xml:space="preserve">Воронежской области в новой редакции </w:t>
      </w:r>
    </w:p>
    <w:p w:rsidR="008C57A6" w:rsidRPr="008C57A6" w:rsidRDefault="008C57A6" w:rsidP="008C57A6">
      <w:pPr>
        <w:ind w:firstLine="708"/>
        <w:jc w:val="both"/>
        <w:rPr>
          <w:spacing w:val="-3"/>
          <w:sz w:val="20"/>
          <w:szCs w:val="20"/>
        </w:rPr>
      </w:pPr>
    </w:p>
    <w:p w:rsidR="008C57A6" w:rsidRPr="008C57A6" w:rsidRDefault="008C57A6" w:rsidP="008C57A6">
      <w:pPr>
        <w:ind w:firstLine="708"/>
        <w:jc w:val="both"/>
        <w:rPr>
          <w:spacing w:val="-4"/>
          <w:sz w:val="20"/>
          <w:szCs w:val="20"/>
        </w:rPr>
      </w:pPr>
      <w:r w:rsidRPr="008C57A6">
        <w:rPr>
          <w:spacing w:val="-3"/>
          <w:sz w:val="20"/>
          <w:szCs w:val="20"/>
        </w:rPr>
        <w:t xml:space="preserve">1. Порядок учета предложений определяет единый порядок учета   (регистрацию),   обеспечения   своевременного   рассмотрения   предложений   и </w:t>
      </w:r>
      <w:r w:rsidRPr="008C57A6">
        <w:rPr>
          <w:spacing w:val="-1"/>
          <w:sz w:val="20"/>
          <w:szCs w:val="20"/>
        </w:rPr>
        <w:t xml:space="preserve">замечаний, поступивших при обсуждении проекта </w:t>
      </w:r>
      <w:r w:rsidRPr="008C57A6">
        <w:rPr>
          <w:sz w:val="20"/>
          <w:szCs w:val="20"/>
        </w:rPr>
        <w:t xml:space="preserve">устава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 в новой редакции </w:t>
      </w:r>
      <w:r w:rsidRPr="008C57A6">
        <w:rPr>
          <w:spacing w:val="-4"/>
          <w:sz w:val="20"/>
          <w:szCs w:val="20"/>
        </w:rPr>
        <w:t xml:space="preserve">. </w:t>
      </w:r>
    </w:p>
    <w:p w:rsidR="008C57A6" w:rsidRPr="008C57A6" w:rsidRDefault="008C57A6" w:rsidP="008C57A6">
      <w:pPr>
        <w:ind w:firstLine="708"/>
        <w:jc w:val="both"/>
        <w:rPr>
          <w:spacing w:val="-8"/>
          <w:sz w:val="20"/>
          <w:szCs w:val="20"/>
        </w:rPr>
      </w:pPr>
      <w:r w:rsidRPr="008C57A6">
        <w:rPr>
          <w:spacing w:val="-4"/>
          <w:sz w:val="20"/>
          <w:szCs w:val="20"/>
        </w:rPr>
        <w:t xml:space="preserve">2. </w:t>
      </w:r>
      <w:proofErr w:type="gramStart"/>
      <w:r w:rsidRPr="008C57A6">
        <w:rPr>
          <w:spacing w:val="-4"/>
          <w:sz w:val="20"/>
          <w:szCs w:val="20"/>
        </w:rPr>
        <w:t xml:space="preserve">Поступившие предложения и замечания подлежат обязательному рассмотрению комиссией по рассмотрению предложений и замечаний, состав которой утвержден  Советом народных депутатов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4"/>
          <w:sz w:val="20"/>
          <w:szCs w:val="20"/>
        </w:rPr>
        <w:t xml:space="preserve"> сельского поселения</w:t>
      </w:r>
      <w:r w:rsidRPr="008C57A6">
        <w:rPr>
          <w:spacing w:val="-8"/>
          <w:sz w:val="20"/>
          <w:szCs w:val="20"/>
        </w:rPr>
        <w:t>.</w:t>
      </w:r>
      <w:proofErr w:type="gramEnd"/>
    </w:p>
    <w:p w:rsidR="008C57A6" w:rsidRPr="008C57A6" w:rsidRDefault="008C57A6" w:rsidP="008C57A6">
      <w:pPr>
        <w:ind w:firstLine="708"/>
        <w:jc w:val="both"/>
        <w:rPr>
          <w:spacing w:val="-4"/>
          <w:sz w:val="20"/>
          <w:szCs w:val="20"/>
        </w:rPr>
      </w:pPr>
      <w:r w:rsidRPr="008C57A6">
        <w:rPr>
          <w:spacing w:val="2"/>
          <w:sz w:val="20"/>
          <w:szCs w:val="20"/>
        </w:rPr>
        <w:t xml:space="preserve">3.Предложения могут поступать в письменной или в устной форме в Совет </w:t>
      </w:r>
      <w:r w:rsidRPr="008C57A6">
        <w:rPr>
          <w:spacing w:val="-5"/>
          <w:sz w:val="20"/>
          <w:szCs w:val="20"/>
        </w:rPr>
        <w:t xml:space="preserve">народных депутатов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5"/>
          <w:sz w:val="20"/>
          <w:szCs w:val="20"/>
        </w:rPr>
        <w:t xml:space="preserve"> сельского поселения. В них автор указывает свою </w:t>
      </w:r>
      <w:r w:rsidRPr="008C57A6">
        <w:rPr>
          <w:spacing w:val="9"/>
          <w:sz w:val="20"/>
          <w:szCs w:val="20"/>
        </w:rPr>
        <w:t xml:space="preserve">фамилию имя и отчество, должность и место работы, дату и год рождения, </w:t>
      </w:r>
      <w:r w:rsidRPr="008C57A6">
        <w:rPr>
          <w:spacing w:val="-1"/>
          <w:sz w:val="20"/>
          <w:szCs w:val="20"/>
        </w:rPr>
        <w:t xml:space="preserve">конкретное предложение или замечание по проекту </w:t>
      </w:r>
      <w:r w:rsidRPr="008C57A6">
        <w:rPr>
          <w:sz w:val="20"/>
          <w:szCs w:val="20"/>
        </w:rPr>
        <w:t xml:space="preserve">устава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области, </w:t>
      </w:r>
      <w:r w:rsidRPr="008C57A6">
        <w:rPr>
          <w:spacing w:val="-1"/>
          <w:sz w:val="20"/>
          <w:szCs w:val="20"/>
        </w:rPr>
        <w:t xml:space="preserve"> проекту решения  </w:t>
      </w:r>
      <w:r w:rsidRPr="008C57A6">
        <w:rPr>
          <w:spacing w:val="-8"/>
          <w:sz w:val="20"/>
          <w:szCs w:val="20"/>
        </w:rPr>
        <w:t xml:space="preserve"> Совета народных депутатов </w:t>
      </w:r>
      <w:r w:rsidRPr="008C57A6">
        <w:rPr>
          <w:spacing w:val="-4"/>
          <w:sz w:val="20"/>
          <w:szCs w:val="20"/>
        </w:rPr>
        <w:t xml:space="preserve">«О внесении изменений и дополнений в устав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4"/>
          <w:sz w:val="20"/>
          <w:szCs w:val="20"/>
        </w:rPr>
        <w:t xml:space="preserve"> сельского поселения</w:t>
      </w:r>
      <w:r w:rsidRPr="008C57A6">
        <w:rPr>
          <w:spacing w:val="-3"/>
          <w:sz w:val="20"/>
          <w:szCs w:val="20"/>
        </w:rPr>
        <w:t xml:space="preserve">». Поступившие предложения </w:t>
      </w:r>
      <w:proofErr w:type="gramStart"/>
      <w:r w:rsidRPr="008C57A6">
        <w:rPr>
          <w:spacing w:val="-3"/>
          <w:sz w:val="20"/>
          <w:szCs w:val="20"/>
        </w:rPr>
        <w:t xml:space="preserve">регистрируются в журнале входящей информации </w:t>
      </w:r>
      <w:r w:rsidRPr="008C57A6">
        <w:rPr>
          <w:spacing w:val="-4"/>
          <w:sz w:val="20"/>
          <w:szCs w:val="20"/>
        </w:rPr>
        <w:t>и направляются</w:t>
      </w:r>
      <w:proofErr w:type="gramEnd"/>
      <w:r w:rsidRPr="008C57A6">
        <w:rPr>
          <w:spacing w:val="-4"/>
          <w:sz w:val="20"/>
          <w:szCs w:val="20"/>
        </w:rPr>
        <w:t xml:space="preserve"> главой поселения на рассмотрение комиссии по учету предложений и замечаний по проекту Устава.</w:t>
      </w:r>
    </w:p>
    <w:p w:rsidR="008C57A6" w:rsidRPr="008C57A6" w:rsidRDefault="008C57A6" w:rsidP="008C57A6">
      <w:pPr>
        <w:ind w:firstLine="708"/>
        <w:jc w:val="both"/>
        <w:rPr>
          <w:spacing w:val="-5"/>
          <w:sz w:val="20"/>
          <w:szCs w:val="20"/>
        </w:rPr>
      </w:pPr>
      <w:r w:rsidRPr="008C57A6">
        <w:rPr>
          <w:spacing w:val="-13"/>
          <w:sz w:val="20"/>
          <w:szCs w:val="20"/>
        </w:rPr>
        <w:t xml:space="preserve">4. </w:t>
      </w:r>
      <w:r w:rsidRPr="008C57A6">
        <w:rPr>
          <w:sz w:val="20"/>
          <w:szCs w:val="20"/>
        </w:rPr>
        <w:t xml:space="preserve">Право вносить предложения в проект устава поселения, проект решения Совета народных депутатов  «О </w:t>
      </w:r>
      <w:r w:rsidRPr="008C57A6">
        <w:rPr>
          <w:spacing w:val="-5"/>
          <w:sz w:val="20"/>
          <w:szCs w:val="20"/>
        </w:rPr>
        <w:t xml:space="preserve">внесении изменений и дополнений в устав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5"/>
          <w:sz w:val="20"/>
          <w:szCs w:val="20"/>
        </w:rPr>
        <w:t xml:space="preserve"> сельского поселения» имеют: </w:t>
      </w:r>
      <w:r w:rsidRPr="008C57A6">
        <w:rPr>
          <w:spacing w:val="-3"/>
          <w:sz w:val="20"/>
          <w:szCs w:val="20"/>
        </w:rPr>
        <w:t xml:space="preserve">депутаты   Совета народных депутатов,   глава  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3"/>
          <w:sz w:val="20"/>
          <w:szCs w:val="20"/>
        </w:rPr>
        <w:t xml:space="preserve"> сельского поселения</w:t>
      </w:r>
      <w:r w:rsidRPr="008C57A6">
        <w:rPr>
          <w:spacing w:val="-5"/>
          <w:sz w:val="20"/>
          <w:szCs w:val="20"/>
        </w:rPr>
        <w:t>, граждане поселения, обладающие активным избирательным правом.</w:t>
      </w:r>
    </w:p>
    <w:p w:rsidR="008C57A6" w:rsidRPr="008C57A6" w:rsidRDefault="008C57A6" w:rsidP="008C57A6">
      <w:pPr>
        <w:ind w:firstLine="708"/>
        <w:jc w:val="both"/>
        <w:rPr>
          <w:spacing w:val="-4"/>
          <w:sz w:val="20"/>
          <w:szCs w:val="20"/>
        </w:rPr>
      </w:pPr>
      <w:r w:rsidRPr="008C57A6">
        <w:rPr>
          <w:spacing w:val="-18"/>
          <w:sz w:val="20"/>
          <w:szCs w:val="20"/>
        </w:rPr>
        <w:t xml:space="preserve">5. </w:t>
      </w:r>
      <w:r w:rsidRPr="008C57A6">
        <w:rPr>
          <w:sz w:val="20"/>
          <w:szCs w:val="20"/>
        </w:rPr>
        <w:t xml:space="preserve">Предложения   и   замечания   начинают   приниматься   органами   местного самоуправления с момента обнародования устава поселения, проекта </w:t>
      </w:r>
      <w:r w:rsidRPr="008C57A6">
        <w:rPr>
          <w:spacing w:val="6"/>
          <w:sz w:val="20"/>
          <w:szCs w:val="20"/>
        </w:rPr>
        <w:t>решения  Совета народных депутатов «О внесении изменений и дополнений в устав</w:t>
      </w:r>
      <w:r w:rsidRPr="008C57A6">
        <w:rPr>
          <w:spacing w:val="-3"/>
          <w:sz w:val="20"/>
          <w:szCs w:val="20"/>
        </w:rPr>
        <w:t xml:space="preserve">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pacing w:val="-3"/>
          <w:sz w:val="20"/>
          <w:szCs w:val="20"/>
        </w:rPr>
        <w:t xml:space="preserve"> сельского поселения». Прием предложений и замечаний заканчивается за </w:t>
      </w:r>
      <w:r w:rsidRPr="008C57A6">
        <w:rPr>
          <w:sz w:val="20"/>
          <w:szCs w:val="20"/>
        </w:rPr>
        <w:t xml:space="preserve">3  дня  до  момента  рассмотрения  вопроса  на  сессии   Совета  народных  депутатов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</w:t>
      </w:r>
      <w:r w:rsidRPr="008C57A6">
        <w:rPr>
          <w:spacing w:val="-4"/>
          <w:sz w:val="20"/>
          <w:szCs w:val="20"/>
        </w:rPr>
        <w:t>.</w:t>
      </w:r>
    </w:p>
    <w:p w:rsidR="008C57A6" w:rsidRPr="008C57A6" w:rsidRDefault="008C57A6" w:rsidP="008C57A6">
      <w:pPr>
        <w:ind w:firstLine="708"/>
        <w:jc w:val="both"/>
        <w:rPr>
          <w:sz w:val="20"/>
          <w:szCs w:val="20"/>
        </w:rPr>
      </w:pPr>
      <w:r w:rsidRPr="008C57A6">
        <w:rPr>
          <w:spacing w:val="-18"/>
          <w:sz w:val="20"/>
          <w:szCs w:val="20"/>
        </w:rPr>
        <w:t>6.</w:t>
      </w:r>
      <w:r w:rsidRPr="008C57A6">
        <w:rPr>
          <w:sz w:val="20"/>
          <w:szCs w:val="20"/>
        </w:rPr>
        <w:t xml:space="preserve"> </w:t>
      </w:r>
      <w:proofErr w:type="gramStart"/>
      <w:r w:rsidRPr="008C57A6">
        <w:rPr>
          <w:spacing w:val="5"/>
          <w:sz w:val="20"/>
          <w:szCs w:val="20"/>
        </w:rPr>
        <w:t xml:space="preserve">За 1  день до  момента рассмотрения    вопроса «О принятии устава </w:t>
      </w:r>
      <w:proofErr w:type="spellStart"/>
      <w:r w:rsidRPr="008C57A6">
        <w:rPr>
          <w:spacing w:val="5"/>
          <w:sz w:val="20"/>
          <w:szCs w:val="20"/>
        </w:rPr>
        <w:t>Твердохлебовского</w:t>
      </w:r>
      <w:proofErr w:type="spellEnd"/>
      <w:r w:rsidRPr="008C57A6">
        <w:rPr>
          <w:spacing w:val="5"/>
          <w:sz w:val="20"/>
          <w:szCs w:val="20"/>
        </w:rPr>
        <w:t xml:space="preserve"> сельского поселения Богучарского муниципального района Воронежской области», «О  внесении изменений и </w:t>
      </w:r>
      <w:r w:rsidRPr="008C57A6">
        <w:rPr>
          <w:sz w:val="20"/>
          <w:szCs w:val="20"/>
        </w:rPr>
        <w:t xml:space="preserve">дополнений в  устав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области»  на сессии,    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решений «</w:t>
      </w:r>
      <w:r w:rsidRPr="008C57A6">
        <w:rPr>
          <w:spacing w:val="5"/>
          <w:sz w:val="20"/>
          <w:szCs w:val="20"/>
        </w:rPr>
        <w:t xml:space="preserve">О принятии устава </w:t>
      </w:r>
      <w:proofErr w:type="spellStart"/>
      <w:r w:rsidRPr="008C57A6">
        <w:rPr>
          <w:spacing w:val="5"/>
          <w:sz w:val="20"/>
          <w:szCs w:val="20"/>
        </w:rPr>
        <w:t>Твердохлебовского</w:t>
      </w:r>
      <w:proofErr w:type="spellEnd"/>
      <w:r w:rsidRPr="008C57A6">
        <w:rPr>
          <w:spacing w:val="5"/>
          <w:sz w:val="20"/>
          <w:szCs w:val="20"/>
        </w:rPr>
        <w:t xml:space="preserve"> сельского поселения</w:t>
      </w:r>
      <w:proofErr w:type="gramEnd"/>
      <w:r w:rsidRPr="008C57A6">
        <w:rPr>
          <w:spacing w:val="5"/>
          <w:sz w:val="20"/>
          <w:szCs w:val="20"/>
        </w:rPr>
        <w:t xml:space="preserve"> Богучарского </w:t>
      </w:r>
      <w:proofErr w:type="gramStart"/>
      <w:r w:rsidRPr="008C57A6">
        <w:rPr>
          <w:spacing w:val="5"/>
          <w:sz w:val="20"/>
          <w:szCs w:val="20"/>
        </w:rPr>
        <w:t>муниципального</w:t>
      </w:r>
      <w:proofErr w:type="gramEnd"/>
      <w:r w:rsidRPr="008C57A6">
        <w:rPr>
          <w:spacing w:val="5"/>
          <w:sz w:val="20"/>
          <w:szCs w:val="20"/>
        </w:rPr>
        <w:t xml:space="preserve"> района Воронежской области», «О  внесении изменений и </w:t>
      </w:r>
      <w:r w:rsidRPr="008C57A6">
        <w:rPr>
          <w:sz w:val="20"/>
          <w:szCs w:val="20"/>
        </w:rPr>
        <w:t xml:space="preserve">дополнений в  устав  </w:t>
      </w:r>
      <w:proofErr w:type="spellStart"/>
      <w:r w:rsidRPr="008C57A6">
        <w:rPr>
          <w:sz w:val="20"/>
          <w:szCs w:val="20"/>
        </w:rPr>
        <w:t>Твердохлебовского</w:t>
      </w:r>
      <w:proofErr w:type="spellEnd"/>
      <w:r w:rsidRPr="008C57A6">
        <w:rPr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</w:p>
    <w:p w:rsidR="009A7B40" w:rsidRDefault="009A7B40" w:rsidP="00DD7DCB">
      <w:pPr>
        <w:spacing w:line="240" w:lineRule="atLeast"/>
        <w:jc w:val="right"/>
        <w:rPr>
          <w:b/>
          <w:sz w:val="20"/>
          <w:szCs w:val="20"/>
        </w:rPr>
      </w:pPr>
    </w:p>
    <w:sectPr w:rsidR="009A7B40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3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26"/>
  </w:num>
  <w:num w:numId="15">
    <w:abstractNumId w:val="25"/>
  </w:num>
  <w:num w:numId="16">
    <w:abstractNumId w:val="17"/>
  </w:num>
  <w:num w:numId="17">
    <w:abstractNumId w:val="22"/>
  </w:num>
  <w:num w:numId="18">
    <w:abstractNumId w:val="13"/>
  </w:num>
  <w:num w:numId="19">
    <w:abstractNumId w:val="14"/>
  </w:num>
  <w:num w:numId="20">
    <w:abstractNumId w:val="10"/>
  </w:num>
  <w:num w:numId="21">
    <w:abstractNumId w:val="18"/>
  </w:num>
  <w:num w:numId="22">
    <w:abstractNumId w:val="24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A98"/>
    <w:rsid w:val="00161F5D"/>
    <w:rsid w:val="001823FA"/>
    <w:rsid w:val="00191F92"/>
    <w:rsid w:val="00333A43"/>
    <w:rsid w:val="003468DC"/>
    <w:rsid w:val="003B36C9"/>
    <w:rsid w:val="003F2C3C"/>
    <w:rsid w:val="00442A98"/>
    <w:rsid w:val="004D2EFD"/>
    <w:rsid w:val="00522336"/>
    <w:rsid w:val="0052474F"/>
    <w:rsid w:val="00553370"/>
    <w:rsid w:val="00616C1B"/>
    <w:rsid w:val="00650A22"/>
    <w:rsid w:val="006710C5"/>
    <w:rsid w:val="00694D78"/>
    <w:rsid w:val="0078758C"/>
    <w:rsid w:val="007F09F3"/>
    <w:rsid w:val="00830060"/>
    <w:rsid w:val="008467A7"/>
    <w:rsid w:val="008B717B"/>
    <w:rsid w:val="008C57A6"/>
    <w:rsid w:val="008E72C9"/>
    <w:rsid w:val="0094434D"/>
    <w:rsid w:val="009A7B40"/>
    <w:rsid w:val="009C7F1E"/>
    <w:rsid w:val="009F6268"/>
    <w:rsid w:val="00A16182"/>
    <w:rsid w:val="00A56C61"/>
    <w:rsid w:val="00A7073D"/>
    <w:rsid w:val="00B265F2"/>
    <w:rsid w:val="00BB3F47"/>
    <w:rsid w:val="00BB3F9D"/>
    <w:rsid w:val="00BF2288"/>
    <w:rsid w:val="00BF2298"/>
    <w:rsid w:val="00C1084B"/>
    <w:rsid w:val="00C23244"/>
    <w:rsid w:val="00C56E41"/>
    <w:rsid w:val="00CE48CA"/>
    <w:rsid w:val="00CF1FC1"/>
    <w:rsid w:val="00CF60E5"/>
    <w:rsid w:val="00D11192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  <w:rsid w:val="00FA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Обычный (Web)1"/>
    <w:basedOn w:val="a"/>
    <w:link w:val="a4"/>
    <w:rsid w:val="00442A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442A98"/>
    <w:rPr>
      <w:rFonts w:ascii="Calibri" w:eastAsia="Calibri" w:hAnsi="Calibri" w:cs="Times New Roman"/>
    </w:rPr>
  </w:style>
  <w:style w:type="paragraph" w:styleId="a8">
    <w:name w:val="Salutation"/>
    <w:basedOn w:val="a"/>
    <w:next w:val="a"/>
    <w:link w:val="a9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Приветствие Знак"/>
    <w:basedOn w:val="a0"/>
    <w:link w:val="a8"/>
    <w:rsid w:val="00442A98"/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b">
    <w:name w:val="Подзаголовок Знак"/>
    <w:basedOn w:val="a0"/>
    <w:link w:val="aa"/>
    <w:rsid w:val="00442A98"/>
    <w:rPr>
      <w:rFonts w:ascii="Arial" w:eastAsia="Calibri" w:hAnsi="Arial" w:cs="Arial"/>
      <w:sz w:val="24"/>
      <w:szCs w:val="24"/>
    </w:rPr>
  </w:style>
  <w:style w:type="paragraph" w:styleId="ac">
    <w:name w:val="Note Heading"/>
    <w:basedOn w:val="a"/>
    <w:next w:val="a"/>
    <w:link w:val="ad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Заголовок записки Знак"/>
    <w:basedOn w:val="a0"/>
    <w:link w:val="ac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6"/>
    <w:rsid w:val="00442A98"/>
    <w:pPr>
      <w:spacing w:line="240" w:lineRule="auto"/>
    </w:pPr>
    <w:rPr>
      <w:rFonts w:ascii="Times New Roman" w:hAnsi="Times New Roman"/>
    </w:rPr>
  </w:style>
  <w:style w:type="paragraph" w:styleId="ae">
    <w:name w:val="E-mail Signature"/>
    <w:basedOn w:val="a"/>
    <w:link w:val="af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Электронная подпись Знак"/>
    <w:basedOn w:val="a0"/>
    <w:link w:val="ae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0">
    <w:name w:val="Plain Text"/>
    <w:basedOn w:val="a"/>
    <w:link w:val="af1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442A98"/>
    <w:rPr>
      <w:rFonts w:ascii="Courier New" w:eastAsia="Calibri" w:hAnsi="Courier New" w:cs="Courier New"/>
      <w:sz w:val="20"/>
      <w:szCs w:val="20"/>
    </w:rPr>
  </w:style>
  <w:style w:type="paragraph" w:styleId="af2">
    <w:name w:val="Date"/>
    <w:basedOn w:val="a"/>
    <w:next w:val="a"/>
    <w:link w:val="af3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Дата Знак"/>
    <w:basedOn w:val="a0"/>
    <w:link w:val="af2"/>
    <w:rsid w:val="00442A98"/>
    <w:rPr>
      <w:rFonts w:ascii="Calibri" w:eastAsia="Calibri" w:hAnsi="Calibri" w:cs="Times New Roman"/>
    </w:rPr>
  </w:style>
  <w:style w:type="paragraph" w:styleId="af4">
    <w:name w:val="header"/>
    <w:basedOn w:val="a"/>
    <w:link w:val="af5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No Spacing"/>
    <w:link w:val="af7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a">
    <w:name w:val="Основной текст с отступом Знак"/>
    <w:basedOn w:val="a0"/>
    <w:link w:val="afb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c">
    <w:name w:val="Текст выноски Знак"/>
    <w:basedOn w:val="a0"/>
    <w:link w:val="afd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e">
    <w:name w:val="Hyperlink"/>
    <w:basedOn w:val="a0"/>
    <w:rsid w:val="00161F5D"/>
    <w:rPr>
      <w:color w:val="0000FF"/>
      <w:u w:val="none"/>
    </w:rPr>
  </w:style>
  <w:style w:type="paragraph" w:styleId="aff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0">
    <w:name w:val="Title"/>
    <w:basedOn w:val="a"/>
    <w:next w:val="a"/>
    <w:link w:val="aff1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table" w:styleId="aff2">
    <w:name w:val="Table Grid"/>
    <w:basedOn w:val="a1"/>
    <w:uiPriority w:val="59"/>
    <w:rsid w:val="00671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99"/>
    <w:rsid w:val="006710C5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Нормальный"/>
    <w:basedOn w:val="a"/>
    <w:rsid w:val="00333A4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af7">
    <w:name w:val="Без интервала Знак"/>
    <w:basedOn w:val="a0"/>
    <w:link w:val="af6"/>
    <w:rsid w:val="008C57A6"/>
    <w:rPr>
      <w:rFonts w:ascii="Calibri" w:eastAsia="Calibri" w:hAnsi="Calibri" w:cs="Times New Roman"/>
    </w:rPr>
  </w:style>
  <w:style w:type="paragraph" w:customStyle="1" w:styleId="FR3">
    <w:name w:val="FR3"/>
    <w:rsid w:val="008C57A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8C5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70&amp;dst=101159" TargetMode="External"/><Relationship Id="rId13" Type="http://schemas.openxmlformats.org/officeDocument/2006/relationships/hyperlink" Target="https://login.consultant.ru/link/?req=doc&amp;base=RZB&amp;n=481370&amp;dst=673" TargetMode="External"/><Relationship Id="rId18" Type="http://schemas.openxmlformats.org/officeDocument/2006/relationships/hyperlink" Target="https://login.consultant.ru/link/?req=doc&amp;base=RZB&amp;n=481370&amp;dst=1007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1370&amp;dst=101219" TargetMode="External"/><Relationship Id="rId12" Type="http://schemas.openxmlformats.org/officeDocument/2006/relationships/hyperlink" Target="https://login.consultant.ru/link/?req=doc&amp;base=RZB&amp;n=481370&amp;dst=101271" TargetMode="External"/><Relationship Id="rId17" Type="http://schemas.openxmlformats.org/officeDocument/2006/relationships/hyperlink" Target="https://login.consultant.ru/link/?req=doc&amp;base=RZB&amp;n=481370&amp;dst=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1370&amp;dst=1108" TargetMode="External"/><Relationship Id="rId20" Type="http://schemas.openxmlformats.org/officeDocument/2006/relationships/hyperlink" Target="https://tverdoxlebovskoe-r20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81370&amp;dst=100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1370&amp;dst=100522" TargetMode="External"/><Relationship Id="rId10" Type="http://schemas.openxmlformats.org/officeDocument/2006/relationships/hyperlink" Target="https://login.consultant.ru/link/?req=doc&amp;base=RZB&amp;n=481370&amp;dst=100460" TargetMode="External"/><Relationship Id="rId19" Type="http://schemas.openxmlformats.org/officeDocument/2006/relationships/hyperlink" Target="https://login.consultant.ru/link/?req=doc&amp;base=RZB&amp;n=481370&amp;dst=100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1370&amp;dst=100457" TargetMode="External"/><Relationship Id="rId14" Type="http://schemas.openxmlformats.org/officeDocument/2006/relationships/hyperlink" Target="https://login.consultant.ru/link/?req=doc&amp;base=RZB&amp;n=481370&amp;dst=1005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083387-2DA9-4E68-8CDF-A116E9D8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32</cp:revision>
  <cp:lastPrinted>2024-12-25T05:26:00Z</cp:lastPrinted>
  <dcterms:created xsi:type="dcterms:W3CDTF">2014-08-15T06:13:00Z</dcterms:created>
  <dcterms:modified xsi:type="dcterms:W3CDTF">2024-12-25T05:26:00Z</dcterms:modified>
</cp:coreProperties>
</file>