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70" w:rsidRDefault="00377370" w:rsidP="009D1B3B">
      <w:pPr>
        <w:jc w:val="center"/>
        <w:rPr>
          <w:b/>
          <w:noProof/>
        </w:rPr>
      </w:pPr>
    </w:p>
    <w:p w:rsidR="00377370" w:rsidRDefault="00377370" w:rsidP="009D1B3B">
      <w:pPr>
        <w:jc w:val="center"/>
        <w:rPr>
          <w:b/>
          <w:noProof/>
        </w:rPr>
      </w:pPr>
    </w:p>
    <w:p w:rsidR="00377370" w:rsidRDefault="00377370" w:rsidP="009D1B3B">
      <w:pPr>
        <w:jc w:val="center"/>
        <w:rPr>
          <w:b/>
          <w:noProof/>
        </w:rPr>
      </w:pPr>
    </w:p>
    <w:p w:rsidR="000079E4" w:rsidRDefault="000079E4" w:rsidP="009D1B3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-218440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E27">
        <w:rPr>
          <w:b/>
        </w:rPr>
        <w:t xml:space="preserve"> </w:t>
      </w:r>
    </w:p>
    <w:p w:rsidR="000079E4" w:rsidRDefault="000079E4" w:rsidP="009D1B3B">
      <w:pPr>
        <w:jc w:val="center"/>
        <w:rPr>
          <w:b/>
        </w:rPr>
      </w:pPr>
    </w:p>
    <w:p w:rsidR="000079E4" w:rsidRDefault="000079E4" w:rsidP="009D1B3B">
      <w:pPr>
        <w:jc w:val="center"/>
        <w:rPr>
          <w:b/>
        </w:rPr>
      </w:pPr>
    </w:p>
    <w:p w:rsidR="009D1B3B" w:rsidRPr="004F7F6C" w:rsidRDefault="009D1B3B" w:rsidP="009D1B3B">
      <w:pPr>
        <w:jc w:val="center"/>
        <w:rPr>
          <w:b/>
        </w:rPr>
      </w:pPr>
      <w:r w:rsidRPr="004F7F6C">
        <w:rPr>
          <w:b/>
        </w:rPr>
        <w:t>ТВЕРДОХЛЕБОВСКОЕ                                                                                                            СЕЛЬСКОЕ ПОСЕЛЕНИЕ                                                                                      БОГУЧАРСКОГО МУНИЦИПАЛЬНОГО РАЙОНА</w:t>
      </w:r>
    </w:p>
    <w:p w:rsidR="009D1B3B" w:rsidRPr="004F7F6C" w:rsidRDefault="009D1B3B" w:rsidP="009D1B3B">
      <w:pPr>
        <w:pBdr>
          <w:bottom w:val="single" w:sz="12" w:space="1" w:color="auto"/>
        </w:pBdr>
        <w:jc w:val="center"/>
        <w:rPr>
          <w:b/>
        </w:rPr>
      </w:pPr>
      <w:r w:rsidRPr="004F7F6C">
        <w:rPr>
          <w:b/>
        </w:rPr>
        <w:t>ВОРОНЕЖСКОЙ ОБЛАСТИ</w:t>
      </w:r>
    </w:p>
    <w:p w:rsidR="009D1B3B" w:rsidRPr="00767EF5" w:rsidRDefault="009D1B3B" w:rsidP="009D1B3B">
      <w:pPr>
        <w:pBdr>
          <w:bottom w:val="single" w:sz="12" w:space="1" w:color="auto"/>
        </w:pBdr>
        <w:jc w:val="both"/>
      </w:pP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ИНФОРМАЦИЯ</w:t>
      </w:r>
    </w:p>
    <w:p w:rsidR="009D1B3B" w:rsidRPr="00767EF5" w:rsidRDefault="009D1B3B" w:rsidP="009D1B3B">
      <w:pPr>
        <w:jc w:val="center"/>
      </w:pPr>
      <w:r w:rsidRPr="00767EF5">
        <w:t>О СОЦИАЛЬНО-ЭКОНОМИЧЕСКИХ  ПОКАЗАТЕЛЯХ ПОСЕЛЕНИЯ</w:t>
      </w:r>
    </w:p>
    <w:p w:rsidR="009D1B3B" w:rsidRPr="00767EF5" w:rsidRDefault="009D1B3B" w:rsidP="009D1B3B">
      <w:pPr>
        <w:jc w:val="center"/>
      </w:pPr>
      <w:r w:rsidRPr="00767EF5">
        <w:t xml:space="preserve">ЗА </w:t>
      </w:r>
      <w:r w:rsidR="0064103F">
        <w:t>3</w:t>
      </w:r>
      <w:r w:rsidR="002461BC">
        <w:t xml:space="preserve"> квартал 202</w:t>
      </w:r>
      <w:r w:rsidR="00240AFD">
        <w:t>4</w:t>
      </w:r>
      <w:r w:rsidRPr="006007E9">
        <w:rPr>
          <w:sz w:val="28"/>
          <w:szCs w:val="28"/>
        </w:rPr>
        <w:t xml:space="preserve">  </w:t>
      </w:r>
      <w:r w:rsidR="00DD73D4">
        <w:rPr>
          <w:sz w:val="28"/>
          <w:szCs w:val="28"/>
        </w:rPr>
        <w:t>года</w:t>
      </w:r>
    </w:p>
    <w:p w:rsidR="009D1B3B" w:rsidRPr="004F612A" w:rsidRDefault="009D1B3B" w:rsidP="009D1B3B">
      <w:pPr>
        <w:jc w:val="center"/>
      </w:pPr>
    </w:p>
    <w:p w:rsidR="009D1B3B" w:rsidRPr="004F612A" w:rsidRDefault="009D1B3B" w:rsidP="009D1B3B">
      <w:pPr>
        <w:jc w:val="both"/>
      </w:pPr>
      <w:r w:rsidRPr="004F612A">
        <w:tab/>
      </w:r>
      <w:proofErr w:type="gramStart"/>
      <w:r w:rsidRPr="004F612A">
        <w:t xml:space="preserve">В состав </w:t>
      </w:r>
      <w:proofErr w:type="spellStart"/>
      <w:r w:rsidRPr="004F612A">
        <w:t>Твердохлебовского</w:t>
      </w:r>
      <w:proofErr w:type="spellEnd"/>
      <w:r w:rsidRPr="004F612A">
        <w:t xml:space="preserve"> сельского поселения входят 4(четыре)  населенных пункта: село </w:t>
      </w:r>
      <w:proofErr w:type="spellStart"/>
      <w:r w:rsidRPr="004F612A">
        <w:t>Твердохлебовка</w:t>
      </w:r>
      <w:proofErr w:type="spellEnd"/>
      <w:r w:rsidRPr="004F612A">
        <w:t xml:space="preserve"> -</w:t>
      </w:r>
      <w:r w:rsidR="00827D21" w:rsidRPr="004F612A">
        <w:t xml:space="preserve"> </w:t>
      </w:r>
      <w:r w:rsidR="002D676A">
        <w:t>5</w:t>
      </w:r>
      <w:r w:rsidR="00240AFD">
        <w:t>59</w:t>
      </w:r>
      <w:r w:rsidRPr="004F612A">
        <w:t xml:space="preserve"> человек</w:t>
      </w:r>
      <w:r w:rsidR="002D676A">
        <w:t>а</w:t>
      </w:r>
      <w:r w:rsidRPr="004F612A">
        <w:t xml:space="preserve">, хутор Белый Колодезь- </w:t>
      </w:r>
      <w:r w:rsidR="00240AFD">
        <w:t>5</w:t>
      </w:r>
      <w:r w:rsidR="00B81E27" w:rsidRPr="004F612A">
        <w:t xml:space="preserve"> </w:t>
      </w:r>
      <w:r w:rsidRPr="004F612A">
        <w:t xml:space="preserve">человек, село </w:t>
      </w:r>
      <w:proofErr w:type="spellStart"/>
      <w:r w:rsidRPr="004F612A">
        <w:t>Дубовиково</w:t>
      </w:r>
      <w:proofErr w:type="spellEnd"/>
      <w:r w:rsidRPr="004F612A">
        <w:t>-</w:t>
      </w:r>
      <w:r w:rsidR="00B81E27" w:rsidRPr="004F612A">
        <w:t xml:space="preserve"> 3</w:t>
      </w:r>
      <w:r w:rsidR="002D676A">
        <w:t>3</w:t>
      </w:r>
      <w:r w:rsidRPr="004F612A">
        <w:t xml:space="preserve"> человек, поселок Вишневый- </w:t>
      </w:r>
      <w:r w:rsidR="00222424">
        <w:t>2</w:t>
      </w:r>
      <w:r w:rsidR="002D676A">
        <w:t>7</w:t>
      </w:r>
      <w:r w:rsidR="00240AFD">
        <w:t>1</w:t>
      </w:r>
      <w:r w:rsidRPr="004F612A">
        <w:t xml:space="preserve"> человек</w:t>
      </w:r>
      <w:r w:rsidR="00222424">
        <w:t>а</w:t>
      </w:r>
      <w:r w:rsidRPr="004F612A">
        <w:t xml:space="preserve">, с общей численностью - </w:t>
      </w:r>
      <w:r w:rsidR="00240AFD">
        <w:t>868</w:t>
      </w:r>
      <w:r w:rsidRPr="004F612A">
        <w:t xml:space="preserve"> человек, административный центр - село </w:t>
      </w:r>
      <w:proofErr w:type="spellStart"/>
      <w:r w:rsidRPr="004F612A">
        <w:t>Твердохлебовка</w:t>
      </w:r>
      <w:proofErr w:type="spellEnd"/>
      <w:r w:rsidRPr="004F612A">
        <w:t>.</w:t>
      </w:r>
      <w:proofErr w:type="gramEnd"/>
      <w:r w:rsidRPr="004F612A">
        <w:t xml:space="preserve"> Число домовладений- 383. Общая площадь земель в границах муниципального образования- 16,7 тыс. га.</w:t>
      </w:r>
    </w:p>
    <w:p w:rsidR="009D1B3B" w:rsidRPr="00767EF5" w:rsidRDefault="009D1B3B" w:rsidP="009D1B3B">
      <w:pPr>
        <w:jc w:val="both"/>
      </w:pPr>
      <w:r w:rsidRPr="00767EF5">
        <w:tab/>
        <w:t>Дата основания поселения – начало 18 века.</w:t>
      </w:r>
    </w:p>
    <w:p w:rsidR="009D1B3B" w:rsidRPr="00767EF5" w:rsidRDefault="009D1B3B" w:rsidP="009D1B3B">
      <w:pPr>
        <w:jc w:val="both"/>
      </w:pPr>
      <w:r w:rsidRPr="00767EF5">
        <w:tab/>
        <w:t>Коренное население русские-98 %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numPr>
          <w:ilvl w:val="0"/>
          <w:numId w:val="1"/>
        </w:numPr>
      </w:pPr>
      <w:r w:rsidRPr="00767EF5">
        <w:t>Демографическая информация:</w:t>
      </w:r>
    </w:p>
    <w:p w:rsidR="009D1B3B" w:rsidRPr="00767EF5" w:rsidRDefault="009D1B3B" w:rsidP="009D1B3B">
      <w:pPr>
        <w:jc w:val="both"/>
      </w:pPr>
      <w:r w:rsidRPr="00767EF5">
        <w:tab/>
        <w:t>Из проживающего на территории населения:</w:t>
      </w:r>
    </w:p>
    <w:p w:rsidR="009D1B3B" w:rsidRPr="002D676A" w:rsidRDefault="009D1B3B" w:rsidP="009D1B3B">
      <w:pPr>
        <w:jc w:val="both"/>
      </w:pPr>
      <w:r>
        <w:tab/>
      </w:r>
      <w:r w:rsidR="00240AFD">
        <w:t>трудоспособного населения - 469</w:t>
      </w:r>
      <w:r w:rsidR="00240AFD" w:rsidRPr="00767EF5">
        <w:t xml:space="preserve"> человек, пенсионеров - </w:t>
      </w:r>
      <w:r w:rsidR="00240AFD">
        <w:t>243</w:t>
      </w:r>
      <w:r w:rsidR="00240AFD" w:rsidRPr="00767EF5">
        <w:t xml:space="preserve">  человек</w:t>
      </w:r>
      <w:r w:rsidR="00240AFD">
        <w:t>а</w:t>
      </w:r>
      <w:r w:rsidR="00240AFD" w:rsidRPr="00767EF5">
        <w:t xml:space="preserve">, детей до 18 лет- </w:t>
      </w:r>
      <w:r w:rsidR="00240AFD">
        <w:t>156</w:t>
      </w:r>
      <w:r w:rsidR="00240AFD" w:rsidRPr="00767EF5">
        <w:t xml:space="preserve"> челове</w:t>
      </w:r>
      <w:r w:rsidR="00240AFD">
        <w:t>к</w:t>
      </w:r>
      <w:r w:rsidR="00240AFD" w:rsidRPr="00767EF5">
        <w:t xml:space="preserve">, учащихся  высших и средних специальных заведений – </w:t>
      </w:r>
      <w:r w:rsidR="00240AFD">
        <w:t>18</w:t>
      </w:r>
      <w:r w:rsidR="00240AFD" w:rsidRPr="00767EF5">
        <w:t xml:space="preserve"> человек</w:t>
      </w:r>
      <w:r w:rsidRPr="00767EF5">
        <w:t xml:space="preserve">. За </w:t>
      </w:r>
      <w:r w:rsidR="0064103F">
        <w:t>3</w:t>
      </w:r>
      <w:r w:rsidR="002461BC">
        <w:t xml:space="preserve"> квартал </w:t>
      </w:r>
      <w:r w:rsidR="002D676A">
        <w:t>202</w:t>
      </w:r>
      <w:r w:rsidR="00240AFD">
        <w:t>4</w:t>
      </w:r>
      <w:r w:rsidR="002D676A">
        <w:t xml:space="preserve"> год</w:t>
      </w:r>
      <w:r w:rsidRPr="00767EF5">
        <w:t xml:space="preserve">  </w:t>
      </w:r>
      <w:r w:rsidRPr="002D676A">
        <w:t>роди</w:t>
      </w:r>
      <w:r w:rsidR="00CB6C9C">
        <w:t>вшихся -</w:t>
      </w:r>
      <w:r w:rsidR="000A27CF">
        <w:t xml:space="preserve"> </w:t>
      </w:r>
      <w:r w:rsidR="0064103F">
        <w:t>1</w:t>
      </w:r>
      <w:r w:rsidR="00240AFD">
        <w:t xml:space="preserve"> человек</w:t>
      </w:r>
      <w:r w:rsidRPr="002D676A">
        <w:t xml:space="preserve">, умерло- </w:t>
      </w:r>
      <w:r w:rsidR="00240AFD">
        <w:t xml:space="preserve"> </w:t>
      </w:r>
      <w:r w:rsidR="0064103F" w:rsidRPr="0064103F">
        <w:t>3 ч</w:t>
      </w:r>
      <w:r w:rsidR="00CB6C9C">
        <w:t>еловек</w:t>
      </w:r>
      <w:r w:rsidR="0064103F">
        <w:t>а</w:t>
      </w:r>
      <w:r w:rsidRPr="002D676A">
        <w:t xml:space="preserve">. </w:t>
      </w:r>
    </w:p>
    <w:p w:rsidR="009D1B3B" w:rsidRPr="002D676A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2.Занятость населения:</w:t>
      </w:r>
    </w:p>
    <w:p w:rsidR="009D1B3B" w:rsidRPr="00767EF5" w:rsidRDefault="009D1B3B" w:rsidP="009D1B3B">
      <w:pPr>
        <w:jc w:val="both"/>
      </w:pPr>
      <w:r w:rsidRPr="00767EF5">
        <w:tab/>
      </w:r>
      <w:r w:rsidR="00240AFD" w:rsidRPr="002B32D8">
        <w:t>Занято - 396 человек, из них в сельском хозяйстве - 172 человека, в образовании занято - 35 человека, в торговле - 7 человек,  здравоохранении- 4 человека,  в других сферах - 21  человек, работают  по найму за пределами области – 73 человека,  8</w:t>
      </w:r>
      <w:r w:rsidR="00240AFD">
        <w:t>4</w:t>
      </w:r>
      <w:r w:rsidR="00240AFD" w:rsidRPr="002B32D8">
        <w:t xml:space="preserve"> человека  занимаются ведением личного подсобного хозяйства.</w:t>
      </w:r>
      <w:r w:rsidRPr="00767EF5">
        <w:tab/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3.Социально-культурная сфера</w:t>
      </w:r>
    </w:p>
    <w:p w:rsidR="009D1B3B" w:rsidRPr="00767EF5" w:rsidRDefault="009D1B3B" w:rsidP="009D1B3B">
      <w:pPr>
        <w:jc w:val="both"/>
      </w:pPr>
      <w:r w:rsidRPr="00767EF5">
        <w:tab/>
        <w:t>На территории сельского поселения находится два сельских дома культуры на 600 человек,  две библиотеки, книжный фонд которых составляет 2500 книг</w:t>
      </w:r>
    </w:p>
    <w:p w:rsidR="00692082" w:rsidRDefault="009D1B3B" w:rsidP="009D1B3B">
      <w:pPr>
        <w:jc w:val="both"/>
      </w:pPr>
      <w:r w:rsidRPr="00767EF5">
        <w:tab/>
        <w:t xml:space="preserve">На территории  </w:t>
      </w:r>
      <w:proofErr w:type="gramStart"/>
      <w:r w:rsidRPr="00767EF5">
        <w:t>сельского</w:t>
      </w:r>
      <w:proofErr w:type="gramEnd"/>
      <w:r w:rsidRPr="00767EF5">
        <w:t xml:space="preserve"> поселения   2   школы: муниципальное казенное образовательное учреждение «</w:t>
      </w:r>
      <w:proofErr w:type="spellStart"/>
      <w:r w:rsidRPr="00767EF5">
        <w:t>Твердохлебовская</w:t>
      </w:r>
      <w:proofErr w:type="spellEnd"/>
      <w:r w:rsidRPr="00767EF5">
        <w:t xml:space="preserve"> </w:t>
      </w:r>
      <w:r w:rsidR="009E3BF8">
        <w:t>СОШ</w:t>
      </w:r>
      <w:r w:rsidRPr="00767EF5">
        <w:t>»,  в которой обучается</w:t>
      </w:r>
      <w:r w:rsidR="0019703B">
        <w:t xml:space="preserve"> -</w:t>
      </w:r>
      <w:r w:rsidRPr="00767EF5">
        <w:t xml:space="preserve"> </w:t>
      </w:r>
      <w:r w:rsidR="00B07DB4">
        <w:t xml:space="preserve"> </w:t>
      </w:r>
      <w:r w:rsidR="00FC0D0B">
        <w:t>47</w:t>
      </w:r>
      <w:r w:rsidRPr="00767EF5">
        <w:t xml:space="preserve">  учащихся, и муниципальное казенное образовательное учреждение «Вишневская  </w:t>
      </w:r>
      <w:r w:rsidR="009E3BF8">
        <w:t>ООШ</w:t>
      </w:r>
      <w:r w:rsidRPr="00767EF5">
        <w:t xml:space="preserve">»,   в которой обучается  </w:t>
      </w:r>
      <w:r w:rsidR="0019703B">
        <w:t>-</w:t>
      </w:r>
      <w:r w:rsidRPr="00767EF5">
        <w:t xml:space="preserve">  </w:t>
      </w:r>
      <w:r w:rsidR="00692082">
        <w:t>24</w:t>
      </w:r>
      <w:r w:rsidRPr="00767EF5">
        <w:t xml:space="preserve"> учащихся.</w:t>
      </w:r>
    </w:p>
    <w:p w:rsidR="009D1B3B" w:rsidRPr="00767EF5" w:rsidRDefault="009D1B3B" w:rsidP="009D1B3B">
      <w:pPr>
        <w:jc w:val="both"/>
      </w:pPr>
      <w:r w:rsidRPr="00767EF5">
        <w:tab/>
        <w:t>Во всех населенных пунктах  имеются фельдшерско-акушерские пункты.</w:t>
      </w:r>
    </w:p>
    <w:p w:rsidR="009D1B3B" w:rsidRPr="00767EF5" w:rsidRDefault="009D1B3B" w:rsidP="009D1B3B">
      <w:pPr>
        <w:jc w:val="both"/>
      </w:pPr>
      <w:r w:rsidRPr="00767EF5">
        <w:t xml:space="preserve"> Имеется два сельскохозяйственных предприятия: ООО «</w:t>
      </w:r>
      <w:proofErr w:type="spellStart"/>
      <w:r w:rsidRPr="00767EF5">
        <w:t>Агросоюз</w:t>
      </w:r>
      <w:proofErr w:type="spellEnd"/>
      <w:r w:rsidRPr="00767EF5">
        <w:t xml:space="preserve">», </w:t>
      </w:r>
      <w:r w:rsidR="00AE4606">
        <w:t>АО АПК «</w:t>
      </w:r>
      <w:proofErr w:type="spellStart"/>
      <w:r w:rsidR="00AE4606">
        <w:t>Агросоюз</w:t>
      </w:r>
      <w:proofErr w:type="spellEnd"/>
      <w:r w:rsidR="00AE4606">
        <w:t>»</w:t>
      </w:r>
      <w:r w:rsidRPr="00767EF5">
        <w:t xml:space="preserve">, на которых   работает </w:t>
      </w:r>
      <w:r w:rsidR="00476EB8">
        <w:t>5</w:t>
      </w:r>
      <w:r w:rsidR="00342EE2">
        <w:t>5</w:t>
      </w:r>
      <w:r w:rsidRPr="00767EF5">
        <w:t xml:space="preserve"> челове</w:t>
      </w:r>
      <w:r w:rsidR="00342EE2">
        <w:t>к</w:t>
      </w:r>
      <w:r w:rsidRPr="00767EF5">
        <w:t>, занимаются  растениеводством, в основном выращивается зерно и подсолнечник.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4. Жилой фонд</w:t>
      </w:r>
    </w:p>
    <w:p w:rsidR="009D1B3B" w:rsidRPr="00767EF5" w:rsidRDefault="009D1B3B" w:rsidP="009D1B3B">
      <w:pPr>
        <w:jc w:val="both"/>
      </w:pPr>
      <w:r w:rsidRPr="00767EF5">
        <w:tab/>
        <w:t xml:space="preserve">Общая площадь жилого фонда сельского поселения - </w:t>
      </w:r>
      <w:r w:rsidR="00476EB8">
        <w:t>26079,6</w:t>
      </w:r>
      <w:r w:rsidRPr="00767EF5">
        <w:t xml:space="preserve"> кв.м., число домовладений - 4</w:t>
      </w:r>
      <w:r w:rsidR="00341871">
        <w:t>55</w:t>
      </w:r>
      <w:r w:rsidRPr="00767EF5">
        <w:t xml:space="preserve">, средняя обеспеченность  на одного жителя общей площадью- </w:t>
      </w:r>
      <w:r w:rsidR="00E471DF">
        <w:t>2</w:t>
      </w:r>
      <w:r w:rsidR="00476EB8">
        <w:t>6</w:t>
      </w:r>
      <w:r w:rsidR="00E471DF">
        <w:t>,</w:t>
      </w:r>
      <w:r w:rsidR="00476EB8">
        <w:t>0</w:t>
      </w:r>
      <w:r w:rsidRPr="00767EF5">
        <w:t xml:space="preserve"> кв.м. За прошедши</w:t>
      </w:r>
      <w:r w:rsidR="00E471DF">
        <w:t>й</w:t>
      </w:r>
      <w:r w:rsidRPr="00767EF5">
        <w:t xml:space="preserve"> </w:t>
      </w:r>
      <w:r w:rsidR="00E471DF">
        <w:t>год</w:t>
      </w:r>
      <w:r w:rsidRPr="00767EF5">
        <w:t xml:space="preserve"> </w:t>
      </w:r>
      <w:r w:rsidR="000F05E2">
        <w:t xml:space="preserve"> </w:t>
      </w:r>
      <w:proofErr w:type="gramStart"/>
      <w:r w:rsidR="000F05E2">
        <w:t>построено и</w:t>
      </w:r>
      <w:r w:rsidRPr="00767EF5">
        <w:t xml:space="preserve"> вв</w:t>
      </w:r>
      <w:r w:rsidR="000F05E2">
        <w:t>едено</w:t>
      </w:r>
      <w:proofErr w:type="gramEnd"/>
      <w:r w:rsidRPr="00767EF5">
        <w:t xml:space="preserve"> жилых помещений </w:t>
      </w:r>
      <w:r w:rsidR="000F05E2">
        <w:t xml:space="preserve"> на </w:t>
      </w:r>
      <w:r w:rsidR="00476EB8">
        <w:t xml:space="preserve">109 </w:t>
      </w:r>
      <w:r w:rsidR="000F05E2">
        <w:t>кв.м.</w:t>
      </w:r>
    </w:p>
    <w:p w:rsidR="009D1B3B" w:rsidRPr="00767EF5" w:rsidRDefault="009D1B3B" w:rsidP="009D1B3B">
      <w:pPr>
        <w:jc w:val="both"/>
      </w:pPr>
      <w:r w:rsidRPr="00767EF5">
        <w:tab/>
        <w:t xml:space="preserve">Население трех  населенных пунктов: село </w:t>
      </w:r>
      <w:proofErr w:type="spellStart"/>
      <w:r w:rsidRPr="00767EF5">
        <w:t>Твердохлебовка</w:t>
      </w:r>
      <w:proofErr w:type="spellEnd"/>
      <w:r w:rsidRPr="00767EF5">
        <w:t xml:space="preserve">, поселок Вишневый  и село </w:t>
      </w:r>
      <w:proofErr w:type="spellStart"/>
      <w:r w:rsidRPr="00767EF5">
        <w:t>Дубовиково</w:t>
      </w:r>
      <w:proofErr w:type="spellEnd"/>
      <w:r w:rsidRPr="00767EF5">
        <w:t xml:space="preserve"> - </w:t>
      </w:r>
      <w:proofErr w:type="gramStart"/>
      <w:r w:rsidRPr="00767EF5">
        <w:t>обеспечены</w:t>
      </w:r>
      <w:proofErr w:type="gramEnd"/>
      <w:r w:rsidRPr="00767EF5">
        <w:t xml:space="preserve">  природным газом – 95%, сжиженным газом обеспечены  -5%. ,  обеспечены  водопроводом -75 %. </w:t>
      </w:r>
    </w:p>
    <w:p w:rsidR="009D1B3B" w:rsidRPr="00767EF5" w:rsidRDefault="009D1B3B" w:rsidP="009D1B3B">
      <w:pPr>
        <w:jc w:val="both"/>
      </w:pPr>
    </w:p>
    <w:p w:rsidR="000079E4" w:rsidRDefault="000079E4" w:rsidP="009D1B3B">
      <w:pPr>
        <w:jc w:val="center"/>
      </w:pPr>
    </w:p>
    <w:p w:rsidR="000079E4" w:rsidRDefault="000079E4" w:rsidP="009D1B3B">
      <w:pPr>
        <w:jc w:val="center"/>
      </w:pPr>
    </w:p>
    <w:p w:rsidR="009D1B3B" w:rsidRPr="00767EF5" w:rsidRDefault="009D1B3B" w:rsidP="009D1B3B">
      <w:pPr>
        <w:jc w:val="center"/>
      </w:pPr>
      <w:r w:rsidRPr="00767EF5">
        <w:t>5.Транспорт и связь</w:t>
      </w:r>
    </w:p>
    <w:p w:rsidR="009D1B3B" w:rsidRPr="00767EF5" w:rsidRDefault="009D1B3B" w:rsidP="009D1B3B">
      <w:pPr>
        <w:jc w:val="both"/>
      </w:pPr>
      <w:r w:rsidRPr="00767EF5">
        <w:tab/>
        <w:t>Населенные пункты телефонизированы, всего номеров 150, из них 120 установлены в квартирах.</w:t>
      </w:r>
      <w:r w:rsidR="009D58FD">
        <w:t xml:space="preserve"> Населенный пункт </w:t>
      </w:r>
      <w:proofErr w:type="spellStart"/>
      <w:r w:rsidR="009D58FD">
        <w:t>с</w:t>
      </w:r>
      <w:proofErr w:type="gramStart"/>
      <w:r w:rsidR="009D58FD">
        <w:t>.Т</w:t>
      </w:r>
      <w:proofErr w:type="gramEnd"/>
      <w:r w:rsidR="009D58FD">
        <w:t>вердохлебовка</w:t>
      </w:r>
      <w:proofErr w:type="spellEnd"/>
      <w:r w:rsidR="009D58FD">
        <w:t xml:space="preserve"> обеспечен сотовой связью оператора « Теле-2».</w:t>
      </w:r>
    </w:p>
    <w:p w:rsidR="009D1B3B" w:rsidRPr="00767EF5" w:rsidRDefault="009D1B3B" w:rsidP="009D1B3B">
      <w:pPr>
        <w:jc w:val="both"/>
      </w:pPr>
      <w:r w:rsidRPr="00767EF5">
        <w:tab/>
        <w:t xml:space="preserve">Транспортное сообщение между селом </w:t>
      </w:r>
      <w:proofErr w:type="spellStart"/>
      <w:r w:rsidRPr="00767EF5">
        <w:t>Твердохлебовка</w:t>
      </w:r>
      <w:proofErr w:type="spellEnd"/>
      <w:r w:rsidRPr="00767EF5">
        <w:t xml:space="preserve">  и  поселком </w:t>
      </w:r>
      <w:proofErr w:type="gramStart"/>
      <w:r w:rsidRPr="00767EF5">
        <w:t>Вишневый</w:t>
      </w:r>
      <w:proofErr w:type="gramEnd"/>
      <w:r w:rsidRPr="00767EF5">
        <w:t xml:space="preserve"> с  районным центром  г. Богучар обеспечивается рейсовыми автобусами. Периодичность  маршрутов в селе </w:t>
      </w:r>
      <w:proofErr w:type="spellStart"/>
      <w:r w:rsidRPr="00767EF5">
        <w:t>Твердохлебовка</w:t>
      </w:r>
      <w:proofErr w:type="spellEnd"/>
      <w:r w:rsidRPr="00767EF5">
        <w:t xml:space="preserve"> – понедельник, вторник, среда, четверг, пятница и воскресенье  в 8-00 и 12-00  часов; в поселке Вишневый – понедельник, среда, пятница, воскресенье</w:t>
      </w:r>
      <w:r w:rsidR="00775EA0">
        <w:t>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6.Коммунальное  хозяйство</w:t>
      </w:r>
    </w:p>
    <w:p w:rsidR="009D1B3B" w:rsidRPr="00767EF5" w:rsidRDefault="009D1B3B" w:rsidP="009D1B3B">
      <w:pPr>
        <w:jc w:val="both"/>
      </w:pPr>
      <w:r w:rsidRPr="00767EF5">
        <w:t xml:space="preserve">       Протяженность водопроводных сетей-15 км, водонапорных башен - </w:t>
      </w:r>
      <w:r w:rsidR="00476EB8">
        <w:t>3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 xml:space="preserve">       На территории  всех населенных пунктов </w:t>
      </w:r>
      <w:proofErr w:type="gramStart"/>
      <w:r w:rsidRPr="00767EF5">
        <w:t>сельского</w:t>
      </w:r>
      <w:proofErr w:type="gramEnd"/>
      <w:r w:rsidRPr="00767EF5">
        <w:t xml:space="preserve"> поселения имеется по одному кладбищу.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7.Хозяйствующие объекты</w:t>
      </w:r>
    </w:p>
    <w:p w:rsidR="009D1B3B" w:rsidRPr="00767EF5" w:rsidRDefault="009D1B3B" w:rsidP="009D1B3B">
      <w:pPr>
        <w:jc w:val="both"/>
      </w:pPr>
      <w:r w:rsidRPr="00767EF5">
        <w:t xml:space="preserve">           Площадь земель сельскохозяйственного назначения - 16779 га, из них  пашни - 10576 га.</w:t>
      </w:r>
    </w:p>
    <w:p w:rsidR="009D1B3B" w:rsidRPr="00767EF5" w:rsidRDefault="009D1B3B" w:rsidP="009D1B3B">
      <w:pPr>
        <w:jc w:val="both"/>
      </w:pPr>
      <w:r w:rsidRPr="00767EF5">
        <w:t xml:space="preserve">          На территории сельского поселения расположено </w:t>
      </w:r>
      <w:r w:rsidR="00AE4606">
        <w:t>21</w:t>
      </w:r>
      <w:r w:rsidRPr="00767EF5">
        <w:t xml:space="preserve"> крестьянско-фермерских хозяйств, два сельскохозяйственных предприятия. Все они занимаются растениеводством.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8.Перспектива развития поселения</w:t>
      </w:r>
    </w:p>
    <w:p w:rsidR="009D1B3B" w:rsidRDefault="009D1B3B" w:rsidP="009D1B3B">
      <w:pPr>
        <w:jc w:val="both"/>
      </w:pPr>
      <w:r w:rsidRPr="00767EF5">
        <w:tab/>
        <w:t>Администрацией района в установленном порядке принята программа социально-экономического  развития     на 201</w:t>
      </w:r>
      <w:r w:rsidR="00A53A9A">
        <w:t>9</w:t>
      </w:r>
      <w:r w:rsidRPr="00767EF5">
        <w:t>-202</w:t>
      </w:r>
      <w:r w:rsidR="00A53A9A">
        <w:t>5</w:t>
      </w:r>
      <w:r w:rsidRPr="00767EF5">
        <w:t xml:space="preserve">  годы. В эту программу включены проекты, имеющие отношение к населенным пунктам поселения. </w:t>
      </w:r>
    </w:p>
    <w:p w:rsidR="00A53A9A" w:rsidRPr="00767EF5" w:rsidRDefault="00A53A9A" w:rsidP="009D1B3B">
      <w:pPr>
        <w:jc w:val="both"/>
      </w:pPr>
    </w:p>
    <w:p w:rsidR="00D70601" w:rsidRDefault="00D70601" w:rsidP="00D70601">
      <w:pPr>
        <w:jc w:val="center"/>
      </w:pPr>
      <w:r>
        <w:t xml:space="preserve">9.Бюджетные ресурсы </w:t>
      </w:r>
      <w:proofErr w:type="gramStart"/>
      <w:r>
        <w:t>сельского</w:t>
      </w:r>
      <w:proofErr w:type="gramEnd"/>
      <w:r>
        <w:t xml:space="preserve"> поселения</w:t>
      </w:r>
    </w:p>
    <w:p w:rsidR="00D70601" w:rsidRDefault="00D70601" w:rsidP="00D70601">
      <w:pPr>
        <w:jc w:val="center"/>
      </w:pPr>
      <w:r>
        <w:t xml:space="preserve">      </w:t>
      </w:r>
    </w:p>
    <w:p w:rsidR="00377370" w:rsidRDefault="00D70601" w:rsidP="00377370">
      <w:pPr>
        <w:jc w:val="both"/>
      </w:pPr>
      <w:r w:rsidRPr="00D70601">
        <w:t xml:space="preserve">       </w:t>
      </w:r>
      <w:r w:rsidR="00377370">
        <w:rPr>
          <w:color w:val="FF0000"/>
        </w:rPr>
        <w:t xml:space="preserve">   </w:t>
      </w:r>
      <w:r w:rsidR="00377370" w:rsidRPr="000D2208">
        <w:rPr>
          <w:color w:val="FF0000"/>
        </w:rPr>
        <w:t xml:space="preserve"> </w:t>
      </w:r>
      <w:r w:rsidR="00377370" w:rsidRPr="00377370">
        <w:t>За  3 квартал 2024 года</w:t>
      </w:r>
      <w:r w:rsidR="00377370">
        <w:t xml:space="preserve">  доходы бюджета составили </w:t>
      </w:r>
      <w:r w:rsidR="00377370" w:rsidRPr="00BD26DE">
        <w:t>11050</w:t>
      </w:r>
      <w:r w:rsidR="00377370">
        <w:t>,</w:t>
      </w:r>
      <w:r w:rsidR="00377370" w:rsidRPr="00BD26DE">
        <w:t>1</w:t>
      </w:r>
      <w:r w:rsidR="00377370">
        <w:t xml:space="preserve"> тыс. рублей. Собственные доходы в сумме  </w:t>
      </w:r>
      <w:r w:rsidR="00377370" w:rsidRPr="00BD26DE">
        <w:t>1188.4</w:t>
      </w:r>
      <w:r w:rsidR="00377370">
        <w:t xml:space="preserve"> тыс. руб., безвозмездные поступления – </w:t>
      </w:r>
      <w:r w:rsidR="00377370" w:rsidRPr="00BD26DE">
        <w:t>9861</w:t>
      </w:r>
      <w:r w:rsidR="00377370">
        <w:t>,</w:t>
      </w:r>
      <w:r w:rsidR="00377370" w:rsidRPr="00BD26DE">
        <w:t>7</w:t>
      </w:r>
      <w:r w:rsidR="00377370">
        <w:t xml:space="preserve"> тыс</w:t>
      </w:r>
      <w:proofErr w:type="gramStart"/>
      <w:r w:rsidR="00377370">
        <w:t>.р</w:t>
      </w:r>
      <w:proofErr w:type="gramEnd"/>
      <w:r w:rsidR="00377370">
        <w:t xml:space="preserve">уб., в т.ч. </w:t>
      </w:r>
    </w:p>
    <w:p w:rsidR="00377370" w:rsidRDefault="00377370" w:rsidP="00377370">
      <w:pPr>
        <w:jc w:val="both"/>
      </w:pPr>
      <w:r>
        <w:t xml:space="preserve">-субвенции бюджетам сельских поселений </w:t>
      </w:r>
      <w:r w:rsidRPr="00BD26DE">
        <w:t>102</w:t>
      </w:r>
      <w:r>
        <w:t>,</w:t>
      </w:r>
      <w:r w:rsidRPr="00BD26DE">
        <w:t>2</w:t>
      </w:r>
      <w:r>
        <w:t xml:space="preserve"> тыс. руб.</w:t>
      </w:r>
    </w:p>
    <w:p w:rsidR="00377370" w:rsidRDefault="00377370" w:rsidP="00377370">
      <w:pPr>
        <w:jc w:val="both"/>
      </w:pPr>
      <w:r>
        <w:t xml:space="preserve">-дотации на выравнивание  бюджетной обеспеченности </w:t>
      </w:r>
      <w:r w:rsidRPr="00BD26DE">
        <w:t>609</w:t>
      </w:r>
      <w:r>
        <w:t>,</w:t>
      </w:r>
      <w:r w:rsidRPr="00BD26DE">
        <w:t>7</w:t>
      </w:r>
      <w:r>
        <w:t xml:space="preserve"> тыс. руб.</w:t>
      </w:r>
    </w:p>
    <w:p w:rsidR="00377370" w:rsidRDefault="00377370" w:rsidP="00377370">
      <w:pPr>
        <w:jc w:val="both"/>
      </w:pPr>
      <w:r>
        <w:t>-иные межбюджетные трансферты -</w:t>
      </w:r>
      <w:r w:rsidRPr="00BD26DE">
        <w:t>8279</w:t>
      </w:r>
      <w:r>
        <w:t>,</w:t>
      </w:r>
      <w:r w:rsidRPr="00BD26DE">
        <w:t>6</w:t>
      </w:r>
      <w:r>
        <w:t xml:space="preserve"> тыс. руб.</w:t>
      </w:r>
    </w:p>
    <w:p w:rsidR="00377370" w:rsidRDefault="00377370" w:rsidP="00377370">
      <w:pPr>
        <w:jc w:val="both"/>
      </w:pPr>
      <w:r>
        <w:t>-прочие безвозмездные поступления -</w:t>
      </w:r>
      <w:r w:rsidRPr="00BD26DE">
        <w:t>870</w:t>
      </w:r>
      <w:r>
        <w:t>,</w:t>
      </w:r>
      <w:r w:rsidRPr="00BD26DE">
        <w:t>2</w:t>
      </w:r>
      <w:r>
        <w:t xml:space="preserve"> тыс. руб.</w:t>
      </w:r>
    </w:p>
    <w:p w:rsidR="00377370" w:rsidRDefault="00377370" w:rsidP="00377370">
      <w:pPr>
        <w:pStyle w:val="a3"/>
      </w:pPr>
      <w:r>
        <w:t>- налог на доходы физических лиц –</w:t>
      </w:r>
      <w:r w:rsidRPr="00BD26DE">
        <w:t>108</w:t>
      </w:r>
      <w:r>
        <w:t>,</w:t>
      </w:r>
      <w:r w:rsidRPr="00BD26DE">
        <w:t>4</w:t>
      </w:r>
      <w:r>
        <w:t xml:space="preserve">  тыс. рублей.</w:t>
      </w:r>
    </w:p>
    <w:p w:rsidR="00377370" w:rsidRDefault="00377370" w:rsidP="00377370">
      <w:pPr>
        <w:pStyle w:val="a3"/>
      </w:pPr>
      <w:r>
        <w:t xml:space="preserve">- единый сельскохозяйственный налог – </w:t>
      </w:r>
      <w:r w:rsidRPr="00BD26DE">
        <w:t>378</w:t>
      </w:r>
      <w:r>
        <w:t>,</w:t>
      </w:r>
      <w:r w:rsidRPr="00BD26DE">
        <w:t>3</w:t>
      </w:r>
      <w:r>
        <w:t xml:space="preserve"> тыс. руб.</w:t>
      </w:r>
    </w:p>
    <w:p w:rsidR="00377370" w:rsidRDefault="00377370" w:rsidP="00377370">
      <w:pPr>
        <w:pStyle w:val="a3"/>
      </w:pPr>
      <w:r>
        <w:t>- земельный налог –</w:t>
      </w:r>
      <w:r w:rsidRPr="00BD26DE">
        <w:t>650</w:t>
      </w:r>
      <w:r>
        <w:t>,</w:t>
      </w:r>
      <w:r w:rsidRPr="00BD26DE">
        <w:t>3</w:t>
      </w:r>
      <w:r>
        <w:t xml:space="preserve"> тыс. руб.</w:t>
      </w:r>
    </w:p>
    <w:p w:rsidR="00377370" w:rsidRDefault="00377370" w:rsidP="00377370">
      <w:pPr>
        <w:pStyle w:val="a3"/>
      </w:pPr>
      <w:r>
        <w:t>- налог на имущество –</w:t>
      </w:r>
      <w:r w:rsidRPr="00BD26DE">
        <w:t>47</w:t>
      </w:r>
      <w:r>
        <w:t>,</w:t>
      </w:r>
      <w:r w:rsidRPr="00BD26DE">
        <w:t xml:space="preserve">5 </w:t>
      </w:r>
      <w:r>
        <w:t>тыс. руб.</w:t>
      </w:r>
    </w:p>
    <w:p w:rsidR="00377370" w:rsidRDefault="00377370" w:rsidP="00377370">
      <w:pPr>
        <w:pStyle w:val="a3"/>
      </w:pPr>
      <w:r>
        <w:t>-госпошлина- 3,9   тыс. руб.</w:t>
      </w:r>
    </w:p>
    <w:p w:rsidR="00377370" w:rsidRDefault="00377370" w:rsidP="00377370">
      <w:pPr>
        <w:pStyle w:val="a3"/>
      </w:pPr>
    </w:p>
    <w:p w:rsidR="00377370" w:rsidRDefault="00377370" w:rsidP="00377370">
      <w:pPr>
        <w:pStyle w:val="a3"/>
      </w:pPr>
      <w:r>
        <w:t>Расходы бюджета произведены в сумме  12349,5  тыс. рублей. </w:t>
      </w:r>
    </w:p>
    <w:p w:rsidR="00377370" w:rsidRDefault="00377370" w:rsidP="00377370">
      <w:pPr>
        <w:pStyle w:val="a3"/>
      </w:pPr>
      <w:r>
        <w:t>Расходы по содержанию военно-учетного работника  составили   102,2 тыс. руб.</w:t>
      </w:r>
    </w:p>
    <w:p w:rsidR="00377370" w:rsidRDefault="00377370" w:rsidP="00377370">
      <w:pPr>
        <w:pStyle w:val="a3"/>
      </w:pPr>
      <w:r>
        <w:t>Расходы по обеспечению деятельности культуры – 949,3 тыс. руб.</w:t>
      </w:r>
    </w:p>
    <w:p w:rsidR="00377370" w:rsidRDefault="00377370" w:rsidP="00377370">
      <w:pPr>
        <w:pStyle w:val="a3"/>
      </w:pPr>
      <w:r>
        <w:t>Содержание органов местного самоуправления –2221,4 тыс. руб.</w:t>
      </w:r>
    </w:p>
    <w:p w:rsidR="00377370" w:rsidRDefault="00377370" w:rsidP="00377370">
      <w:pPr>
        <w:pStyle w:val="a3"/>
      </w:pPr>
      <w:r>
        <w:t>Уличное освещение  –409,0 тыс. руб.</w:t>
      </w:r>
    </w:p>
    <w:p w:rsidR="00377370" w:rsidRDefault="00377370" w:rsidP="00377370">
      <w:pPr>
        <w:pStyle w:val="a3"/>
      </w:pPr>
      <w:r>
        <w:t>Пенсионное обеспечение  - 366,1 тыс. руб.</w:t>
      </w:r>
    </w:p>
    <w:p w:rsidR="00377370" w:rsidRDefault="00377370" w:rsidP="00377370">
      <w:pPr>
        <w:pStyle w:val="a3"/>
      </w:pPr>
      <w:r>
        <w:t>Жилищно-коммунальное хозяйство – 319,9 тыс. руб.</w:t>
      </w:r>
    </w:p>
    <w:p w:rsidR="00377370" w:rsidRDefault="00377370" w:rsidP="00377370">
      <w:pPr>
        <w:pStyle w:val="a3"/>
      </w:pPr>
      <w:r>
        <w:t>Содержание автомобильных дорог –6403,5</w:t>
      </w:r>
      <w:bookmarkStart w:id="0" w:name="_GoBack"/>
      <w:bookmarkEnd w:id="0"/>
      <w:r>
        <w:t xml:space="preserve">  тыс. руб.</w:t>
      </w:r>
    </w:p>
    <w:p w:rsidR="00377370" w:rsidRDefault="00377370" w:rsidP="00377370">
      <w:pPr>
        <w:pStyle w:val="a3"/>
      </w:pPr>
      <w:r>
        <w:t>Расходы по благоустройству территории- 999,6 тыс</w:t>
      </w:r>
      <w:proofErr w:type="gramStart"/>
      <w:r>
        <w:t>.р</w:t>
      </w:r>
      <w:proofErr w:type="gramEnd"/>
      <w:r>
        <w:t>уб.</w:t>
      </w:r>
    </w:p>
    <w:p w:rsidR="00377370" w:rsidRDefault="00377370" w:rsidP="00377370">
      <w:pPr>
        <w:pStyle w:val="a3"/>
      </w:pPr>
      <w:r>
        <w:t>Расходы по содержанию мест захоронений-82,2 тыс. руб.</w:t>
      </w:r>
    </w:p>
    <w:p w:rsidR="00377370" w:rsidRDefault="00377370" w:rsidP="00377370">
      <w:pPr>
        <w:pStyle w:val="a3"/>
      </w:pPr>
      <w:r>
        <w:t>Расходы по озеленению территории-39,1 тыс. руб.</w:t>
      </w:r>
    </w:p>
    <w:p w:rsidR="00377370" w:rsidRDefault="00377370" w:rsidP="00377370">
      <w:r>
        <w:t xml:space="preserve">Расходы на мероприятия по защите населения от чрезвычайных ситуаций- 437,2 тыс. руб. </w:t>
      </w:r>
    </w:p>
    <w:p w:rsidR="00377370" w:rsidRDefault="00377370" w:rsidP="00377370">
      <w:pPr>
        <w:jc w:val="both"/>
      </w:pPr>
      <w:r>
        <w:t xml:space="preserve">    </w:t>
      </w:r>
    </w:p>
    <w:p w:rsidR="00377370" w:rsidRDefault="00377370" w:rsidP="00377370"/>
    <w:p w:rsidR="00CB6C9C" w:rsidRPr="00CB6C9C" w:rsidRDefault="00CB6C9C" w:rsidP="00CB6C9C">
      <w:pPr>
        <w:jc w:val="both"/>
      </w:pPr>
      <w:r w:rsidRPr="00CB6C9C">
        <w:t xml:space="preserve">    </w:t>
      </w:r>
    </w:p>
    <w:p w:rsidR="00BE40F3" w:rsidRPr="006B32A5" w:rsidRDefault="00DF4697" w:rsidP="00CB6C9C">
      <w:pPr>
        <w:spacing w:before="100" w:beforeAutospacing="1" w:after="100" w:afterAutospacing="1"/>
      </w:pPr>
      <w:r w:rsidRPr="006B32A5">
        <w:t xml:space="preserve">Глава </w:t>
      </w:r>
      <w:proofErr w:type="spellStart"/>
      <w:r w:rsidRPr="006B32A5">
        <w:t>Твердохлебовского</w:t>
      </w:r>
      <w:proofErr w:type="spellEnd"/>
      <w:r w:rsidRPr="006B32A5">
        <w:t xml:space="preserve">  </w:t>
      </w:r>
      <w:proofErr w:type="gramStart"/>
      <w:r w:rsidRPr="006B32A5">
        <w:t>сельского</w:t>
      </w:r>
      <w:proofErr w:type="gramEnd"/>
      <w:r w:rsidRPr="006B32A5">
        <w:t>  поселения                                     А.Н.Калашников</w:t>
      </w:r>
    </w:p>
    <w:sectPr w:rsidR="00BE40F3" w:rsidRPr="006B32A5" w:rsidSect="00377370">
      <w:pgSz w:w="11906" w:h="16838"/>
      <w:pgMar w:top="719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7BA"/>
    <w:multiLevelType w:val="hybridMultilevel"/>
    <w:tmpl w:val="0AF26B48"/>
    <w:lvl w:ilvl="0" w:tplc="FF10C93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1B3B"/>
    <w:rsid w:val="000079E4"/>
    <w:rsid w:val="000160D3"/>
    <w:rsid w:val="000753B4"/>
    <w:rsid w:val="0008698D"/>
    <w:rsid w:val="000A27CF"/>
    <w:rsid w:val="000E2138"/>
    <w:rsid w:val="000F05E2"/>
    <w:rsid w:val="000F24D4"/>
    <w:rsid w:val="000F7D4E"/>
    <w:rsid w:val="00135898"/>
    <w:rsid w:val="00144397"/>
    <w:rsid w:val="00174382"/>
    <w:rsid w:val="0019703B"/>
    <w:rsid w:val="001A1546"/>
    <w:rsid w:val="001E777B"/>
    <w:rsid w:val="001E7A64"/>
    <w:rsid w:val="001F2203"/>
    <w:rsid w:val="00222424"/>
    <w:rsid w:val="00240AFD"/>
    <w:rsid w:val="002461BC"/>
    <w:rsid w:val="00261D1D"/>
    <w:rsid w:val="0026732E"/>
    <w:rsid w:val="0028414A"/>
    <w:rsid w:val="00291641"/>
    <w:rsid w:val="002D676A"/>
    <w:rsid w:val="002D6C32"/>
    <w:rsid w:val="0030001F"/>
    <w:rsid w:val="0032629D"/>
    <w:rsid w:val="00341871"/>
    <w:rsid w:val="00342EE2"/>
    <w:rsid w:val="0036314B"/>
    <w:rsid w:val="00377370"/>
    <w:rsid w:val="00377EA4"/>
    <w:rsid w:val="003D2857"/>
    <w:rsid w:val="003D4768"/>
    <w:rsid w:val="00403650"/>
    <w:rsid w:val="00416E23"/>
    <w:rsid w:val="004328E6"/>
    <w:rsid w:val="004427C9"/>
    <w:rsid w:val="004428EF"/>
    <w:rsid w:val="00476EB8"/>
    <w:rsid w:val="00485B01"/>
    <w:rsid w:val="004A3B09"/>
    <w:rsid w:val="004F612A"/>
    <w:rsid w:val="004F795C"/>
    <w:rsid w:val="004F7F6C"/>
    <w:rsid w:val="00501DA5"/>
    <w:rsid w:val="0054466A"/>
    <w:rsid w:val="00545282"/>
    <w:rsid w:val="0055399F"/>
    <w:rsid w:val="00575E65"/>
    <w:rsid w:val="005858A0"/>
    <w:rsid w:val="005A2561"/>
    <w:rsid w:val="005A4CEF"/>
    <w:rsid w:val="005C6709"/>
    <w:rsid w:val="005D162E"/>
    <w:rsid w:val="005D7158"/>
    <w:rsid w:val="005E4728"/>
    <w:rsid w:val="006007E9"/>
    <w:rsid w:val="0060790E"/>
    <w:rsid w:val="0064103F"/>
    <w:rsid w:val="00660BF2"/>
    <w:rsid w:val="0066249A"/>
    <w:rsid w:val="0067517B"/>
    <w:rsid w:val="00692082"/>
    <w:rsid w:val="006B32A5"/>
    <w:rsid w:val="006C10DA"/>
    <w:rsid w:val="006E42A2"/>
    <w:rsid w:val="006E4559"/>
    <w:rsid w:val="007430B2"/>
    <w:rsid w:val="00775EA0"/>
    <w:rsid w:val="007B3051"/>
    <w:rsid w:val="00827D21"/>
    <w:rsid w:val="008556CB"/>
    <w:rsid w:val="0087277A"/>
    <w:rsid w:val="00877C83"/>
    <w:rsid w:val="0088523E"/>
    <w:rsid w:val="008902AC"/>
    <w:rsid w:val="008A67F2"/>
    <w:rsid w:val="008B6C77"/>
    <w:rsid w:val="008F2184"/>
    <w:rsid w:val="00904EFF"/>
    <w:rsid w:val="00912455"/>
    <w:rsid w:val="00924FD7"/>
    <w:rsid w:val="0094083C"/>
    <w:rsid w:val="009535E8"/>
    <w:rsid w:val="009564CD"/>
    <w:rsid w:val="00971639"/>
    <w:rsid w:val="00985D64"/>
    <w:rsid w:val="00994107"/>
    <w:rsid w:val="009D1B3B"/>
    <w:rsid w:val="009D58FD"/>
    <w:rsid w:val="009E3B4D"/>
    <w:rsid w:val="009E3BF8"/>
    <w:rsid w:val="00A01077"/>
    <w:rsid w:val="00A121F5"/>
    <w:rsid w:val="00A145F7"/>
    <w:rsid w:val="00A455CB"/>
    <w:rsid w:val="00A53A9A"/>
    <w:rsid w:val="00AD56AE"/>
    <w:rsid w:val="00AE4606"/>
    <w:rsid w:val="00B07DB4"/>
    <w:rsid w:val="00B36B12"/>
    <w:rsid w:val="00B66D28"/>
    <w:rsid w:val="00B66D3B"/>
    <w:rsid w:val="00B81B98"/>
    <w:rsid w:val="00B81E27"/>
    <w:rsid w:val="00BD2063"/>
    <w:rsid w:val="00BE40F3"/>
    <w:rsid w:val="00C00129"/>
    <w:rsid w:val="00C16708"/>
    <w:rsid w:val="00C723FE"/>
    <w:rsid w:val="00C96EDB"/>
    <w:rsid w:val="00CB6C9C"/>
    <w:rsid w:val="00CD77E6"/>
    <w:rsid w:val="00D24DC9"/>
    <w:rsid w:val="00D40F49"/>
    <w:rsid w:val="00D60948"/>
    <w:rsid w:val="00D70601"/>
    <w:rsid w:val="00D81871"/>
    <w:rsid w:val="00D86400"/>
    <w:rsid w:val="00D943CF"/>
    <w:rsid w:val="00D94D69"/>
    <w:rsid w:val="00DD73D4"/>
    <w:rsid w:val="00DF4697"/>
    <w:rsid w:val="00DF58F3"/>
    <w:rsid w:val="00E10B07"/>
    <w:rsid w:val="00E471DF"/>
    <w:rsid w:val="00E55526"/>
    <w:rsid w:val="00E63482"/>
    <w:rsid w:val="00EA2105"/>
    <w:rsid w:val="00EB39DF"/>
    <w:rsid w:val="00EB79C1"/>
    <w:rsid w:val="00EF55F1"/>
    <w:rsid w:val="00F23DC1"/>
    <w:rsid w:val="00F268A5"/>
    <w:rsid w:val="00F776F2"/>
    <w:rsid w:val="00F91F17"/>
    <w:rsid w:val="00F92FD5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84</cp:revision>
  <cp:lastPrinted>2022-07-13T06:33:00Z</cp:lastPrinted>
  <dcterms:created xsi:type="dcterms:W3CDTF">2016-01-13T12:06:00Z</dcterms:created>
  <dcterms:modified xsi:type="dcterms:W3CDTF">2024-10-07T10:27:00Z</dcterms:modified>
</cp:coreProperties>
</file>