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DE" w:rsidRPr="00614E95" w:rsidRDefault="00024FDE" w:rsidP="00024FDE">
      <w:pPr>
        <w:spacing w:after="0" w:line="240" w:lineRule="auto"/>
        <w:jc w:val="center"/>
        <w:rPr>
          <w:rFonts w:ascii="Times New Roman" w:eastAsia="Times New Roman" w:hAnsi="Times New Roman" w:cs="Times New Roman"/>
          <w:b/>
          <w:sz w:val="24"/>
          <w:szCs w:val="24"/>
          <w:lang w:eastAsia="ru-RU"/>
        </w:rPr>
      </w:pPr>
      <w:r w:rsidRPr="00614E95">
        <w:rPr>
          <w:rFonts w:ascii="Times New Roman" w:eastAsia="Times New Roman" w:hAnsi="Times New Roman" w:cs="Times New Roman"/>
          <w:b/>
          <w:sz w:val="24"/>
          <w:szCs w:val="24"/>
          <w:lang w:eastAsia="ru-RU"/>
        </w:rPr>
        <w:t>АДМИНИСТРАЦИЯ</w:t>
      </w:r>
    </w:p>
    <w:p w:rsidR="00024FDE" w:rsidRPr="00614E95" w:rsidRDefault="00024FDE" w:rsidP="00024FDE">
      <w:pPr>
        <w:spacing w:after="0" w:line="240" w:lineRule="auto"/>
        <w:jc w:val="center"/>
        <w:rPr>
          <w:rFonts w:ascii="Times New Roman" w:eastAsia="Times New Roman" w:hAnsi="Times New Roman" w:cs="Times New Roman"/>
          <w:b/>
          <w:sz w:val="24"/>
          <w:szCs w:val="24"/>
          <w:lang w:eastAsia="ru-RU"/>
        </w:rPr>
      </w:pPr>
      <w:r w:rsidRPr="00614E95">
        <w:rPr>
          <w:rFonts w:ascii="Times New Roman" w:eastAsia="Times New Roman" w:hAnsi="Times New Roman" w:cs="Times New Roman"/>
          <w:b/>
          <w:sz w:val="24"/>
          <w:szCs w:val="24"/>
          <w:lang w:eastAsia="ru-RU"/>
        </w:rPr>
        <w:t>ТВЕРДОХЛЕБОВСКОГО СЕЛЬСКОГО ПОСЕЛЕНИЯ</w:t>
      </w:r>
    </w:p>
    <w:p w:rsidR="00024FDE" w:rsidRPr="00614E95" w:rsidRDefault="00024FDE" w:rsidP="00024FDE">
      <w:pPr>
        <w:spacing w:after="0" w:line="240" w:lineRule="auto"/>
        <w:jc w:val="center"/>
        <w:rPr>
          <w:rFonts w:ascii="Times New Roman" w:eastAsia="Times New Roman" w:hAnsi="Times New Roman" w:cs="Times New Roman"/>
          <w:b/>
          <w:sz w:val="24"/>
          <w:szCs w:val="24"/>
          <w:lang w:eastAsia="ru-RU"/>
        </w:rPr>
      </w:pPr>
      <w:r w:rsidRPr="00614E95">
        <w:rPr>
          <w:rFonts w:ascii="Times New Roman" w:eastAsia="Times New Roman" w:hAnsi="Times New Roman" w:cs="Times New Roman"/>
          <w:b/>
          <w:sz w:val="24"/>
          <w:szCs w:val="24"/>
          <w:lang w:eastAsia="ru-RU"/>
        </w:rPr>
        <w:t>БОГУЧАРСКОГО МУНИЦИПАЛЬНОГО РАЙОНА</w:t>
      </w:r>
    </w:p>
    <w:p w:rsidR="00024FDE" w:rsidRPr="00614E95" w:rsidRDefault="00024FDE" w:rsidP="00024FDE">
      <w:pPr>
        <w:spacing w:after="0" w:line="240" w:lineRule="auto"/>
        <w:jc w:val="center"/>
        <w:rPr>
          <w:rFonts w:ascii="Times New Roman" w:eastAsia="Times New Roman" w:hAnsi="Times New Roman" w:cs="Times New Roman"/>
          <w:b/>
          <w:sz w:val="24"/>
          <w:szCs w:val="24"/>
          <w:lang w:eastAsia="ru-RU"/>
        </w:rPr>
      </w:pPr>
      <w:r w:rsidRPr="00614E95">
        <w:rPr>
          <w:rFonts w:ascii="Times New Roman" w:eastAsia="Times New Roman" w:hAnsi="Times New Roman" w:cs="Times New Roman"/>
          <w:b/>
          <w:sz w:val="24"/>
          <w:szCs w:val="24"/>
          <w:lang w:eastAsia="ru-RU"/>
        </w:rPr>
        <w:t>ВОРОНЕЖСКОЙ ОБЛАСТИ</w:t>
      </w:r>
    </w:p>
    <w:p w:rsidR="00024FDE" w:rsidRPr="00614E95" w:rsidRDefault="00024FDE" w:rsidP="00024FDE">
      <w:pPr>
        <w:spacing w:after="0" w:line="240" w:lineRule="auto"/>
        <w:jc w:val="center"/>
        <w:rPr>
          <w:rFonts w:ascii="Times New Roman" w:eastAsia="Times New Roman" w:hAnsi="Times New Roman" w:cs="Times New Roman"/>
          <w:b/>
          <w:sz w:val="24"/>
          <w:szCs w:val="24"/>
          <w:lang w:eastAsia="ru-RU"/>
        </w:rPr>
      </w:pPr>
      <w:r w:rsidRPr="00614E95">
        <w:rPr>
          <w:rFonts w:ascii="Times New Roman" w:eastAsia="Times New Roman" w:hAnsi="Times New Roman" w:cs="Times New Roman"/>
          <w:b/>
          <w:sz w:val="24"/>
          <w:szCs w:val="24"/>
          <w:lang w:eastAsia="ru-RU"/>
        </w:rPr>
        <w:t>ПОСТАНОВЛЕНИЕ</w:t>
      </w:r>
    </w:p>
    <w:p w:rsidR="00024FDE" w:rsidRPr="00024FDE" w:rsidRDefault="00024FDE" w:rsidP="00024FDE">
      <w:pPr>
        <w:tabs>
          <w:tab w:val="left" w:pos="1172"/>
        </w:tabs>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от «14» июня 2016 г. № 34</w:t>
      </w:r>
    </w:p>
    <w:p w:rsidR="00024FDE" w:rsidRPr="00024FDE" w:rsidRDefault="00024FDE" w:rsidP="00024FDE">
      <w:pPr>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с. </w:t>
      </w:r>
      <w:proofErr w:type="spellStart"/>
      <w:r w:rsidRPr="00024FDE">
        <w:rPr>
          <w:rFonts w:ascii="Times New Roman" w:eastAsia="Times New Roman" w:hAnsi="Times New Roman" w:cs="Times New Roman"/>
          <w:sz w:val="24"/>
          <w:szCs w:val="24"/>
          <w:lang w:eastAsia="ru-RU"/>
        </w:rPr>
        <w:t>Твердохлебовка</w:t>
      </w:r>
      <w:proofErr w:type="spellEnd"/>
    </w:p>
    <w:p w:rsidR="00024FDE" w:rsidRPr="00024FDE" w:rsidRDefault="00024FDE" w:rsidP="00024FDE">
      <w:pPr>
        <w:spacing w:before="240" w:after="60" w:line="240" w:lineRule="auto"/>
        <w:jc w:val="center"/>
        <w:outlineLvl w:val="0"/>
        <w:rPr>
          <w:rFonts w:ascii="Times New Roman" w:eastAsia="Times New Roman" w:hAnsi="Times New Roman" w:cs="Times New Roman"/>
          <w:b/>
          <w:bCs/>
          <w:kern w:val="28"/>
          <w:sz w:val="32"/>
          <w:szCs w:val="32"/>
          <w:lang w:eastAsia="ru-RU"/>
        </w:rPr>
      </w:pPr>
      <w:r w:rsidRPr="00024FDE">
        <w:rPr>
          <w:rFonts w:ascii="Times New Roman" w:eastAsia="Times New Roman" w:hAnsi="Times New Roman" w:cs="Times New Roman"/>
          <w:b/>
          <w:bCs/>
          <w:kern w:val="28"/>
          <w:sz w:val="32"/>
          <w:szCs w:val="32"/>
          <w:lang w:eastAsia="ru-RU"/>
        </w:rPr>
        <w:t>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24FDE" w:rsidRPr="005F339F" w:rsidRDefault="00614E95" w:rsidP="00024FDE">
      <w:pPr>
        <w:tabs>
          <w:tab w:val="left" w:pos="6237"/>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5F339F">
        <w:rPr>
          <w:rFonts w:ascii="Times New Roman" w:eastAsia="Times New Roman" w:hAnsi="Times New Roman" w:cs="Times New Roman"/>
          <w:b/>
          <w:bCs/>
          <w:sz w:val="24"/>
          <w:szCs w:val="24"/>
          <w:lang w:eastAsia="ru-RU"/>
        </w:rPr>
        <w:t>(</w:t>
      </w:r>
      <w:r w:rsidR="005F339F" w:rsidRPr="005F339F">
        <w:rPr>
          <w:rFonts w:ascii="Times New Roman" w:eastAsia="Times New Roman" w:hAnsi="Times New Roman" w:cs="Times New Roman"/>
          <w:b/>
          <w:bCs/>
          <w:sz w:val="24"/>
          <w:szCs w:val="24"/>
          <w:lang w:eastAsia="ru-RU"/>
        </w:rPr>
        <w:t xml:space="preserve"> ст. 5 </w:t>
      </w:r>
      <w:r w:rsidRPr="005F339F">
        <w:rPr>
          <w:rFonts w:ascii="Times New Roman" w:eastAsia="Times New Roman" w:hAnsi="Times New Roman" w:cs="Times New Roman"/>
          <w:b/>
          <w:bCs/>
          <w:sz w:val="24"/>
          <w:szCs w:val="24"/>
          <w:lang w:eastAsia="ru-RU"/>
        </w:rPr>
        <w:t>в редакции постановления от 01.02.2019 № 4)</w:t>
      </w:r>
    </w:p>
    <w:p w:rsidR="00614E95" w:rsidRDefault="00614E95" w:rsidP="00024FDE">
      <w:pPr>
        <w:suppressAutoHyphens/>
        <w:autoSpaceDE w:val="0"/>
        <w:spacing w:after="0" w:line="240" w:lineRule="auto"/>
        <w:ind w:firstLine="709"/>
        <w:jc w:val="both"/>
        <w:rPr>
          <w:rFonts w:ascii="Times New Roman" w:eastAsia="Times New Roman" w:hAnsi="Times New Roman" w:cs="Times New Roman"/>
          <w:bCs/>
          <w:sz w:val="26"/>
          <w:szCs w:val="26"/>
          <w:lang w:eastAsia="ar-SA"/>
        </w:rPr>
      </w:pPr>
    </w:p>
    <w:p w:rsidR="00024FDE" w:rsidRPr="00024FDE" w:rsidRDefault="00024FDE" w:rsidP="00024FDE">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r w:rsidRPr="00024FDE">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024FDE">
        <w:rPr>
          <w:rFonts w:ascii="Times New Roman" w:eastAsia="Times New Roman" w:hAnsi="Times New Roman" w:cs="Times New Roman"/>
          <w:bCs/>
          <w:sz w:val="26"/>
          <w:szCs w:val="26"/>
          <w:lang w:eastAsia="ar-SA"/>
        </w:rPr>
        <w:t>Твердохлебовского</w:t>
      </w:r>
      <w:proofErr w:type="spellEnd"/>
      <w:r w:rsidRPr="00024FDE">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администрация </w:t>
      </w:r>
      <w:proofErr w:type="spellStart"/>
      <w:r w:rsidRPr="00024FDE">
        <w:rPr>
          <w:rFonts w:ascii="Times New Roman" w:eastAsia="Times New Roman" w:hAnsi="Times New Roman" w:cs="Times New Roman"/>
          <w:bCs/>
          <w:sz w:val="26"/>
          <w:szCs w:val="26"/>
          <w:lang w:eastAsia="ar-SA"/>
        </w:rPr>
        <w:t>Твердохлебовского</w:t>
      </w:r>
      <w:proofErr w:type="spellEnd"/>
      <w:r w:rsidRPr="00024FDE">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w:t>
      </w:r>
    </w:p>
    <w:p w:rsidR="00024FDE" w:rsidRPr="00024FDE" w:rsidRDefault="00024FDE" w:rsidP="00024FDE">
      <w:pPr>
        <w:suppressAutoHyphens/>
        <w:autoSpaceDE w:val="0"/>
        <w:spacing w:after="0" w:line="240" w:lineRule="auto"/>
        <w:jc w:val="center"/>
        <w:rPr>
          <w:rFonts w:ascii="Times New Roman" w:eastAsia="Times New Roman" w:hAnsi="Times New Roman" w:cs="Times New Roman"/>
          <w:bCs/>
          <w:sz w:val="26"/>
          <w:szCs w:val="26"/>
          <w:lang w:eastAsia="ar-SA"/>
        </w:rPr>
      </w:pPr>
      <w:r w:rsidRPr="00024FDE">
        <w:rPr>
          <w:rFonts w:ascii="Times New Roman" w:eastAsia="Times New Roman" w:hAnsi="Times New Roman" w:cs="Times New Roman"/>
          <w:bCs/>
          <w:sz w:val="26"/>
          <w:szCs w:val="26"/>
          <w:lang w:eastAsia="ar-SA"/>
        </w:rPr>
        <w:t>ПОСТАНОВЛЯЕТ:</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024FDE" w:rsidRPr="00024FDE" w:rsidRDefault="00024FDE" w:rsidP="00024FDE">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jc w:val="both"/>
        <w:rPr>
          <w:rFonts w:ascii="Times New Roman" w:eastAsia="Times New Roman" w:hAnsi="Times New Roman" w:cs="Times New Roman"/>
          <w:bCs/>
          <w:sz w:val="24"/>
          <w:szCs w:val="24"/>
          <w:lang w:eastAsia="ru-RU"/>
        </w:rPr>
      </w:pPr>
      <w:r w:rsidRPr="00024FDE">
        <w:rPr>
          <w:rFonts w:ascii="Times New Roman" w:eastAsia="Times New Roman" w:hAnsi="Times New Roman" w:cs="Times New Roman"/>
          <w:sz w:val="24"/>
          <w:szCs w:val="24"/>
          <w:lang w:eastAsia="ru-RU"/>
        </w:rPr>
        <w:t xml:space="preserve">Глава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В.Н. </w:t>
      </w:r>
      <w:proofErr w:type="spellStart"/>
      <w:r w:rsidRPr="00024FDE">
        <w:rPr>
          <w:rFonts w:ascii="Times New Roman" w:eastAsia="Times New Roman" w:hAnsi="Times New Roman" w:cs="Times New Roman"/>
          <w:sz w:val="24"/>
          <w:szCs w:val="24"/>
          <w:lang w:eastAsia="ru-RU"/>
        </w:rPr>
        <w:t>Чвикалов</w:t>
      </w:r>
      <w:proofErr w:type="spellEnd"/>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bCs/>
          <w:sz w:val="24"/>
          <w:szCs w:val="24"/>
          <w:lang w:eastAsia="ru-RU"/>
        </w:rPr>
        <w:br w:type="page"/>
      </w:r>
      <w:r w:rsidRPr="00024FDE">
        <w:rPr>
          <w:rFonts w:ascii="Times New Roman" w:eastAsia="Times New Roman" w:hAnsi="Times New Roman" w:cs="Times New Roman"/>
          <w:sz w:val="24"/>
          <w:szCs w:val="24"/>
          <w:lang w:eastAsia="ru-RU"/>
        </w:rPr>
        <w:lastRenderedPageBreak/>
        <w:t xml:space="preserve">Приложение </w:t>
      </w:r>
    </w:p>
    <w:p w:rsidR="00024FDE" w:rsidRPr="00024FDE" w:rsidRDefault="00024FDE" w:rsidP="00024FDE">
      <w:pPr>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постановлению администрации</w:t>
      </w:r>
    </w:p>
    <w:p w:rsidR="00024FDE" w:rsidRPr="00024FDE" w:rsidRDefault="00024FDE" w:rsidP="00024FDE">
      <w:pPr>
        <w:spacing w:after="0" w:line="240" w:lineRule="auto"/>
        <w:ind w:firstLine="709"/>
        <w:jc w:val="right"/>
        <w:rPr>
          <w:rFonts w:ascii="Times New Roman" w:eastAsia="Times New Roman" w:hAnsi="Times New Roman" w:cs="Times New Roman"/>
          <w:sz w:val="24"/>
          <w:szCs w:val="24"/>
          <w:lang w:eastAsia="ru-RU"/>
        </w:rPr>
      </w:pP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w:t>
      </w:r>
    </w:p>
    <w:p w:rsidR="00024FDE" w:rsidRPr="00024FDE" w:rsidRDefault="00024FDE" w:rsidP="00024FDE">
      <w:pPr>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от 14.06.2016 № 34</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Административный регламент</w:t>
      </w:r>
    </w:p>
    <w:p w:rsidR="00024FDE" w:rsidRPr="00024FDE" w:rsidRDefault="00024FDE" w:rsidP="00024FDE">
      <w:pPr>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 предоставлению муниципальной услуги</w:t>
      </w:r>
    </w:p>
    <w:p w:rsidR="00024FDE" w:rsidRPr="00024FDE" w:rsidRDefault="00024FDE" w:rsidP="00024FDE">
      <w:pPr>
        <w:spacing w:after="0" w:line="240" w:lineRule="auto"/>
        <w:jc w:val="center"/>
        <w:rPr>
          <w:rFonts w:ascii="Times New Roman" w:eastAsia="Times New Roman" w:hAnsi="Times New Roman" w:cs="Times New Roman"/>
          <w:bCs/>
          <w:sz w:val="24"/>
          <w:szCs w:val="24"/>
          <w:lang w:eastAsia="ru-RU"/>
        </w:rPr>
      </w:pPr>
      <w:r w:rsidRPr="00024FDE">
        <w:rPr>
          <w:rFonts w:ascii="Times New Roman" w:eastAsia="Times New Roman" w:hAnsi="Times New Roman" w:cs="Times New Roman"/>
          <w:sz w:val="24"/>
          <w:szCs w:val="24"/>
          <w:lang w:eastAsia="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 Общие положения</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1.1. Предмет регулирования административного регламента.</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proofErr w:type="spellStart"/>
      <w:r w:rsidRPr="00024FDE">
        <w:rPr>
          <w:rFonts w:ascii="Times New Roman" w:hAnsi="Times New Roman" w:cs="Times New Roman"/>
          <w:sz w:val="24"/>
          <w:szCs w:val="24"/>
          <w:lang w:eastAsia="ar-SA"/>
        </w:rPr>
        <w:t>Твердохлебовского</w:t>
      </w:r>
      <w:proofErr w:type="spellEnd"/>
      <w:r w:rsidRPr="00024FDE">
        <w:rPr>
          <w:rFonts w:ascii="Times New Roman" w:hAnsi="Times New Roman" w:cs="Times New Roman"/>
          <w:sz w:val="24"/>
          <w:szCs w:val="24"/>
          <w:lang w:eastAsia="ar-SA"/>
        </w:rPr>
        <w:t xml:space="preserve"> сельского поселения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1.2. Описание заявителей</w:t>
      </w:r>
    </w:p>
    <w:p w:rsidR="00024FDE" w:rsidRPr="00024FDE" w:rsidRDefault="00024FDE" w:rsidP="00024F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xml:space="preserve">1.3.1. Орган, предоставляющий муниципальную услугу: администрация </w:t>
      </w:r>
      <w:proofErr w:type="spellStart"/>
      <w:r w:rsidRPr="00024FDE">
        <w:rPr>
          <w:rFonts w:ascii="Times New Roman" w:hAnsi="Times New Roman" w:cs="Times New Roman"/>
          <w:sz w:val="24"/>
          <w:szCs w:val="24"/>
          <w:lang w:eastAsia="ar-SA"/>
        </w:rPr>
        <w:t>Твердохлебовского</w:t>
      </w:r>
      <w:proofErr w:type="spellEnd"/>
      <w:r w:rsidRPr="00024FDE">
        <w:rPr>
          <w:rFonts w:ascii="Times New Roman" w:hAnsi="Times New Roman" w:cs="Times New Roman"/>
          <w:sz w:val="24"/>
          <w:szCs w:val="24"/>
          <w:lang w:eastAsia="ar-SA"/>
        </w:rPr>
        <w:t xml:space="preserve"> сельского поселения (далее – администрация).</w:t>
      </w:r>
    </w:p>
    <w:p w:rsidR="00024FDE" w:rsidRPr="00024FDE" w:rsidRDefault="00024FDE" w:rsidP="00024FDE">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Администрация расположена по адресу: Воронежская область, Богучарский район, село </w:t>
      </w:r>
      <w:proofErr w:type="spellStart"/>
      <w:r w:rsidRPr="00024FDE">
        <w:rPr>
          <w:rFonts w:ascii="Times New Roman" w:eastAsia="Times New Roman" w:hAnsi="Times New Roman" w:cs="Times New Roman"/>
          <w:sz w:val="24"/>
          <w:szCs w:val="24"/>
          <w:lang w:eastAsia="ru-RU"/>
        </w:rPr>
        <w:t>Твердохлебовка</w:t>
      </w:r>
      <w:proofErr w:type="spellEnd"/>
      <w:r w:rsidRPr="00024FDE">
        <w:rPr>
          <w:rFonts w:ascii="Times New Roman" w:eastAsia="Times New Roman" w:hAnsi="Times New Roman" w:cs="Times New Roman"/>
          <w:sz w:val="24"/>
          <w:szCs w:val="24"/>
          <w:lang w:eastAsia="ru-RU"/>
        </w:rPr>
        <w:t>, улица Калинина, дом 64.</w:t>
      </w:r>
    </w:p>
    <w:p w:rsidR="00024FDE" w:rsidRPr="00024FDE" w:rsidRDefault="00024FDE" w:rsidP="00024FDE">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на официальном сайте администрации в сети Интернет </w:t>
      </w:r>
      <w:proofErr w:type="spellStart"/>
      <w:r w:rsidRPr="00024FDE">
        <w:rPr>
          <w:rFonts w:ascii="Times New Roman" w:eastAsia="Times New Roman" w:hAnsi="Times New Roman" w:cs="Times New Roman"/>
          <w:sz w:val="24"/>
          <w:szCs w:val="24"/>
          <w:lang w:eastAsia="ru-RU"/>
        </w:rPr>
        <w:t>www</w:t>
      </w:r>
      <w:proofErr w:type="spellEnd"/>
      <w:r w:rsidRPr="00024FDE">
        <w:rPr>
          <w:rFonts w:ascii="Times New Roman" w:eastAsia="Times New Roman" w:hAnsi="Times New Roman" w:cs="Times New Roman"/>
          <w:sz w:val="24"/>
          <w:szCs w:val="24"/>
          <w:lang w:eastAsia="ru-RU"/>
        </w:rPr>
        <w:t>. (</w:t>
      </w:r>
      <w:r w:rsidRPr="00024FDE">
        <w:rPr>
          <w:rFonts w:ascii="Times New Roman" w:eastAsia="Times New Roman" w:hAnsi="Times New Roman" w:cs="Times New Roman"/>
          <w:sz w:val="24"/>
          <w:szCs w:val="24"/>
          <w:lang w:val="en-US" w:eastAsia="ru-RU"/>
        </w:rPr>
        <w:t>http</w:t>
      </w:r>
      <w:r w:rsidRPr="00024FDE">
        <w:rPr>
          <w:rFonts w:ascii="Times New Roman" w:eastAsia="Times New Roman" w:hAnsi="Times New Roman" w:cs="Times New Roman"/>
          <w:sz w:val="24"/>
          <w:szCs w:val="24"/>
          <w:lang w:eastAsia="ru-RU"/>
        </w:rPr>
        <w:t xml:space="preserve">:// </w:t>
      </w:r>
      <w:proofErr w:type="spellStart"/>
      <w:r w:rsidRPr="00024FDE">
        <w:rPr>
          <w:rFonts w:ascii="Times New Roman" w:eastAsia="Times New Roman" w:hAnsi="Times New Roman" w:cs="Times New Roman"/>
          <w:sz w:val="24"/>
          <w:szCs w:val="24"/>
          <w:lang w:val="en-US" w:eastAsia="ru-RU"/>
        </w:rPr>
        <w:t>tverdohlebovskogo</w:t>
      </w:r>
      <w:proofErr w:type="spellEnd"/>
      <w:r w:rsidRPr="00024FDE">
        <w:rPr>
          <w:rFonts w:ascii="Times New Roman" w:eastAsia="Times New Roman" w:hAnsi="Times New Roman" w:cs="Times New Roman"/>
          <w:sz w:val="24"/>
          <w:szCs w:val="24"/>
          <w:lang w:eastAsia="ru-RU"/>
        </w:rPr>
        <w:t>.</w:t>
      </w:r>
      <w:proofErr w:type="spellStart"/>
      <w:r w:rsidRPr="00024FDE">
        <w:rPr>
          <w:rFonts w:ascii="Times New Roman" w:eastAsia="Times New Roman" w:hAnsi="Times New Roman" w:cs="Times New Roman"/>
          <w:sz w:val="24"/>
          <w:szCs w:val="24"/>
          <w:lang w:val="en-US" w:eastAsia="ru-RU"/>
        </w:rPr>
        <w:t>ru</w:t>
      </w:r>
      <w:proofErr w:type="spellEnd"/>
      <w:r w:rsidRPr="00024FDE">
        <w:rPr>
          <w:rFonts w:ascii="Times New Roman" w:eastAsia="Times New Roman" w:hAnsi="Times New Roman" w:cs="Times New Roman"/>
          <w:sz w:val="24"/>
          <w:szCs w:val="24"/>
          <w:lang w:eastAsia="ru-RU"/>
        </w:rPr>
        <w:t>).</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024FDE">
        <w:rPr>
          <w:rFonts w:ascii="Times New Roman" w:eastAsia="Times New Roman" w:hAnsi="Times New Roman" w:cs="Times New Roman"/>
          <w:sz w:val="24"/>
          <w:szCs w:val="24"/>
          <w:lang w:eastAsia="ru-RU"/>
        </w:rPr>
        <w:t>pgu.govvr</w:t>
      </w:r>
      <w:proofErr w:type="spellEnd"/>
      <w:r w:rsidRPr="00024FDE">
        <w:rPr>
          <w:rFonts w:ascii="Times New Roman" w:eastAsia="Times New Roman" w:hAnsi="Times New Roman" w:cs="Times New Roman"/>
          <w:sz w:val="24"/>
          <w:szCs w:val="24"/>
          <w:lang w:val="en-US" w:eastAsia="ru-RU"/>
        </w:rPr>
        <w:t>n</w:t>
      </w:r>
      <w:r w:rsidRPr="00024FDE">
        <w:rPr>
          <w:rFonts w:ascii="Times New Roman" w:eastAsia="Times New Roman" w:hAnsi="Times New Roman" w:cs="Times New Roman"/>
          <w:sz w:val="24"/>
          <w:szCs w:val="24"/>
          <w:lang w:eastAsia="ru-RU"/>
        </w:rPr>
        <w:t>.</w:t>
      </w:r>
      <w:proofErr w:type="spellStart"/>
      <w:r w:rsidRPr="00024FDE">
        <w:rPr>
          <w:rFonts w:ascii="Times New Roman" w:eastAsia="Times New Roman" w:hAnsi="Times New Roman" w:cs="Times New Roman"/>
          <w:sz w:val="24"/>
          <w:szCs w:val="24"/>
          <w:lang w:eastAsia="ru-RU"/>
        </w:rPr>
        <w:t>ru</w:t>
      </w:r>
      <w:proofErr w:type="spellEnd"/>
      <w:r w:rsidRPr="00024FDE">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на информационном стенде в администрации.</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непосредственно в администрации;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24FDE" w:rsidRPr="00024FDE" w:rsidRDefault="00024FDE" w:rsidP="00024F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текст настоящего административного регламента;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формы, образцы заявлений, иных документов.</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 порядке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 ходе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об отказе в предоставлении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1.3.5. Информация о сроке завершения оформления документов и возможности их получения заявителю сообщается при подаче документов.</w:t>
      </w:r>
    </w:p>
    <w:p w:rsidR="00024FDE" w:rsidRPr="00024FDE" w:rsidRDefault="00024FDE" w:rsidP="00024FDE">
      <w:pPr>
        <w:adjustRightInd w:val="0"/>
        <w:spacing w:after="0" w:line="240" w:lineRule="auto"/>
        <w:ind w:firstLine="567"/>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24FDE" w:rsidRPr="00024FDE" w:rsidRDefault="00024FDE" w:rsidP="00024F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24FDE" w:rsidRPr="00024FDE" w:rsidRDefault="00024FDE" w:rsidP="00024F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24FDE" w:rsidRPr="00024FDE" w:rsidRDefault="00024FDE" w:rsidP="00024FDE">
      <w:pPr>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 Стандарт предоставления муниципальной услуги</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024FDE">
        <w:rPr>
          <w:rFonts w:ascii="Times New Roman" w:hAnsi="Times New Roman" w:cs="Times New Roman"/>
          <w:sz w:val="24"/>
          <w:szCs w:val="24"/>
          <w:lang w:eastAsia="ar-SA"/>
        </w:rPr>
        <w:t xml:space="preserve">2.2.2. Администрация </w:t>
      </w:r>
      <w:r w:rsidRPr="00024FDE">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024FDE">
        <w:rPr>
          <w:rFonts w:ascii="Times New Roman" w:hAnsi="Times New Roman" w:cs="Times New Roman"/>
          <w:sz w:val="24"/>
          <w:szCs w:val="24"/>
          <w:lang w:eastAsia="ar-SA"/>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024FDE">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024FDE" w:rsidRPr="00024FDE" w:rsidRDefault="00024FDE" w:rsidP="00024FDE">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2.3. Результат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024FDE" w:rsidRPr="00024FDE" w:rsidRDefault="00024FDE" w:rsidP="00024FDE">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2.4.Срок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10 рабочих дней;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30 календарных дней;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Заявитель в срок до 1-го числа месяца, предшествующего очередному периоду проведения ярмарок обращается в администрацию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для включения ярмарки в План проведения ярмарок.</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 дополнительном включении в План проведения ярмарок. </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6 рабочих дней;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12 календарных дней.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Срок исполнения административной процедуры по принятию решения: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о включении ярмарки в План проведения ярмарок не должен превышать 2 рабочих дней;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о внесении изменений в План проведения ярмарок не должен превышать 16 календарных дней.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Срок исполнения административной процедуры по выдаче (направлению) заявителю результата муниципальной услуги - 1 рабочий день.</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024FDE" w:rsidRPr="00024FDE" w:rsidRDefault="00024FDE" w:rsidP="00024FDE">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Конституцией Российской Федерации («Российская газета», 21.01.2009, № 7; «Собрание законодательства РФ», 26.01.2009, № 4, ст. 445; «Парламентская газета», № 4, 23-29.01.2009);</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024FDE" w:rsidRPr="00024FDE" w:rsidRDefault="00024FDE" w:rsidP="00024FDE">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 Уставом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024FDE" w:rsidRPr="00024FDE" w:rsidRDefault="00024FDE" w:rsidP="00024FDE">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 </w:t>
      </w:r>
      <w:r w:rsidRPr="00024FDE">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r w:rsidRPr="00024FDE">
        <w:rPr>
          <w:rFonts w:ascii="Times New Roman" w:eastAsia="Times New Roman" w:hAnsi="Times New Roman" w:cs="Times New Roman"/>
          <w:bCs/>
          <w:iCs/>
          <w:sz w:val="24"/>
          <w:szCs w:val="24"/>
          <w:lang w:eastAsia="ru-RU"/>
        </w:rPr>
        <w:t>, регламентирующими правоотношения в сфере предоставления муниципальной услуги.</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Заявление на бумажном носителе представляется: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посредством почтового отправления;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при личном обращении.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В письменном заявлении должны быть указаны:</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полное наименование и организационно-правовая форма организатора ярмарки - для юридических лиц;</w:t>
      </w:r>
    </w:p>
    <w:p w:rsidR="00024FDE" w:rsidRPr="00024FDE" w:rsidRDefault="00024FDE" w:rsidP="00024FDE">
      <w:pPr>
        <w:tabs>
          <w:tab w:val="left" w:pos="709"/>
          <w:tab w:val="left" w:pos="851"/>
        </w:tabs>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место проведения ярмарки;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вид ярмарки;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ассортимент (вид) реализуемых на ярмарке товаров (работ, услуг);</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срок проведения ярмарки;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режим работы ярмарки;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максимальное количество торговых мест на ярмарке.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Форма заявления приведена в приложении № 3 к настоящему административному регламенту.</w:t>
      </w:r>
    </w:p>
    <w:p w:rsidR="00024FDE" w:rsidRPr="00024FDE" w:rsidRDefault="00024FDE" w:rsidP="00024FDE">
      <w:pPr>
        <w:spacing w:after="0" w:line="240" w:lineRule="auto"/>
        <w:ind w:firstLine="709"/>
        <w:jc w:val="both"/>
        <w:rPr>
          <w:rFonts w:ascii="Times New Roman" w:hAnsi="Times New Roman" w:cs="Times New Roman"/>
          <w:sz w:val="24"/>
          <w:szCs w:val="24"/>
        </w:rPr>
      </w:pPr>
      <w:r w:rsidRPr="00024FDE">
        <w:rPr>
          <w:rFonts w:ascii="Times New Roman" w:hAnsi="Times New Roman" w:cs="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024FDE">
        <w:rPr>
          <w:rFonts w:ascii="Times New Roman" w:hAnsi="Times New Roman" w:cs="Times New Roman"/>
          <w:sz w:val="24"/>
          <w:szCs w:val="24"/>
          <w:lang w:eastAsia="ar-SA"/>
        </w:rPr>
        <w:t xml:space="preserve">Заявление в форме электронного документа подписывается заявителем – индивидуальным предпринимателем с использованием </w:t>
      </w:r>
      <w:r w:rsidRPr="00024FDE">
        <w:rPr>
          <w:rFonts w:ascii="Times New Roman" w:hAnsi="Times New Roman" w:cs="Times New Roman"/>
          <w:sz w:val="24"/>
          <w:szCs w:val="24"/>
          <w:lang w:eastAsia="ru-RU"/>
        </w:rPr>
        <w:t>простой электронной подписи.</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электронной подписью:</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К заявлению прилагаются следующие документы:</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 копии учредительных документов организатора ярмарки – юридического лица;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16"/>
          <w:szCs w:val="16"/>
          <w:lang w:eastAsia="ru-RU"/>
        </w:rPr>
      </w:pPr>
      <w:r w:rsidRPr="00024FDE">
        <w:rPr>
          <w:rFonts w:ascii="Times New Roman" w:eastAsia="Times New Roman" w:hAnsi="Times New Roman" w:cs="Times New Roman"/>
          <w:sz w:val="24"/>
          <w:szCs w:val="24"/>
          <w:lang w:eastAsia="ru-RU"/>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16"/>
          <w:szCs w:val="16"/>
          <w:lang w:eastAsia="ru-RU"/>
        </w:rPr>
      </w:pPr>
      <w:r w:rsidRPr="00024FDE">
        <w:rPr>
          <w:rFonts w:ascii="Times New Roman" w:eastAsia="Times New Roman" w:hAnsi="Times New Roman" w:cs="Times New Roman"/>
          <w:sz w:val="24"/>
          <w:szCs w:val="24"/>
          <w:lang w:eastAsia="ru-RU"/>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 схема границ территории, на которой предполагается проведение ярмарки, нанесенная на план земельного участка;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Копии документов, не заверенные нотариусом, представляются с их оригиналами.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 выписка из Единого государственного реестра юридических лиц (Единого государственного реестра индивидуальных предпринимателей).</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024FDE">
        <w:rPr>
          <w:rFonts w:ascii="Times New Roman" w:hAnsi="Times New Roman" w:cs="Times New Roman"/>
          <w:sz w:val="24"/>
          <w:szCs w:val="24"/>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024FDE">
        <w:rPr>
          <w:rFonts w:ascii="Times New Roman" w:hAnsi="Times New Roman" w:cs="Times New Roman"/>
          <w:sz w:val="24"/>
          <w:szCs w:val="24"/>
          <w:lang w:eastAsia="ru-RU"/>
        </w:rPr>
        <w:t>правлении Федеральной налоговой службы по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Запрещается требовать от заявителя: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 организатором не соблюден порядок подачи заявления о проведении ярмарки;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5) проведение ярмарки совпадает по времени и месту проведения с другой ярмаркой, выставочно-ярмарочным или публичным мероприятием, </w:t>
      </w:r>
      <w:proofErr w:type="gramStart"/>
      <w:r w:rsidRPr="00024FDE">
        <w:rPr>
          <w:rFonts w:ascii="Times New Roman" w:eastAsia="Times New Roman" w:hAnsi="Times New Roman" w:cs="Times New Roman"/>
          <w:sz w:val="24"/>
          <w:szCs w:val="24"/>
          <w:lang w:eastAsia="ru-RU"/>
        </w:rPr>
        <w:t>заявление</w:t>
      </w:r>
      <w:proofErr w:type="gramEnd"/>
      <w:r w:rsidRPr="00024FDE">
        <w:rPr>
          <w:rFonts w:ascii="Times New Roman" w:eastAsia="Times New Roman" w:hAnsi="Times New Roman" w:cs="Times New Roman"/>
          <w:sz w:val="24"/>
          <w:szCs w:val="24"/>
          <w:lang w:eastAsia="ru-RU"/>
        </w:rPr>
        <w:t xml:space="preserve"> о проведении которого подано ранее.</w:t>
      </w:r>
    </w:p>
    <w:p w:rsidR="00024FDE" w:rsidRPr="00024FDE" w:rsidRDefault="00024FDE" w:rsidP="00024FDE">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024FDE" w:rsidRPr="00024FDE" w:rsidRDefault="00024FDE" w:rsidP="00024FDE">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024FDE" w:rsidRPr="00024FDE" w:rsidRDefault="00024FDE" w:rsidP="00024FDE">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стульями и столами для оформления документов.</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образцы оформления документов.</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2.13.1. Показателями доступности муниципальной услуги являются: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соблюдение графика работы администрации;</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2.13.2. Показателями качества муниципальной услуги являются: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соблюдение сроков предоставления муниципальной услуги;</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24FDE" w:rsidRPr="00024FDE" w:rsidRDefault="00024FDE" w:rsidP="00024FDE">
      <w:pPr>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w:t>
      </w:r>
    </w:p>
    <w:p w:rsidR="00024FDE" w:rsidRPr="00024FDE" w:rsidRDefault="00024FDE" w:rsidP="00024FDE">
      <w:pPr>
        <w:tabs>
          <w:tab w:val="num" w:pos="1430"/>
          <w:tab w:val="left" w:pos="1560"/>
        </w:tabs>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прием и регистрация заявления и прилагаемых к нему документов;</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 выдача (направление) заявителю результата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xml:space="preserve">При поступлении заявления и комплекта документов в электронном виде документы </w:t>
      </w:r>
      <w:proofErr w:type="gramStart"/>
      <w:r w:rsidRPr="00024FDE">
        <w:rPr>
          <w:rFonts w:ascii="Times New Roman" w:hAnsi="Times New Roman" w:cs="Times New Roman"/>
          <w:sz w:val="24"/>
          <w:szCs w:val="24"/>
          <w:lang w:eastAsia="ar-SA"/>
        </w:rPr>
        <w:t>распечатываются на бумажном  носителе и в дальнейшем работа с ними  ведется</w:t>
      </w:r>
      <w:proofErr w:type="gramEnd"/>
      <w:r w:rsidRPr="00024FDE">
        <w:rPr>
          <w:rFonts w:ascii="Times New Roman" w:hAnsi="Times New Roman" w:cs="Times New Roman"/>
          <w:sz w:val="24"/>
          <w:szCs w:val="24"/>
          <w:lang w:eastAsia="ar-SA"/>
        </w:rPr>
        <w:t xml:space="preserve"> в установленном порядке.</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3.2.3. При личном обращении заявителя в администрацию специалист, ответственный за прием документов:</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проверяет полномочия заявителя; представителя юридического лица действовать от имени юридического лица;</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проверяет соответствие заявления установленным требованиям;</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024FDE" w:rsidRPr="00024FDE" w:rsidRDefault="00024FDE" w:rsidP="00024FDE">
      <w:pPr>
        <w:widowControl w:val="0"/>
        <w:suppressAutoHyphens/>
        <w:autoSpaceDE w:val="0"/>
        <w:spacing w:after="0" w:line="240" w:lineRule="auto"/>
        <w:ind w:firstLine="709"/>
        <w:jc w:val="both"/>
        <w:rPr>
          <w:rFonts w:ascii="Times New Roman" w:eastAsia="Calibri" w:hAnsi="Times New Roman" w:cs="Times New Roman"/>
          <w:sz w:val="24"/>
          <w:szCs w:val="24"/>
        </w:rPr>
      </w:pPr>
      <w:r w:rsidRPr="00024FDE">
        <w:rPr>
          <w:rFonts w:ascii="Times New Roman" w:hAnsi="Times New Roman" w:cs="Times New Roman"/>
          <w:sz w:val="24"/>
          <w:szCs w:val="24"/>
          <w:lang w:eastAsia="ar-SA"/>
        </w:rPr>
        <w:t xml:space="preserve">3.2.5. При поступлении заявления в форме электронного документа и комплекта электронных документов </w:t>
      </w:r>
      <w:r w:rsidRPr="00024FDE">
        <w:rPr>
          <w:rFonts w:ascii="Times New Roman" w:eastAsia="Calibri" w:hAnsi="Times New Roman" w:cs="Times New Roman"/>
          <w:sz w:val="24"/>
          <w:szCs w:val="24"/>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Calibri" w:hAnsi="Times New Roman" w:cs="Times New Roman"/>
          <w:sz w:val="24"/>
          <w:szCs w:val="24"/>
        </w:rPr>
        <w:t>Уведомление о получении заявления</w:t>
      </w:r>
      <w:r w:rsidRPr="00024FDE">
        <w:rPr>
          <w:rFonts w:ascii="Times New Roman" w:eastAsia="Times New Roman" w:hAnsi="Times New Roman" w:cs="Times New Roman"/>
          <w:sz w:val="24"/>
          <w:szCs w:val="24"/>
          <w:lang w:eastAsia="ru-RU"/>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Calibri" w:hAnsi="Times New Roman" w:cs="Times New Roman"/>
          <w:sz w:val="24"/>
          <w:szCs w:val="24"/>
        </w:rPr>
        <w:t>Уведомление о получении заявления</w:t>
      </w:r>
      <w:r w:rsidRPr="00024FDE">
        <w:rPr>
          <w:rFonts w:ascii="Times New Roman" w:eastAsia="Times New Roman" w:hAnsi="Times New Roman" w:cs="Times New Roman"/>
          <w:sz w:val="24"/>
          <w:szCs w:val="24"/>
          <w:lang w:eastAsia="ru-RU"/>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3.2.7. Максимальный срок исполнения административной процедуры - 1 рабочий день.</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024FDE" w:rsidRPr="00024FDE" w:rsidRDefault="00024FDE" w:rsidP="00024FDE">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024FDE">
        <w:rPr>
          <w:rFonts w:ascii="Times New Roman" w:hAnsi="Times New Roman" w:cs="Times New Roman"/>
          <w:sz w:val="24"/>
          <w:szCs w:val="24"/>
          <w:lang w:eastAsia="ar-SA"/>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1) в Управление Федеральной налоговой службы по Воронежской области для получения:  </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выписки из Единого государственного реестра юридических лиц (Единого государственного реестра индивидуальных предпринимателей);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 в управление Федеральной службы государственной регистрации, кадастра и картографии по Воронежской области для получения: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3.3.4. Максимальный срок исполнения административной процедуры:</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6 рабочих дней;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12 календарных дней.</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3.4. Принятие решения о предоставлении муниципальной услуги либо об отказе в ее предоставлении</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3.4.1. В случае отсутствия оснований, указанных в пункте 2.8 настоящего административного регламента, специалист:</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 готовит проект постановления администрации о в</w:t>
      </w:r>
      <w:r w:rsidRPr="00024FDE">
        <w:rPr>
          <w:rFonts w:ascii="Times New Roman" w:eastAsia="Times New Roman" w:hAnsi="Times New Roman" w:cs="Times New Roman"/>
          <w:sz w:val="24"/>
          <w:szCs w:val="24"/>
          <w:lang w:eastAsia="ru-RU"/>
        </w:rPr>
        <w:t>ключении ярмарки в План проведения ярмарок</w:t>
      </w:r>
      <w:r w:rsidRPr="00024FDE">
        <w:rPr>
          <w:rFonts w:ascii="Times New Roman" w:eastAsia="Calibri" w:hAnsi="Times New Roman" w:cs="Times New Roman"/>
          <w:sz w:val="24"/>
          <w:szCs w:val="24"/>
        </w:rPr>
        <w:t xml:space="preserve"> (далее - постановление);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Calibri" w:hAnsi="Times New Roman" w:cs="Times New Roman"/>
          <w:sz w:val="24"/>
          <w:szCs w:val="24"/>
        </w:rPr>
        <w:t xml:space="preserve">- передает подготовленный проект постановления и прилагаемый к нему комплект документов для подписания </w:t>
      </w:r>
      <w:r w:rsidRPr="00024FDE">
        <w:rPr>
          <w:rFonts w:ascii="Times New Roman" w:eastAsia="Times New Roman" w:hAnsi="Times New Roman" w:cs="Times New Roman"/>
          <w:sz w:val="24"/>
          <w:szCs w:val="24"/>
          <w:lang w:eastAsia="ru-RU"/>
        </w:rPr>
        <w:t xml:space="preserve">главе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3.4.2. В случае наличия оснований, указанных в пункте 2.8 настоящего административного регламента, специалист:</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 готовит проект постановления администрации об отказе в</w:t>
      </w:r>
      <w:r w:rsidRPr="00024FDE">
        <w:rPr>
          <w:rFonts w:ascii="Times New Roman" w:eastAsia="Times New Roman" w:hAnsi="Times New Roman" w:cs="Times New Roman"/>
          <w:sz w:val="24"/>
          <w:szCs w:val="24"/>
          <w:lang w:eastAsia="ru-RU"/>
        </w:rPr>
        <w:t>ключения ярмарки в План проведения ярмарок</w:t>
      </w:r>
      <w:r w:rsidRPr="00024FDE">
        <w:rPr>
          <w:rFonts w:ascii="Times New Roman" w:eastAsia="Calibri" w:hAnsi="Times New Roman" w:cs="Times New Roman"/>
          <w:sz w:val="24"/>
          <w:szCs w:val="24"/>
        </w:rPr>
        <w:t xml:space="preserve"> (далее - постановление об отказе);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Calibri" w:hAnsi="Times New Roman" w:cs="Times New Roman"/>
          <w:sz w:val="24"/>
          <w:szCs w:val="24"/>
        </w:rPr>
        <w:t xml:space="preserve">- передает подготовленный проект постановления об отказе и прилагаемый к нему комплект документов для подписания </w:t>
      </w:r>
      <w:r w:rsidRPr="00024FDE">
        <w:rPr>
          <w:rFonts w:ascii="Times New Roman" w:eastAsia="Times New Roman" w:hAnsi="Times New Roman" w:cs="Times New Roman"/>
          <w:sz w:val="24"/>
          <w:szCs w:val="24"/>
          <w:lang w:eastAsia="ru-RU"/>
        </w:rPr>
        <w:t xml:space="preserve">главе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w:t>
      </w:r>
      <w:r w:rsidRPr="00024FDE">
        <w:rPr>
          <w:rFonts w:ascii="Times New Roman" w:eastAsia="Calibri" w:hAnsi="Times New Roman" w:cs="Times New Roman"/>
          <w:sz w:val="24"/>
          <w:szCs w:val="24"/>
        </w:rPr>
        <w:t>;</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 не позднее дня, следующего за днем принятия постановления об отказе готовит уведомление об отказе в</w:t>
      </w:r>
      <w:r w:rsidRPr="00024FDE">
        <w:rPr>
          <w:rFonts w:ascii="Times New Roman" w:eastAsia="Times New Roman" w:hAnsi="Times New Roman" w:cs="Times New Roman"/>
          <w:sz w:val="24"/>
          <w:szCs w:val="24"/>
          <w:lang w:eastAsia="ru-RU"/>
        </w:rPr>
        <w:t>ключения ярмарки в План проведения ярмарок</w:t>
      </w:r>
      <w:r w:rsidRPr="00024FDE">
        <w:rPr>
          <w:rFonts w:ascii="Times New Roman" w:eastAsia="Calibri" w:hAnsi="Times New Roman" w:cs="Times New Roman"/>
          <w:sz w:val="24"/>
          <w:szCs w:val="24"/>
        </w:rPr>
        <w:t xml:space="preserve"> по форме, приведенной в приложении № 2 к настоящему административному регламенту.</w:t>
      </w:r>
    </w:p>
    <w:p w:rsidR="00024FDE" w:rsidRPr="00024FDE" w:rsidRDefault="00024FDE" w:rsidP="00024FDE">
      <w:pPr>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В случае отказа в</w:t>
      </w:r>
      <w:r w:rsidRPr="00024FDE">
        <w:rPr>
          <w:rFonts w:ascii="Times New Roman" w:eastAsia="Times New Roman" w:hAnsi="Times New Roman" w:cs="Times New Roman"/>
          <w:sz w:val="24"/>
          <w:szCs w:val="24"/>
          <w:lang w:eastAsia="ru-RU"/>
        </w:rPr>
        <w:t>ключения ярмарки в План проведения ярмарок</w:t>
      </w:r>
      <w:r w:rsidRPr="00024FDE">
        <w:rPr>
          <w:rFonts w:ascii="Times New Roman" w:eastAsia="Calibri" w:hAnsi="Times New Roman" w:cs="Times New Roman"/>
          <w:sz w:val="24"/>
          <w:szCs w:val="24"/>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3.4.3. Уведомление и постановление регистрируются в журнале регистрации в</w:t>
      </w:r>
      <w:r w:rsidRPr="00024FDE">
        <w:rPr>
          <w:rFonts w:ascii="Times New Roman" w:eastAsia="Times New Roman" w:hAnsi="Times New Roman" w:cs="Times New Roman"/>
          <w:sz w:val="24"/>
          <w:szCs w:val="24"/>
          <w:lang w:eastAsia="ru-RU"/>
        </w:rPr>
        <w:t>ключения ярмарки в План проведения ярмарок</w:t>
      </w:r>
      <w:r w:rsidRPr="00024FDE">
        <w:rPr>
          <w:rFonts w:ascii="Times New Roman" w:eastAsia="Calibri" w:hAnsi="Times New Roman" w:cs="Times New Roman"/>
          <w:sz w:val="24"/>
          <w:szCs w:val="24"/>
        </w:rPr>
        <w:t xml:space="preserve"> администрации.</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3.4.4. Результатом административной процедуры является:</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Calibri" w:hAnsi="Times New Roman" w:cs="Times New Roman"/>
          <w:sz w:val="24"/>
          <w:szCs w:val="24"/>
        </w:rPr>
        <w:t>Принятие решения</w:t>
      </w:r>
      <w:r w:rsidRPr="00024FDE">
        <w:rPr>
          <w:rFonts w:ascii="Times New Roman" w:eastAsia="Times New Roman" w:hAnsi="Times New Roman" w:cs="Times New Roman"/>
          <w:sz w:val="24"/>
          <w:szCs w:val="24"/>
          <w:lang w:eastAsia="ru-RU"/>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3.4.5. Максимальный срок исполнения административной процедуры:</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2 рабочих дней;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16 календарных дней.</w:t>
      </w:r>
    </w:p>
    <w:p w:rsidR="00024FDE" w:rsidRPr="00024FDE" w:rsidRDefault="00024FDE" w:rsidP="00024FDE">
      <w:pPr>
        <w:widowControl w:val="0"/>
        <w:tabs>
          <w:tab w:val="left" w:pos="1276"/>
        </w:tabs>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3.5. Выдача (направление) заявителю результата предоставления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Calibri" w:hAnsi="Times New Roman" w:cs="Times New Roman"/>
          <w:sz w:val="24"/>
          <w:szCs w:val="24"/>
        </w:rPr>
        <w:t xml:space="preserve">3.5.1. Уведомление о </w:t>
      </w:r>
      <w:r w:rsidRPr="00024FDE">
        <w:rPr>
          <w:rFonts w:ascii="Times New Roman" w:eastAsia="Times New Roman" w:hAnsi="Times New Roman" w:cs="Times New Roman"/>
          <w:sz w:val="24"/>
          <w:szCs w:val="24"/>
          <w:lang w:eastAsia="ru-RU"/>
        </w:rPr>
        <w:t xml:space="preserve">включении (об отказе включения) ярмарки в План проведения ярмарок </w:t>
      </w:r>
      <w:r w:rsidRPr="00024FDE">
        <w:rPr>
          <w:rFonts w:ascii="Times New Roman" w:eastAsia="Calibri" w:hAnsi="Times New Roman" w:cs="Times New Roman"/>
          <w:sz w:val="24"/>
          <w:szCs w:val="24"/>
        </w:rPr>
        <w:t xml:space="preserve">с приложением постановления о </w:t>
      </w:r>
      <w:r w:rsidRPr="00024FDE">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024FDE">
        <w:rPr>
          <w:rFonts w:ascii="Times New Roman" w:eastAsia="Calibri" w:hAnsi="Times New Roman" w:cs="Times New Roman"/>
          <w:sz w:val="24"/>
          <w:szCs w:val="24"/>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 xml:space="preserve">3.5.2. Результатом административной процедуры является вручение (направление) заявителю уведомления о </w:t>
      </w:r>
      <w:r w:rsidRPr="00024FDE">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024FDE">
        <w:rPr>
          <w:rFonts w:ascii="Times New Roman" w:eastAsia="Calibri" w:hAnsi="Times New Roman" w:cs="Times New Roman"/>
          <w:sz w:val="24"/>
          <w:szCs w:val="24"/>
        </w:rPr>
        <w:t xml:space="preserve"> с приложением постановления о </w:t>
      </w:r>
      <w:r w:rsidRPr="00024FDE">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024FDE">
        <w:rPr>
          <w:rFonts w:ascii="Times New Roman" w:eastAsia="Calibri" w:hAnsi="Times New Roman" w:cs="Times New Roman"/>
          <w:sz w:val="24"/>
          <w:szCs w:val="24"/>
        </w:rPr>
        <w:t>.</w:t>
      </w:r>
    </w:p>
    <w:p w:rsidR="00024FDE" w:rsidRPr="00024FDE" w:rsidRDefault="00024FDE" w:rsidP="00024FDE">
      <w:pPr>
        <w:widowControl w:val="0"/>
        <w:adjustRightInd w:val="0"/>
        <w:spacing w:after="0" w:line="240" w:lineRule="auto"/>
        <w:ind w:firstLine="709"/>
        <w:jc w:val="both"/>
        <w:rPr>
          <w:rFonts w:ascii="Times New Roman" w:eastAsia="Calibri" w:hAnsi="Times New Roman" w:cs="Times New Roman"/>
          <w:sz w:val="24"/>
          <w:szCs w:val="24"/>
        </w:rPr>
      </w:pPr>
      <w:r w:rsidRPr="00024FDE">
        <w:rPr>
          <w:rFonts w:ascii="Times New Roman" w:eastAsia="Calibri" w:hAnsi="Times New Roman" w:cs="Times New Roman"/>
          <w:sz w:val="24"/>
          <w:szCs w:val="24"/>
        </w:rPr>
        <w:t>3.5.3. Максимальный срок исполнения административной процедуры - 1 рабочий день.</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024FDE" w:rsidRPr="00024FDE" w:rsidRDefault="00024FDE" w:rsidP="00024FDE">
      <w:pPr>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4FDE">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24FDE" w:rsidRPr="00024FDE" w:rsidRDefault="00024FDE" w:rsidP="00024FDE">
      <w:pPr>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4E95" w:rsidRPr="00614E95" w:rsidRDefault="00024FDE" w:rsidP="00614E95">
      <w:pPr>
        <w:autoSpaceDE w:val="0"/>
        <w:autoSpaceDN w:val="0"/>
        <w:adjustRightInd w:val="0"/>
        <w:spacing w:after="0" w:line="240" w:lineRule="auto"/>
        <w:ind w:firstLine="709"/>
        <w:jc w:val="both"/>
        <w:rPr>
          <w:rFonts w:ascii="Times New Roman" w:hAnsi="Times New Roman"/>
          <w:sz w:val="24"/>
          <w:szCs w:val="24"/>
        </w:rPr>
      </w:pPr>
      <w:r w:rsidRPr="00024FDE">
        <w:rPr>
          <w:rFonts w:ascii="Times New Roman" w:hAnsi="Times New Roman" w:cs="Times New Roman"/>
          <w:sz w:val="24"/>
          <w:szCs w:val="24"/>
          <w:lang w:eastAsia="ru-RU"/>
        </w:rPr>
        <w:t xml:space="preserve">5.1. </w:t>
      </w:r>
      <w:r w:rsidR="00614E95" w:rsidRPr="00614E95">
        <w:rPr>
          <w:rFonts w:ascii="Times New Roman" w:hAnsi="Times New Roman"/>
          <w:sz w:val="24"/>
          <w:szCs w:val="24"/>
        </w:rPr>
        <w:t xml:space="preserve"> Заявитель может обратиться с </w:t>
      </w:r>
      <w:proofErr w:type="gramStart"/>
      <w:r w:rsidR="00614E95" w:rsidRPr="00614E95">
        <w:rPr>
          <w:rFonts w:ascii="Times New Roman" w:hAnsi="Times New Roman"/>
          <w:sz w:val="24"/>
          <w:szCs w:val="24"/>
        </w:rPr>
        <w:t>жалобой</w:t>
      </w:r>
      <w:proofErr w:type="gramEnd"/>
      <w:r w:rsidR="00614E95" w:rsidRPr="00614E95">
        <w:rPr>
          <w:rFonts w:ascii="Times New Roman" w:hAnsi="Times New Roman"/>
          <w:sz w:val="24"/>
          <w:szCs w:val="24"/>
        </w:rPr>
        <w:t xml:space="preserve"> в том числе в следующих случаях:</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w:t>
      </w:r>
      <w:proofErr w:type="gramStart"/>
      <w:r w:rsidRPr="00614E95">
        <w:rPr>
          <w:rFonts w:ascii="Times New Roman" w:hAnsi="Times New Roman"/>
          <w:sz w:val="24"/>
          <w:szCs w:val="24"/>
        </w:rPr>
        <w:t>муниципальных</w:t>
      </w:r>
      <w:proofErr w:type="gramEnd"/>
      <w:r w:rsidRPr="00614E95">
        <w:rPr>
          <w:rFonts w:ascii="Times New Roman" w:hAnsi="Times New Roman"/>
          <w:sz w:val="24"/>
          <w:szCs w:val="24"/>
        </w:rPr>
        <w:t xml:space="preserve"> услуг»;</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 xml:space="preserve">2) нарушение срока предоставления муниципальной услуги. </w:t>
      </w:r>
      <w:proofErr w:type="gramStart"/>
      <w:r w:rsidRPr="00614E9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proofErr w:type="gramStart"/>
      <w:r w:rsidRPr="00614E9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14E95">
        <w:rPr>
          <w:rFonts w:ascii="Times New Roman" w:hAnsi="Times New Roman"/>
          <w:sz w:val="24"/>
          <w:szCs w:val="24"/>
        </w:rPr>
        <w:t xml:space="preserve"> </w:t>
      </w:r>
      <w:proofErr w:type="gramStart"/>
      <w:r w:rsidRPr="00614E9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proofErr w:type="gramStart"/>
      <w:r w:rsidRPr="00614E9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4E95">
        <w:rPr>
          <w:rFonts w:ascii="Times New Roman" w:hAnsi="Times New Roman"/>
          <w:sz w:val="24"/>
          <w:szCs w:val="24"/>
        </w:rPr>
        <w:t xml:space="preserve"> </w:t>
      </w:r>
      <w:proofErr w:type="gramStart"/>
      <w:r w:rsidRPr="00614E9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proofErr w:type="gramStart"/>
      <w:r w:rsidRPr="00614E9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14E95">
        <w:rPr>
          <w:rFonts w:ascii="Times New Roman" w:hAnsi="Times New Roman"/>
          <w:sz w:val="24"/>
          <w:szCs w:val="24"/>
        </w:rPr>
        <w:t xml:space="preserve"> </w:t>
      </w:r>
      <w:proofErr w:type="gramStart"/>
      <w:r w:rsidRPr="00614E9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proofErr w:type="gramStart"/>
      <w:r w:rsidRPr="00614E9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14E95">
        <w:rPr>
          <w:rFonts w:ascii="Times New Roman" w:hAnsi="Times New Roman"/>
          <w:sz w:val="24"/>
          <w:szCs w:val="24"/>
        </w:rPr>
        <w:t xml:space="preserve"> </w:t>
      </w:r>
      <w:proofErr w:type="gramStart"/>
      <w:r w:rsidRPr="00614E9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bCs/>
          <w:sz w:val="24"/>
          <w:szCs w:val="24"/>
        </w:rPr>
        <w:t>5.2. Общие требования к порядку подачи и рассмотрения жалобы.</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bookmarkStart w:id="0" w:name="Par22"/>
      <w:bookmarkEnd w:id="0"/>
      <w:r w:rsidRPr="00614E95">
        <w:rPr>
          <w:rFonts w:ascii="Times New Roman" w:hAnsi="Times New Roman"/>
          <w:sz w:val="24"/>
          <w:szCs w:val="24"/>
        </w:rPr>
        <w:t xml:space="preserve">1. </w:t>
      </w:r>
      <w:proofErr w:type="gramStart"/>
      <w:r w:rsidRPr="00614E95">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614E95">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r w:rsidRPr="00614E95">
        <w:rPr>
          <w:rFonts w:ascii="Times New Roman" w:hAnsi="Times New Roman"/>
          <w:sz w:val="24"/>
          <w:szCs w:val="24"/>
        </w:rPr>
        <w:t xml:space="preserve">2. </w:t>
      </w:r>
      <w:proofErr w:type="gramStart"/>
      <w:r w:rsidRPr="00614E95">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614E95">
        <w:rPr>
          <w:rFonts w:ascii="Times New Roman" w:hAnsi="Times New Roman"/>
          <w:sz w:val="24"/>
          <w:szCs w:val="24"/>
          <w:lang w:val="en-US"/>
        </w:rPr>
        <w:t>govvrn</w:t>
      </w:r>
      <w:proofErr w:type="spellEnd"/>
      <w:proofErr w:type="gramEnd"/>
      <w:r w:rsidRPr="00614E95">
        <w:rPr>
          <w:rFonts w:ascii="Times New Roman" w:hAnsi="Times New Roman"/>
          <w:sz w:val="24"/>
          <w:szCs w:val="24"/>
        </w:rPr>
        <w:t>.</w:t>
      </w:r>
      <w:proofErr w:type="spellStart"/>
      <w:proofErr w:type="gramStart"/>
      <w:r w:rsidRPr="00614E95">
        <w:rPr>
          <w:rFonts w:ascii="Times New Roman" w:hAnsi="Times New Roman"/>
          <w:sz w:val="24"/>
          <w:szCs w:val="24"/>
          <w:lang w:val="en-US"/>
        </w:rPr>
        <w:t>ru</w:t>
      </w:r>
      <w:proofErr w:type="spellEnd"/>
      <w:proofErr w:type="gramEnd"/>
      <w:r w:rsidRPr="00614E95">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614E95">
        <w:rPr>
          <w:rFonts w:ascii="Times New Roman" w:hAnsi="Times New Roman"/>
          <w:sz w:val="24"/>
          <w:szCs w:val="24"/>
          <w:lang w:val="en-US"/>
        </w:rPr>
        <w:t>govvrn</w:t>
      </w:r>
      <w:proofErr w:type="spellEnd"/>
      <w:r w:rsidRPr="00614E95">
        <w:rPr>
          <w:rFonts w:ascii="Times New Roman" w:hAnsi="Times New Roman"/>
          <w:sz w:val="24"/>
          <w:szCs w:val="24"/>
        </w:rPr>
        <w:t>.</w:t>
      </w:r>
      <w:proofErr w:type="spellStart"/>
      <w:r w:rsidRPr="00614E95">
        <w:rPr>
          <w:rFonts w:ascii="Times New Roman" w:hAnsi="Times New Roman"/>
          <w:sz w:val="24"/>
          <w:szCs w:val="24"/>
          <w:lang w:val="en-US"/>
        </w:rPr>
        <w:t>ru</w:t>
      </w:r>
      <w:proofErr w:type="spellEnd"/>
      <w:r w:rsidRPr="00614E95">
        <w:rPr>
          <w:rFonts w:ascii="Times New Roman" w:hAnsi="Times New Roman"/>
          <w:sz w:val="24"/>
          <w:szCs w:val="24"/>
        </w:rPr>
        <w:t xml:space="preserve">), а также может быть принята при личном приеме заявителя. </w:t>
      </w:r>
      <w:proofErr w:type="gramStart"/>
      <w:r w:rsidRPr="00614E95">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614E95">
        <w:rPr>
          <w:rFonts w:ascii="Times New Roman" w:hAnsi="Times New Roman"/>
          <w:sz w:val="24"/>
          <w:szCs w:val="24"/>
          <w:lang w:val="en-US"/>
        </w:rPr>
        <w:t>govvrn</w:t>
      </w:r>
      <w:proofErr w:type="spellEnd"/>
      <w:r w:rsidRPr="00614E95">
        <w:rPr>
          <w:rFonts w:ascii="Times New Roman" w:hAnsi="Times New Roman"/>
          <w:sz w:val="24"/>
          <w:szCs w:val="24"/>
        </w:rPr>
        <w:t>.</w:t>
      </w:r>
      <w:proofErr w:type="spellStart"/>
      <w:r w:rsidRPr="00614E95">
        <w:rPr>
          <w:rFonts w:ascii="Times New Roman" w:hAnsi="Times New Roman"/>
          <w:sz w:val="24"/>
          <w:szCs w:val="24"/>
          <w:lang w:val="en-US"/>
        </w:rPr>
        <w:t>ru</w:t>
      </w:r>
      <w:proofErr w:type="spellEnd"/>
      <w:r w:rsidRPr="00614E95">
        <w:rPr>
          <w:rFonts w:ascii="Times New Roman" w:hAnsi="Times New Roman"/>
          <w:sz w:val="24"/>
          <w:szCs w:val="24"/>
        </w:rPr>
        <w:t>), а</w:t>
      </w:r>
      <w:proofErr w:type="gramEnd"/>
      <w:r w:rsidRPr="00614E95">
        <w:rPr>
          <w:rFonts w:ascii="Times New Roman" w:hAnsi="Times New Roman"/>
          <w:sz w:val="24"/>
          <w:szCs w:val="24"/>
        </w:rPr>
        <w:t xml:space="preserve"> также может быть </w:t>
      </w:r>
      <w:proofErr w:type="gramStart"/>
      <w:r w:rsidRPr="00614E95">
        <w:rPr>
          <w:rFonts w:ascii="Times New Roman" w:hAnsi="Times New Roman"/>
          <w:sz w:val="24"/>
          <w:szCs w:val="24"/>
        </w:rPr>
        <w:t>принята</w:t>
      </w:r>
      <w:proofErr w:type="gramEnd"/>
      <w:r w:rsidRPr="00614E95">
        <w:rPr>
          <w:rFonts w:ascii="Times New Roman" w:hAnsi="Times New Roman"/>
          <w:sz w:val="24"/>
          <w:szCs w:val="24"/>
        </w:rPr>
        <w:t xml:space="preserve"> при личном приеме заявителя.</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r w:rsidRPr="00614E95">
        <w:rPr>
          <w:rFonts w:ascii="Times New Roman" w:hAnsi="Times New Roman"/>
          <w:sz w:val="24"/>
          <w:szCs w:val="24"/>
        </w:rPr>
        <w:t xml:space="preserve">3. </w:t>
      </w:r>
      <w:proofErr w:type="gramStart"/>
      <w:r w:rsidRPr="00614E95">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614E95">
        <w:rPr>
          <w:rFonts w:ascii="Times New Roman" w:hAnsi="Times New Roman"/>
          <w:sz w:val="24"/>
          <w:szCs w:val="24"/>
        </w:rPr>
        <w:t xml:space="preserve"> центра, его работников устанавливается Правительством Российской Федерации.</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r w:rsidRPr="00614E95">
        <w:rPr>
          <w:rFonts w:ascii="Times New Roman" w:hAnsi="Times New Roman"/>
          <w:sz w:val="24"/>
          <w:szCs w:val="24"/>
        </w:rPr>
        <w:t>3.1. В случае</w:t>
      </w:r>
      <w:proofErr w:type="gramStart"/>
      <w:r w:rsidRPr="00614E95">
        <w:rPr>
          <w:rFonts w:ascii="Times New Roman" w:hAnsi="Times New Roman"/>
          <w:sz w:val="24"/>
          <w:szCs w:val="24"/>
        </w:rPr>
        <w:t>,</w:t>
      </w:r>
      <w:proofErr w:type="gramEnd"/>
      <w:r w:rsidRPr="00614E95">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r w:rsidRPr="00614E95">
        <w:rPr>
          <w:rFonts w:ascii="Times New Roman" w:hAnsi="Times New Roman"/>
          <w:sz w:val="24"/>
          <w:szCs w:val="24"/>
        </w:rPr>
        <w:t xml:space="preserve">3.2. </w:t>
      </w:r>
      <w:proofErr w:type="gramStart"/>
      <w:r w:rsidRPr="00614E95">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614E95">
        <w:rPr>
          <w:rFonts w:ascii="Times New Roman" w:hAnsi="Times New Roman"/>
          <w:sz w:val="24"/>
          <w:szCs w:val="24"/>
        </w:rPr>
        <w:t xml:space="preserve"> быть </w:t>
      </w:r>
      <w:proofErr w:type="gramStart"/>
      <w:r w:rsidRPr="00614E95">
        <w:rPr>
          <w:rFonts w:ascii="Times New Roman" w:hAnsi="Times New Roman"/>
          <w:sz w:val="24"/>
          <w:szCs w:val="24"/>
        </w:rPr>
        <w:t>подана</w:t>
      </w:r>
      <w:proofErr w:type="gramEnd"/>
      <w:r w:rsidRPr="00614E95">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r w:rsidRPr="00614E95">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r w:rsidRPr="00614E95">
        <w:rPr>
          <w:rFonts w:ascii="Times New Roman" w:hAnsi="Times New Roman"/>
          <w:sz w:val="24"/>
          <w:szCs w:val="24"/>
        </w:rPr>
        <w:t>5. Жалоба должна содержать:</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proofErr w:type="gramStart"/>
      <w:r w:rsidRPr="00614E9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proofErr w:type="gramStart"/>
      <w:r w:rsidRPr="00614E9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r w:rsidRPr="00614E9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proofErr w:type="gramStart"/>
      <w:r w:rsidRPr="00614E9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614E95">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614E95" w:rsidRPr="00614E95" w:rsidRDefault="00614E95" w:rsidP="00614E95">
      <w:pPr>
        <w:autoSpaceDE w:val="0"/>
        <w:autoSpaceDN w:val="0"/>
        <w:adjustRightInd w:val="0"/>
        <w:spacing w:after="0" w:line="240" w:lineRule="auto"/>
        <w:ind w:firstLine="567"/>
        <w:jc w:val="both"/>
        <w:rPr>
          <w:rFonts w:ascii="Times New Roman" w:hAnsi="Times New Roman"/>
          <w:sz w:val="24"/>
          <w:szCs w:val="24"/>
        </w:rPr>
      </w:pPr>
      <w:r w:rsidRPr="00614E95">
        <w:rPr>
          <w:rFonts w:ascii="Times New Roman" w:hAnsi="Times New Roman"/>
          <w:sz w:val="24"/>
          <w:szCs w:val="24"/>
        </w:rPr>
        <w:t xml:space="preserve">6. </w:t>
      </w:r>
      <w:proofErr w:type="gramStart"/>
      <w:r w:rsidRPr="00614E95">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14E95">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bookmarkStart w:id="1" w:name="Par44"/>
      <w:bookmarkEnd w:id="1"/>
      <w:r w:rsidRPr="00614E95">
        <w:rPr>
          <w:rFonts w:ascii="Times New Roman" w:hAnsi="Times New Roman"/>
          <w:sz w:val="24"/>
          <w:szCs w:val="24"/>
        </w:rPr>
        <w:t>7. По результатам рассмотрения жалобы принимается одно из следующих решений:</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proofErr w:type="gramStart"/>
      <w:r w:rsidRPr="00614E9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2) в удовлетворении жалобы отказывается.</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bookmarkStart w:id="2" w:name="Par48"/>
      <w:bookmarkEnd w:id="2"/>
      <w:r w:rsidRPr="00614E95">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 xml:space="preserve">8.1. </w:t>
      </w:r>
      <w:proofErr w:type="gramStart"/>
      <w:r w:rsidRPr="00614E95">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614E95">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 xml:space="preserve">8.2. В случае признания </w:t>
      </w:r>
      <w:proofErr w:type="gramStart"/>
      <w:r w:rsidRPr="00614E95">
        <w:rPr>
          <w:rFonts w:ascii="Times New Roman" w:hAnsi="Times New Roman"/>
          <w:sz w:val="24"/>
          <w:szCs w:val="24"/>
        </w:rPr>
        <w:t>жалобы</w:t>
      </w:r>
      <w:proofErr w:type="gramEnd"/>
      <w:r w:rsidRPr="00614E95">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 xml:space="preserve">9. В случае установления в ходе или по результатам </w:t>
      </w:r>
      <w:proofErr w:type="gramStart"/>
      <w:r w:rsidRPr="00614E95">
        <w:rPr>
          <w:rFonts w:ascii="Times New Roman" w:hAnsi="Times New Roman"/>
          <w:sz w:val="24"/>
          <w:szCs w:val="24"/>
        </w:rPr>
        <w:t>рассмотрения жалобы признаков состава административного правонарушения</w:t>
      </w:r>
      <w:proofErr w:type="gramEnd"/>
      <w:r w:rsidRPr="00614E95">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614E95" w:rsidRPr="00614E95" w:rsidRDefault="00614E95" w:rsidP="00614E95">
      <w:pPr>
        <w:autoSpaceDE w:val="0"/>
        <w:autoSpaceDN w:val="0"/>
        <w:adjustRightInd w:val="0"/>
        <w:spacing w:after="0" w:line="240" w:lineRule="auto"/>
        <w:ind w:firstLine="709"/>
        <w:jc w:val="both"/>
        <w:rPr>
          <w:rFonts w:ascii="Times New Roman" w:hAnsi="Times New Roman"/>
          <w:sz w:val="24"/>
          <w:szCs w:val="24"/>
        </w:rPr>
      </w:pPr>
      <w:r w:rsidRPr="00614E95">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614E95" w:rsidRP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614E95" w:rsidRDefault="00614E95"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p>
    <w:p w:rsidR="00024FDE" w:rsidRPr="00024FDE" w:rsidRDefault="00024FDE" w:rsidP="00024FDE">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Приложение № 1</w:t>
      </w:r>
    </w:p>
    <w:p w:rsidR="00024FDE" w:rsidRPr="00024FDE" w:rsidRDefault="00024FDE" w:rsidP="00024FDE">
      <w:pPr>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административному регламенту</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1. Место нахождения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r w:rsidRPr="00024FDE">
        <w:rPr>
          <w:rFonts w:ascii="Times New Roman" w:eastAsia="Times New Roman" w:hAnsi="Times New Roman" w:cs="Times New Roman"/>
          <w:sz w:val="28"/>
          <w:szCs w:val="28"/>
          <w:lang w:eastAsia="ru-RU"/>
        </w:rPr>
        <w:t xml:space="preserve"> </w:t>
      </w:r>
      <w:r w:rsidRPr="00024FDE">
        <w:rPr>
          <w:rFonts w:ascii="Times New Roman" w:eastAsia="Times New Roman" w:hAnsi="Times New Roman" w:cs="Times New Roman"/>
          <w:sz w:val="24"/>
          <w:szCs w:val="24"/>
          <w:lang w:eastAsia="ru-RU"/>
        </w:rPr>
        <w:t xml:space="preserve">Воронежская область, Богучарский район, село </w:t>
      </w:r>
      <w:proofErr w:type="spellStart"/>
      <w:r w:rsidRPr="00024FDE">
        <w:rPr>
          <w:rFonts w:ascii="Times New Roman" w:eastAsia="Times New Roman" w:hAnsi="Times New Roman" w:cs="Times New Roman"/>
          <w:sz w:val="24"/>
          <w:szCs w:val="24"/>
          <w:lang w:eastAsia="ru-RU"/>
        </w:rPr>
        <w:t>Твердохлебовка</w:t>
      </w:r>
      <w:proofErr w:type="spellEnd"/>
      <w:r w:rsidRPr="00024FDE">
        <w:rPr>
          <w:rFonts w:ascii="Times New Roman" w:eastAsia="Times New Roman" w:hAnsi="Times New Roman" w:cs="Times New Roman"/>
          <w:sz w:val="24"/>
          <w:szCs w:val="24"/>
          <w:lang w:eastAsia="ru-RU"/>
        </w:rPr>
        <w:t>, улица Калинина, дом 64.</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График работы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понедельник - пятница: с 08.00 до 17.00;</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перерыв: с 12.00 до 13.00;</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ar-SA"/>
        </w:rPr>
      </w:pPr>
      <w:r w:rsidRPr="00024FDE">
        <w:rPr>
          <w:rFonts w:ascii="Times New Roman" w:eastAsia="Times New Roman" w:hAnsi="Times New Roman" w:cs="Times New Roman"/>
          <w:sz w:val="24"/>
          <w:szCs w:val="24"/>
          <w:lang w:eastAsia="ar-SA"/>
        </w:rPr>
        <w:t>суббота, воскресенье – выходной.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ar-SA"/>
        </w:rPr>
      </w:pPr>
      <w:r w:rsidRPr="00024FDE">
        <w:rPr>
          <w:rFonts w:ascii="Times New Roman" w:eastAsia="Times New Roman" w:hAnsi="Times New Roman" w:cs="Times New Roman"/>
          <w:sz w:val="24"/>
          <w:szCs w:val="24"/>
          <w:lang w:eastAsia="ru-RU"/>
        </w:rPr>
        <w:t xml:space="preserve">Официальный сайт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proofErr w:type="spellStart"/>
      <w:r w:rsidRPr="00024FDE">
        <w:rPr>
          <w:rFonts w:ascii="Times New Roman" w:eastAsia="Times New Roman" w:hAnsi="Times New Roman" w:cs="Times New Roman"/>
          <w:sz w:val="24"/>
          <w:szCs w:val="24"/>
          <w:lang w:eastAsia="ru-RU"/>
        </w:rPr>
        <w:t>www</w:t>
      </w:r>
      <w:proofErr w:type="spellEnd"/>
      <w:r w:rsidRPr="00024FDE">
        <w:rPr>
          <w:rFonts w:ascii="Times New Roman" w:eastAsia="Times New Roman" w:hAnsi="Times New Roman" w:cs="Times New Roman"/>
          <w:sz w:val="24"/>
          <w:szCs w:val="24"/>
          <w:lang w:eastAsia="ru-RU"/>
        </w:rPr>
        <w:t>. (</w:t>
      </w:r>
      <w:r w:rsidRPr="00024FDE">
        <w:rPr>
          <w:rFonts w:ascii="Times New Roman" w:eastAsia="Times New Roman" w:hAnsi="Times New Roman" w:cs="Times New Roman"/>
          <w:sz w:val="24"/>
          <w:szCs w:val="24"/>
          <w:lang w:val="en-US" w:eastAsia="ru-RU"/>
        </w:rPr>
        <w:t>http</w:t>
      </w:r>
      <w:r w:rsidRPr="00024FDE">
        <w:rPr>
          <w:rFonts w:ascii="Times New Roman" w:eastAsia="Times New Roman" w:hAnsi="Times New Roman" w:cs="Times New Roman"/>
          <w:sz w:val="24"/>
          <w:szCs w:val="24"/>
          <w:lang w:eastAsia="ru-RU"/>
        </w:rPr>
        <w:t xml:space="preserve">:// </w:t>
      </w:r>
      <w:proofErr w:type="spellStart"/>
      <w:r w:rsidRPr="00024FDE">
        <w:rPr>
          <w:rFonts w:ascii="Times New Roman" w:eastAsia="Times New Roman" w:hAnsi="Times New Roman" w:cs="Times New Roman"/>
          <w:sz w:val="24"/>
          <w:szCs w:val="24"/>
          <w:lang w:val="en-US" w:eastAsia="ru-RU"/>
        </w:rPr>
        <w:t>tverdohlebovskogo</w:t>
      </w:r>
      <w:proofErr w:type="spellEnd"/>
      <w:r w:rsidRPr="00024FDE">
        <w:rPr>
          <w:rFonts w:ascii="Times New Roman" w:eastAsia="Times New Roman" w:hAnsi="Times New Roman" w:cs="Times New Roman"/>
          <w:sz w:val="24"/>
          <w:szCs w:val="24"/>
          <w:lang w:eastAsia="ru-RU"/>
        </w:rPr>
        <w:t>.</w:t>
      </w:r>
      <w:proofErr w:type="spellStart"/>
      <w:r w:rsidRPr="00024FDE">
        <w:rPr>
          <w:rFonts w:ascii="Times New Roman" w:eastAsia="Times New Roman" w:hAnsi="Times New Roman" w:cs="Times New Roman"/>
          <w:sz w:val="24"/>
          <w:szCs w:val="24"/>
          <w:lang w:val="en-US" w:eastAsia="ru-RU"/>
        </w:rPr>
        <w:t>ru</w:t>
      </w:r>
      <w:proofErr w:type="spellEnd"/>
      <w:r w:rsidRPr="00024FDE">
        <w:rPr>
          <w:rFonts w:ascii="Times New Roman" w:eastAsia="Times New Roman" w:hAnsi="Times New Roman" w:cs="Times New Roman"/>
          <w:sz w:val="24"/>
          <w:szCs w:val="24"/>
          <w:lang w:eastAsia="ru-RU"/>
        </w:rPr>
        <w:t>).</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spellStart"/>
      <w:r w:rsidRPr="00024FDE">
        <w:rPr>
          <w:rFonts w:ascii="Times New Roman" w:eastAsia="Times New Roman" w:hAnsi="Times New Roman" w:cs="Times New Roman"/>
          <w:sz w:val="24"/>
          <w:szCs w:val="24"/>
          <w:lang w:val="en-US" w:eastAsia="ru-RU"/>
        </w:rPr>
        <w:t>tverdohlebovskogo</w:t>
      </w:r>
      <w:proofErr w:type="spellEnd"/>
      <w:r w:rsidRPr="00024FDE">
        <w:rPr>
          <w:rFonts w:ascii="Times New Roman" w:eastAsia="Times New Roman" w:hAnsi="Times New Roman" w:cs="Times New Roman"/>
          <w:sz w:val="24"/>
          <w:szCs w:val="24"/>
          <w:lang w:eastAsia="ru-RU"/>
        </w:rPr>
        <w:t xml:space="preserve"> @</w:t>
      </w:r>
      <w:r w:rsidRPr="00024FDE">
        <w:rPr>
          <w:rFonts w:ascii="Times New Roman" w:eastAsia="Times New Roman" w:hAnsi="Times New Roman" w:cs="Times New Roman"/>
          <w:sz w:val="24"/>
          <w:szCs w:val="24"/>
          <w:lang w:val="en-US" w:eastAsia="ru-RU"/>
        </w:rPr>
        <w:t>mail</w:t>
      </w:r>
      <w:r w:rsidRPr="00024FDE">
        <w:rPr>
          <w:rFonts w:ascii="Times New Roman" w:eastAsia="Times New Roman" w:hAnsi="Times New Roman" w:cs="Times New Roman"/>
          <w:sz w:val="24"/>
          <w:szCs w:val="24"/>
          <w:lang w:eastAsia="ru-RU"/>
        </w:rPr>
        <w:t>.</w:t>
      </w:r>
      <w:proofErr w:type="spellStart"/>
      <w:r w:rsidRPr="00024FDE">
        <w:rPr>
          <w:rFonts w:ascii="Times New Roman" w:eastAsia="Times New Roman" w:hAnsi="Times New Roman" w:cs="Times New Roman"/>
          <w:sz w:val="24"/>
          <w:szCs w:val="24"/>
          <w:lang w:val="en-US" w:eastAsia="ru-RU"/>
        </w:rPr>
        <w:t>ru</w:t>
      </w:r>
      <w:proofErr w:type="spellEnd"/>
      <w:r w:rsidRPr="00024FDE">
        <w:rPr>
          <w:rFonts w:ascii="Times New Roman" w:eastAsia="Times New Roman" w:hAnsi="Times New Roman" w:cs="Times New Roman"/>
          <w:sz w:val="24"/>
          <w:szCs w:val="24"/>
          <w:lang w:eastAsia="ru-RU"/>
        </w:rPr>
        <w:t>.</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2. Телефоны для справок: 8(47366) 4-51-23.</w:t>
      </w:r>
    </w:p>
    <w:p w:rsidR="00024FDE" w:rsidRPr="00024FDE" w:rsidRDefault="00024FDE" w:rsidP="00024FDE">
      <w:pPr>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br w:type="page"/>
        <w:t>Приложение № 2</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административному регламенту</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Форма уведомления</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bookmarkStart w:id="3" w:name="Par603"/>
      <w:bookmarkEnd w:id="3"/>
      <w:r w:rsidRPr="00024FDE">
        <w:rPr>
          <w:rFonts w:ascii="Times New Roman" w:eastAsia="Times New Roman" w:hAnsi="Times New Roman" w:cs="Times New Roman"/>
          <w:sz w:val="24"/>
          <w:szCs w:val="24"/>
          <w:lang w:eastAsia="ru-RU"/>
        </w:rPr>
        <w:t>Уведомление</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Кому: ____________________________________________________________</w:t>
      </w:r>
    </w:p>
    <w:p w:rsidR="00024FDE" w:rsidRPr="00024FDE" w:rsidRDefault="00024FDE" w:rsidP="00024FDE">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024FDE" w:rsidRPr="00024FDE" w:rsidRDefault="00024FDE" w:rsidP="00024FDE">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или Ф.И.О., место жительства, данные документа, удостоверяющего личность индивидуального предпринимателя)</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4"/>
          <w:szCs w:val="24"/>
          <w:lang w:eastAsia="ru-RU"/>
        </w:rPr>
        <w:t xml:space="preserve">Рассмотрев заявление о включении ярмарки в План проведения ярмарок, администрацией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принято решение: </w:t>
      </w:r>
      <w:r w:rsidRPr="00024FDE">
        <w:rPr>
          <w:rFonts w:ascii="Times New Roman" w:eastAsia="Times New Roman" w:hAnsi="Times New Roman" w:cs="Times New Roman"/>
          <w:sz w:val="20"/>
          <w:szCs w:val="20"/>
          <w:lang w:eastAsia="ru-RU"/>
        </w:rPr>
        <w:t>(нужное заполнить)</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1) включить ярмарку в План проведения ярмарок</w:t>
      </w:r>
    </w:p>
    <w:p w:rsidR="00024FDE" w:rsidRPr="00024FDE" w:rsidRDefault="00024FDE" w:rsidP="00024F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________________________________________________________________________</w:t>
      </w:r>
    </w:p>
    <w:p w:rsidR="00024FDE" w:rsidRPr="00024FDE" w:rsidRDefault="00024FDE" w:rsidP="00024FDE">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2) отказать включению ярмарки в План проведения ярмарок </w:t>
      </w:r>
    </w:p>
    <w:p w:rsidR="00024FDE" w:rsidRPr="00024FDE" w:rsidRDefault="00024FDE" w:rsidP="00024F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________________________________________________________________________</w:t>
      </w:r>
    </w:p>
    <w:p w:rsidR="00024FDE" w:rsidRPr="00024FDE" w:rsidRDefault="00024FDE" w:rsidP="00024FDE">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Причины отказа:</w:t>
      </w:r>
    </w:p>
    <w:p w:rsidR="00024FDE" w:rsidRPr="00024FDE" w:rsidRDefault="00024FDE" w:rsidP="00024F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 </w:t>
      </w:r>
    </w:p>
    <w:p w:rsidR="00024FDE" w:rsidRPr="00024FDE" w:rsidRDefault="00024FDE" w:rsidP="00024F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(основание(я), установленное(</w:t>
      </w:r>
      <w:proofErr w:type="spellStart"/>
      <w:r w:rsidRPr="00024FDE">
        <w:rPr>
          <w:rFonts w:ascii="Times New Roman" w:eastAsia="Times New Roman" w:hAnsi="Times New Roman" w:cs="Times New Roman"/>
          <w:sz w:val="24"/>
          <w:szCs w:val="24"/>
          <w:lang w:eastAsia="ru-RU"/>
        </w:rPr>
        <w:t>ые</w:t>
      </w:r>
      <w:proofErr w:type="spellEnd"/>
      <w:r w:rsidRPr="00024FDE">
        <w:rPr>
          <w:rFonts w:ascii="Times New Roman" w:eastAsia="Times New Roman" w:hAnsi="Times New Roman" w:cs="Times New Roman"/>
          <w:sz w:val="24"/>
          <w:szCs w:val="24"/>
          <w:lang w:eastAsia="ru-RU"/>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М.П. ___________________      ______________________________</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                     (подпись)                                                 (Ф.И.О.)</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br w:type="page"/>
        <w:t>Приложение № 3</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административному регламенту</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Форма заявления</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Главе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w:t>
      </w:r>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w:t>
      </w:r>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(Ф.И.О. главы поселения)</w:t>
      </w:r>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w:t>
      </w:r>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 или Ф.И.О., место жительства, данные документа, удостоверяющего личность  индивидуального предпринимателя)</w:t>
      </w:r>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w:t>
      </w:r>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(по доверенности в интересах)</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Заявление</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Прошу Вас включить в План проведения ярмарок ________________________</w:t>
      </w:r>
    </w:p>
    <w:p w:rsidR="00024FDE" w:rsidRPr="00024FDE" w:rsidRDefault="00024FDE" w:rsidP="00024FDE">
      <w:pPr>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_______________________________________________________________ ярмарку. </w:t>
      </w:r>
    </w:p>
    <w:p w:rsidR="00024FDE" w:rsidRPr="00024FDE" w:rsidRDefault="00024FDE" w:rsidP="00024FDE">
      <w:pPr>
        <w:spacing w:after="0" w:line="240" w:lineRule="auto"/>
        <w:jc w:val="center"/>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указать вид: универсальная, специализированная, сезонная</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 адресу_____________________________________________________</w:t>
      </w:r>
    </w:p>
    <w:p w:rsidR="00024FDE" w:rsidRPr="00024FDE" w:rsidRDefault="00024FDE" w:rsidP="00024FDE">
      <w:pPr>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для реализации __________________________________________________________ </w:t>
      </w:r>
    </w:p>
    <w:p w:rsidR="00024FDE" w:rsidRPr="00024FDE" w:rsidRDefault="00024FDE" w:rsidP="00024FDE">
      <w:pPr>
        <w:spacing w:after="0" w:line="240" w:lineRule="auto"/>
        <w:ind w:firstLine="709"/>
        <w:jc w:val="center"/>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указать ассортимент реализуемых товаров</w:t>
      </w:r>
    </w:p>
    <w:p w:rsidR="00024FDE" w:rsidRPr="00024FDE" w:rsidRDefault="00024FDE" w:rsidP="00024FDE">
      <w:pPr>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сроком _____________________________  режимом работы ____________________ </w:t>
      </w:r>
    </w:p>
    <w:p w:rsidR="00024FDE" w:rsidRPr="00024FDE" w:rsidRDefault="00024FDE" w:rsidP="00024FDE">
      <w:pPr>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емкостью _____________________ торговых мест.</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Приложение: на ________ листах.</w:t>
      </w: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 __________________ 20__ г.                            Подпись ___________</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br w:type="page"/>
        <w:t>Приложение № 4</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административному регламенту</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Форма уведомления</w:t>
      </w: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bookmarkStart w:id="4" w:name="Par819"/>
      <w:bookmarkEnd w:id="4"/>
    </w:p>
    <w:p w:rsidR="00024FDE" w:rsidRPr="00024FDE" w:rsidRDefault="00024FDE" w:rsidP="00024FD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Кому:_______________________________________</w:t>
      </w:r>
    </w:p>
    <w:p w:rsidR="00024FDE" w:rsidRPr="00024FDE" w:rsidRDefault="00024FDE" w:rsidP="00024FDE">
      <w:pPr>
        <w:widowControl w:val="0"/>
        <w:adjustRightInd w:val="0"/>
        <w:spacing w:after="0" w:line="240" w:lineRule="auto"/>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(полное наименование и организационно-правовая форма </w:t>
      </w:r>
    </w:p>
    <w:p w:rsidR="00024FDE" w:rsidRPr="00024FDE" w:rsidRDefault="00024FDE" w:rsidP="00024FDE">
      <w:pPr>
        <w:widowControl w:val="0"/>
        <w:adjustRightInd w:val="0"/>
        <w:spacing w:after="0" w:line="240" w:lineRule="auto"/>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___________________________________________________</w:t>
      </w:r>
    </w:p>
    <w:p w:rsidR="00024FDE" w:rsidRPr="00024FDE" w:rsidRDefault="00024FDE" w:rsidP="00024FDE">
      <w:pPr>
        <w:widowControl w:val="0"/>
        <w:adjustRightInd w:val="0"/>
        <w:spacing w:after="0" w:line="240" w:lineRule="auto"/>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юридического лица или Ф.И.О.,</w:t>
      </w:r>
    </w:p>
    <w:p w:rsidR="00024FDE" w:rsidRPr="00024FDE" w:rsidRDefault="00024FDE" w:rsidP="00024FDE">
      <w:pPr>
        <w:widowControl w:val="0"/>
        <w:adjustRightInd w:val="0"/>
        <w:spacing w:after="0" w:line="240" w:lineRule="auto"/>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___________________________________________________</w:t>
      </w:r>
    </w:p>
    <w:p w:rsidR="00024FDE" w:rsidRPr="00024FDE" w:rsidRDefault="00024FDE" w:rsidP="00024FDE">
      <w:pPr>
        <w:widowControl w:val="0"/>
        <w:adjustRightInd w:val="0"/>
        <w:spacing w:after="0" w:line="240" w:lineRule="auto"/>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 место жительства, </w:t>
      </w:r>
    </w:p>
    <w:p w:rsidR="00024FDE" w:rsidRPr="00024FDE" w:rsidRDefault="00024FDE" w:rsidP="00024FDE">
      <w:pPr>
        <w:widowControl w:val="0"/>
        <w:adjustRightInd w:val="0"/>
        <w:spacing w:after="0" w:line="240" w:lineRule="auto"/>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____________________________________________________</w:t>
      </w:r>
    </w:p>
    <w:p w:rsidR="00024FDE" w:rsidRPr="00024FDE" w:rsidRDefault="00024FDE" w:rsidP="00024FDE">
      <w:pPr>
        <w:widowControl w:val="0"/>
        <w:adjustRightInd w:val="0"/>
        <w:spacing w:after="0" w:line="240" w:lineRule="auto"/>
        <w:jc w:val="right"/>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данные документа, удостоверяющего личность </w:t>
      </w:r>
    </w:p>
    <w:p w:rsidR="00024FDE" w:rsidRPr="00024FDE" w:rsidRDefault="00024FDE" w:rsidP="00024FDE">
      <w:pPr>
        <w:widowControl w:val="0"/>
        <w:adjustRightInd w:val="0"/>
        <w:spacing w:after="0" w:line="240" w:lineRule="auto"/>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0"/>
          <w:szCs w:val="20"/>
          <w:lang w:eastAsia="ru-RU"/>
        </w:rPr>
        <w:t>индивидуального предпринимателя</w:t>
      </w: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Уведомление</w:t>
      </w: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 необходимости устранения нарушений в оформлении заявления</w:t>
      </w: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и (или) представления отсутствующих документов</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br w:type="page"/>
        <w:t>Приложение № 5</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административному регламенту</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Форма уведомления</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Уведомление</w:t>
      </w: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о включении ярмарки в План проведения ярмарок</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Настоящим удостоверяется, что заявитель _____________________________</w:t>
      </w:r>
    </w:p>
    <w:p w:rsidR="00024FDE" w:rsidRPr="00024FDE" w:rsidRDefault="00024FDE" w:rsidP="00024F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_______________________________________________________________________</w:t>
      </w:r>
    </w:p>
    <w:p w:rsidR="00024FDE" w:rsidRPr="00024FDE" w:rsidRDefault="00024FDE" w:rsidP="00024FD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024FDE" w:rsidRPr="00024FDE" w:rsidRDefault="00024FDE" w:rsidP="00024FD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или Ф.И.О., место жительства, данные документа, удостоверяющего личность индивидуального предпринимателя)</w:t>
      </w:r>
    </w:p>
    <w:p w:rsidR="00024FDE" w:rsidRPr="00024FDE" w:rsidRDefault="00024FDE" w:rsidP="00024F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получил «_______» _______________   ___________ документы в количестве _____________</w:t>
      </w:r>
    </w:p>
    <w:p w:rsidR="00024FDE" w:rsidRPr="00024FDE" w:rsidRDefault="00024FDE" w:rsidP="00024FD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   (число)          (месяц прописью)               (год)                                                              (прописью)</w:t>
      </w:r>
    </w:p>
    <w:p w:rsidR="00024FDE" w:rsidRPr="00024FDE" w:rsidRDefault="00024FDE" w:rsidP="00024F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экземпляров по 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proofErr w:type="spellStart"/>
      <w:r w:rsidRPr="00024FDE">
        <w:rPr>
          <w:rFonts w:ascii="Times New Roman" w:eastAsia="Times New Roman" w:hAnsi="Times New Roman" w:cs="Times New Roman"/>
          <w:sz w:val="24"/>
          <w:szCs w:val="24"/>
          <w:lang w:eastAsia="ru-RU"/>
        </w:rPr>
        <w:t>Твердохлебовского</w:t>
      </w:r>
      <w:proofErr w:type="spellEnd"/>
      <w:r w:rsidRPr="00024FDE">
        <w:rPr>
          <w:rFonts w:ascii="Times New Roman" w:eastAsia="Times New Roman" w:hAnsi="Times New Roman" w:cs="Times New Roman"/>
          <w:sz w:val="24"/>
          <w:szCs w:val="24"/>
          <w:lang w:eastAsia="ru-RU"/>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Получены прилагаемые к заявлению документы:</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__________________________________________________________________</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_____________________              ______________    ____________ </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(должность специалиста, </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  </w:t>
      </w:r>
      <w:proofErr w:type="gramStart"/>
      <w:r w:rsidRPr="00024FDE">
        <w:rPr>
          <w:rFonts w:ascii="Times New Roman" w:eastAsia="Times New Roman" w:hAnsi="Times New Roman" w:cs="Times New Roman"/>
          <w:sz w:val="20"/>
          <w:szCs w:val="20"/>
          <w:lang w:eastAsia="ru-RU"/>
        </w:rPr>
        <w:t xml:space="preserve">ответственного  за прием                           (подпись)              (расшифровка </w:t>
      </w:r>
      <w:proofErr w:type="gramEnd"/>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24FDE">
        <w:rPr>
          <w:rFonts w:ascii="Times New Roman" w:eastAsia="Times New Roman" w:hAnsi="Times New Roman" w:cs="Times New Roman"/>
          <w:sz w:val="20"/>
          <w:szCs w:val="20"/>
          <w:lang w:eastAsia="ru-RU"/>
        </w:rPr>
        <w:t xml:space="preserve">        документов)</w:t>
      </w: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выписка из Единого государственного реестра юридических лиц (Единого государственного реестра индивидуальных предпринимателей);</w:t>
      </w:r>
    </w:p>
    <w:p w:rsidR="00024FDE" w:rsidRPr="00024FDE" w:rsidRDefault="00024FDE" w:rsidP="00024FDE">
      <w:pPr>
        <w:adjustRightInd w:val="0"/>
        <w:spacing w:after="0" w:line="240" w:lineRule="auto"/>
        <w:ind w:firstLine="709"/>
        <w:jc w:val="both"/>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br w:type="page"/>
        <w:t>Приложение № 6</w:t>
      </w:r>
    </w:p>
    <w:p w:rsidR="00024FDE" w:rsidRPr="00024FDE" w:rsidRDefault="00024FDE" w:rsidP="00024FDE">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к административному регламенту</w:t>
      </w:r>
    </w:p>
    <w:p w:rsidR="00024FDE" w:rsidRPr="00024FDE" w:rsidRDefault="00024FDE" w:rsidP="00024FDE">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024FDE" w:rsidRPr="00024FDE" w:rsidRDefault="00024FDE" w:rsidP="00024FDE">
      <w:pPr>
        <w:widowControl w:val="0"/>
        <w:adjustRightInd w:val="0"/>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Блок-схема</w:t>
      </w:r>
    </w:p>
    <w:p w:rsidR="00024FDE" w:rsidRPr="00024FDE" w:rsidRDefault="00024FDE" w:rsidP="00024FDE">
      <w:pPr>
        <w:tabs>
          <w:tab w:val="left" w:pos="5529"/>
        </w:tabs>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последовательности действий при предоставлении муниципальной услуги</w:t>
      </w:r>
    </w:p>
    <w:p w:rsidR="00024FDE" w:rsidRPr="00024FDE" w:rsidRDefault="00024FDE" w:rsidP="00024FDE">
      <w:pPr>
        <w:spacing w:after="0" w:line="240" w:lineRule="auto"/>
        <w:jc w:val="center"/>
        <w:rPr>
          <w:rFonts w:ascii="Times New Roman" w:eastAsia="Times New Roman" w:hAnsi="Times New Roman" w:cs="Times New Roman"/>
          <w:sz w:val="24"/>
          <w:szCs w:val="24"/>
          <w:lang w:eastAsia="ru-RU"/>
        </w:rPr>
      </w:pPr>
      <w:r w:rsidRPr="00024FDE">
        <w:rPr>
          <w:rFonts w:ascii="Times New Roman" w:eastAsia="Times New Roman" w:hAnsi="Times New Roman" w:cs="Times New Roman"/>
          <w:sz w:val="24"/>
          <w:szCs w:val="24"/>
          <w:lang w:eastAsia="ru-RU"/>
        </w:rPr>
        <w:t xml:space="preserve">«Включение ярмарок по продаже товаров (выполнению работ, оказанию услуг), организаторами которых являются юридические лица или индивидуальные </w:t>
      </w:r>
      <w:r w:rsidR="0077506C">
        <w:rPr>
          <w:rFonts w:ascii="Times New Roman" w:eastAsia="Times New Roman" w:hAnsi="Times New Roman" w:cs="Times New Roman"/>
          <w:noProof/>
          <w:sz w:val="24"/>
          <w:szCs w:val="24"/>
          <w:lang w:eastAsia="ru-RU"/>
        </w:rPr>
        <w:pict>
          <v:group id="Полотно 23" o:spid="_x0000_s1026" editas="canvas" style="position:absolute;margin-left:-102.1pt;margin-top:13.8pt;width:468pt;height:507.3pt;z-index:251658240;mso-position-horizontal-relative:char;mso-position-vertical-relative:line" coordsize="59436,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LAAcAAFE+AAAOAAAAZHJzL2Uyb0RvYy54bWzsW1tzozYYfe9M/wPDe9bows2zzs6OnbSd&#10;6WWnu+27DNimBUQFiZ12+t/7feIaGydpu+ZhQx4cMLLQ5ejo6HzS23eHNDHuI1XEMluY5I1lGlEW&#10;yDDOtgvzl0+3V55pFKXIQpHILFqYD1Fhvrv++qu3+3weUbmTSRgpAzLJivk+X5i7sszns1kR7KJU&#10;FG9kHmXwcCNVKkq4VdtZqMQeck+TGbUsZ7aXKsyVDKKigG9X1UPzWue/2URB+dNmU0SlkSxMKFup&#10;P5X+XOPn7PqtmG+VyHdxUBdD/IdSpCLO4KVtVitRCuNOxSdZpXGgZCE35ZtApjO52cRBpOsAtSHW&#10;UW2WIrsXha5MAK3TFBCuPmO+6y2WO5O3cZJAa8wg9zl+h//30D8RfLnPoXeKvO2n4v+9/+NO5JGu&#10;VjEPfrz/oIw4XJjUNDKRAkZ+hl4T2TaJDI79gy+HVB/zDwpLWuTfy+D3wsjkcgepovdKyf0uEiEU&#10;imB6qEHvB3hTwE+N9f4HGULu4q6UuqsOG5VihtAJxgF+63o+Z4CRB7hmLnFqcESH0gjgOeU2IRY8&#10;DyCB4xHf1wlmYt5klKui/CaSqYEXC1NBNfSLxP33RYkFE/Mmia6ITOIQW13fqO16mSjjXgBQb/Wf&#10;rgvUt58syYz9wvRtauucHz0r+llY+m8oizQuYcQlcbowvTaRmGML3mQhFFPMSxEn1TUUOcnqJsVW&#10;rHqjPKwPdcesZfgAjatkNbKACeBiJ9WfprGHUbUwiz/uhIpMI/kugw7yCec4DPUNt10KN6r/ZN1/&#10;IrIAslqYpWlUl8uyGrp3uYq3O3gT0c2QyffQqZtYNzJ2eFWqutwA3JEQzBoEY3E0yA17RATb3GKe&#10;rQHsOy6x9LvFvAEw8RjzvBrAhPgMur8GyBkEbxK5h0GmylUUxMjwXy6cNQNp+ujwM6Fatwo/RbXT&#10;Q/Uyq3g5OGQfj6hZD4FPDzmw7iNmrn7yNDNXjU+smqOMTRLnvzYDvqFsYBAGVIiUzV2P2EeIZ4zi&#10;KNCMzT3Pt5/B+zrKyqXMMiBuqehTYG+nS+THESnZKHVrlirWEySQ7MJMoxDoNQL5hVfVPIOkrUc+&#10;zDz1VSVH/vIt/8a78fgVp87NFbdWq6v3t0t+5dwS116x1XK5In9j1Qmf7+IwjDKcohppRPjLZv5a&#10;pFWiphVHbavNHueup0agqea/LrSexrs5p6J0rB3iZjxOB/hUqqTjdLeH/kurEmYzB3GLEB8mdZ/Z&#10;bkvqjkW4HgTnZclrI3Xa9NYkVXpi2zmFtdc0FIjtC5E6UlHN3Zxyy67l9hB3U87oxN0Td79spayV&#10;BsxaODd0K0q3AXm3ovR7IL80dxPbc2vqptRzHHYkT6hjwde1PvFcF3m8mr7P6PEve0WpxSZr+mdi&#10;6x6QwUQ7FiFEY6XG++XpGmRFK7UpeCP+8eqSgXyslDahkPQZJBelEriCb9V2tZA/45S0uvGzqG0l&#10;72qfY8DzmAT22ALbb7DdkTRpF+Ij+H6MUgZMrBX2ME3bzOWYQBt/3HLJMwr7FdB0a8xONN2jaeDk&#10;EwubtOuPEbBMbMbRuMbVIuOej+YIKIrOA6QgMwh6hIhl6hAHDNjXLjl0E+FEOmG5j2XSYLkzPkir&#10;zi63RKx8P7Cy8U9bcPWCkUH8hdZmH+XcJ/4Rtm2H+K0GsYnnP4ftR3Yf6+w+HDDbsB7JIvwNWmKT&#10;JhAWhOCMwX2fa/YDh0XLFW1a9eM6n1etvDxcM0mXsaULcPsp37dT49h8D3SP1H6e75lLIYL56vm+&#10;DV5MfN/n+4HgZSV0R1tjUh/Wjehlo3oB58SvrOxOvaCDopUL4RTsw6eRPC0xpxhOvbOEDIQwSUsD&#10;l9Myfbube8xF+KLuJtSlVSyyw7ZHIXpZgduG0Lzm8fNBnAncE7gbcANsTszBMUOU3PV5E4RnxEar&#10;5JEGASXOPdz1o/0T38I9KE+uOV9bhLLtrEmQ9AXJQIiS9GOUlw7f9EPvfBDYwNNOw9rOBOz+9kAd&#10;zGl7awJ2H9htWLLnrPTjkheK5rxsRxV1PJDdKFPA6fZrld3JFGK5MBRq/5A59F95LNOWqmlLVQh7&#10;+AbCmRWORltqck4IGIrncY5brGvJQieY40GGaefg2XMaw7tPyEBkk44Z2cQlZeWm2NSFrSjH3qDj&#10;AshrLicWge2zz6w6X0Fgs52HJ8nSkyzAzidGNx0zsMkAnWgHoi4ZBrPrOl4DZo/jYaqnF5mvAMvd&#10;FqEJzH0wD0Q26RiRTTzC8O3JEQbLdSGSqYEN5xlZZWt3ghs870aHuJQ/t/Vk8gUnX7D2BYGfT3xB&#10;2g9OXmqZOQRzbluO/RTMCW4orHalTDD/Qs7n6KPEcIxY75Coz1jjwej+vT7P050Ev/4HAAD//wMA&#10;UEsDBBQABgAIAAAAIQCc5NJa4AAAAAwBAAAPAAAAZHJzL2Rvd25yZXYueG1sTI9BTsMwEEX3SNzB&#10;GiR2rRMTNSXEqRCoCIkFauEATmySlHgc2U4abs+wosvRf/rzfrlb7MBm40PvUEK6ToAZbJzusZXw&#10;+bFfbYGFqFCrwaGR8GMC7Krrq1IV2p3xYOZjbBmVYCiUhC7GseA8NJ2xKqzdaJCyL+etinT6lmuv&#10;zlRuBy6SZMOt6pE+dGo0T51pvo+TlZBlp9Pry1ynz306+f32vb4/vOVS3t4sjw/AolniPwx/+qQO&#10;FTnVbkId2CBhJZJMECtB5BtgROR3KY2pCaVEAK9Kfjmi+gUAAP//AwBQSwECLQAUAAYACAAAACEA&#10;toM4kv4AAADhAQAAEwAAAAAAAAAAAAAAAAAAAAAAW0NvbnRlbnRfVHlwZXNdLnhtbFBLAQItABQA&#10;BgAIAAAAIQA4/SH/1gAAAJQBAAALAAAAAAAAAAAAAAAAAC8BAABfcmVscy8ucmVsc1BLAQItABQA&#10;BgAIAAAAIQC8JVbLAAcAAFE+AAAOAAAAAAAAAAAAAAAAAC4CAABkcnMvZTJvRG9jLnhtbFBLAQIt&#10;ABQABgAIAAAAIQCc5NJa4AAAAAwBAAAPAAAAAAAAAAAAAAAAAFoJAABkcnMvZG93bnJldi54bWxQ&#10;SwUGAAAAAAQABADzAAAAZ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4427;visibility:visible">
              <v:fill o:detectmouseclick="t"/>
              <v:path o:connecttype="none"/>
            </v:shape>
            <v:rect id="Rectangle 4" o:spid="_x0000_s1028" style="position:absolute;left:17894;top:1371;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572"/>
                    </w:tblGrid>
                    <w:tr w:rsidR="00024FDE">
                      <w:trPr>
                        <w:tblCellSpacing w:w="0" w:type="dxa"/>
                      </w:trPr>
                      <w:tc>
                        <w:tcPr>
                          <w:tcW w:w="0" w:type="auto"/>
                          <w:vAlign w:val="center"/>
                          <w:hideMark/>
                        </w:tcPr>
                        <w:p w:rsidR="00024FDE" w:rsidRDefault="00024FDE">
                          <w:pPr>
                            <w:jc w:val="center"/>
                            <w:rPr>
                              <w:rFonts w:cs="Arial"/>
                              <w:sz w:val="20"/>
                            </w:rPr>
                          </w:pPr>
                          <w:r>
                            <w:rPr>
                              <w:rFonts w:cs="Arial"/>
                              <w:sz w:val="20"/>
                            </w:rPr>
                            <w:t xml:space="preserve">Прием и регистрация заявления и прилагаемых к нему документов </w:t>
                          </w:r>
                        </w:p>
                        <w:p w:rsidR="00024FDE" w:rsidRDefault="00024FDE">
                          <w:pPr>
                            <w:jc w:val="center"/>
                            <w:rPr>
                              <w:rFonts w:cs="Arial"/>
                              <w:sz w:val="20"/>
                            </w:rPr>
                          </w:pPr>
                          <w:r>
                            <w:rPr>
                              <w:rFonts w:cs="Arial"/>
                              <w:sz w:val="20"/>
                            </w:rPr>
                            <w:t xml:space="preserve">о включении ярмарки </w:t>
                          </w:r>
                        </w:p>
                        <w:p w:rsidR="00024FDE" w:rsidRDefault="00024FDE">
                          <w:pPr>
                            <w:jc w:val="center"/>
                            <w:rPr>
                              <w:rFonts w:cs="Times New Roman"/>
                              <w:sz w:val="20"/>
                            </w:rPr>
                          </w:pPr>
                          <w:r>
                            <w:rPr>
                              <w:sz w:val="20"/>
                            </w:rPr>
                            <w:t>в План проведения ярмарок</w:t>
                          </w:r>
                        </w:p>
                      </w:tc>
                    </w:tr>
                  </w:tbl>
                  <w:p w:rsidR="00024FDE" w:rsidRDefault="00024FDE" w:rsidP="00024FDE">
                    <w:pPr>
                      <w:rPr>
                        <w:rFonts w:ascii="Times New Roman" w:hAnsi="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308"/>
                    </w:tblGrid>
                    <w:tr w:rsidR="00024FDE">
                      <w:trPr>
                        <w:tblCellSpacing w:w="0" w:type="dxa"/>
                      </w:trPr>
                      <w:tc>
                        <w:tcPr>
                          <w:tcW w:w="0" w:type="auto"/>
                          <w:vAlign w:val="center"/>
                          <w:hideMark/>
                        </w:tcPr>
                        <w:p w:rsidR="00024FDE" w:rsidRDefault="00024FDE">
                          <w:pPr>
                            <w:ind w:left="-567" w:right="-556"/>
                            <w:jc w:val="center"/>
                            <w:rPr>
                              <w:sz w:val="18"/>
                              <w:szCs w:val="18"/>
                            </w:rPr>
                          </w:pPr>
                          <w:r>
                            <w:rPr>
                              <w:sz w:val="18"/>
                              <w:szCs w:val="18"/>
                            </w:rPr>
                            <w:t>Не соответствуют предъявляемым</w:t>
                          </w:r>
                        </w:p>
                        <w:p w:rsidR="00024FDE" w:rsidRDefault="00024FDE">
                          <w:pPr>
                            <w:ind w:left="-567" w:right="-556"/>
                            <w:jc w:val="center"/>
                            <w:rPr>
                              <w:sz w:val="18"/>
                              <w:szCs w:val="18"/>
                            </w:rPr>
                          </w:pPr>
                          <w:r>
                            <w:rPr>
                              <w:sz w:val="18"/>
                              <w:szCs w:val="18"/>
                            </w:rPr>
                            <w:t>требованиям</w:t>
                          </w:r>
                        </w:p>
                      </w:tc>
                    </w:tr>
                  </w:tbl>
                  <w:p w:rsidR="00024FDE" w:rsidRDefault="00024FDE" w:rsidP="00024FDE">
                    <w:pPr>
                      <w:rPr>
                        <w:rFonts w:ascii="Times New Roman" w:hAnsi="Times New Roman"/>
                        <w:sz w:val="24"/>
                        <w:szCs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355"/>
                    </w:tblGrid>
                    <w:tr w:rsidR="00024FDE">
                      <w:trPr>
                        <w:tblCellSpacing w:w="0" w:type="dxa"/>
                      </w:trPr>
                      <w:tc>
                        <w:tcPr>
                          <w:tcW w:w="0" w:type="auto"/>
                          <w:vAlign w:val="center"/>
                          <w:hideMark/>
                        </w:tcPr>
                        <w:p w:rsidR="00024FDE" w:rsidRDefault="00024FDE">
                          <w:pPr>
                            <w:ind w:right="-72"/>
                            <w:jc w:val="center"/>
                            <w:rPr>
                              <w:sz w:val="18"/>
                              <w:szCs w:val="18"/>
                            </w:rPr>
                          </w:pPr>
                          <w:r>
                            <w:rPr>
                              <w:sz w:val="20"/>
                            </w:rPr>
                            <w:t xml:space="preserve"> </w:t>
                          </w:r>
                          <w:r>
                            <w:rPr>
                              <w:sz w:val="18"/>
                              <w:szCs w:val="18"/>
                            </w:rPr>
                            <w:t>Соответствуют предъявляемым</w:t>
                          </w:r>
                        </w:p>
                        <w:p w:rsidR="00024FDE" w:rsidRDefault="00024FDE">
                          <w:pPr>
                            <w:ind w:left="-567" w:right="-639"/>
                            <w:jc w:val="center"/>
                            <w:rPr>
                              <w:sz w:val="20"/>
                              <w:szCs w:val="24"/>
                            </w:rPr>
                          </w:pPr>
                          <w:r>
                            <w:rPr>
                              <w:sz w:val="20"/>
                            </w:rPr>
                            <w:t>требованиям</w:t>
                          </w:r>
                        </w:p>
                      </w:tc>
                    </w:tr>
                  </w:tbl>
                  <w:p w:rsidR="00024FDE" w:rsidRDefault="00024FDE" w:rsidP="00024FDE">
                    <w:pPr>
                      <w:rPr>
                        <w:rFonts w:ascii="Times New Roman" w:hAnsi="Times New Roman"/>
                        <w:sz w:val="24"/>
                      </w:rPr>
                    </w:pP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tbl>
                    <w:tblPr>
                      <w:tblW w:w="5000" w:type="pct"/>
                      <w:tblCellSpacing w:w="0" w:type="dxa"/>
                      <w:tblCellMar>
                        <w:left w:w="0" w:type="dxa"/>
                        <w:right w:w="0" w:type="dxa"/>
                      </w:tblCellMar>
                      <w:tblLook w:val="04A0"/>
                    </w:tblPr>
                    <w:tblGrid>
                      <w:gridCol w:w="3811"/>
                    </w:tblGrid>
                    <w:tr w:rsidR="00024FDE">
                      <w:trPr>
                        <w:tblCellSpacing w:w="0" w:type="dxa"/>
                      </w:trPr>
                      <w:tc>
                        <w:tcPr>
                          <w:tcW w:w="0" w:type="auto"/>
                          <w:vAlign w:val="center"/>
                          <w:hideMark/>
                        </w:tcPr>
                        <w:p w:rsidR="00024FDE" w:rsidRDefault="00024FDE">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024FDE" w:rsidRDefault="00024FDE" w:rsidP="00024FDE">
                    <w:pPr>
                      <w:rPr>
                        <w:rFonts w:ascii="Times New Roman" w:hAnsi="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3708"/>
                    </w:tblGrid>
                    <w:tr w:rsidR="00024FDE">
                      <w:trPr>
                        <w:tblCellSpacing w:w="0" w:type="dxa"/>
                      </w:trPr>
                      <w:tc>
                        <w:tcPr>
                          <w:tcW w:w="0" w:type="auto"/>
                          <w:vAlign w:val="center"/>
                          <w:hideMark/>
                        </w:tcPr>
                        <w:p w:rsidR="00024FDE" w:rsidRDefault="00024FDE">
                          <w:pPr>
                            <w:jc w:val="center"/>
                            <w:rPr>
                              <w:sz w:val="20"/>
                            </w:rPr>
                          </w:pPr>
                          <w:r>
                            <w:rPr>
                              <w:sz w:val="20"/>
                            </w:rPr>
                            <w:t>Вручение (направление) уведомления в получении документов</w:t>
                          </w:r>
                        </w:p>
                      </w:tc>
                    </w:tr>
                  </w:tbl>
                  <w:p w:rsidR="00024FDE" w:rsidRDefault="00024FDE" w:rsidP="00024FDE">
                    <w:pPr>
                      <w:rPr>
                        <w:rFonts w:ascii="Times New Roman" w:hAnsi="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4243"/>
                    </w:tblGrid>
                    <w:tr w:rsidR="00024FDE">
                      <w:trPr>
                        <w:tblCellSpacing w:w="0" w:type="dxa"/>
                      </w:trPr>
                      <w:tc>
                        <w:tcPr>
                          <w:tcW w:w="0" w:type="auto"/>
                          <w:vAlign w:val="center"/>
                          <w:hideMark/>
                        </w:tcPr>
                        <w:p w:rsidR="00024FDE" w:rsidRDefault="00024FDE">
                          <w:pPr>
                            <w:jc w:val="center"/>
                            <w:rPr>
                              <w:sz w:val="20"/>
                            </w:rPr>
                          </w:pPr>
                          <w:r>
                            <w:rPr>
                              <w:sz w:val="20"/>
                            </w:rPr>
                            <w:t>Рассмотрение представленных документов</w:t>
                          </w:r>
                        </w:p>
                      </w:tc>
                    </w:tr>
                  </w:tbl>
                  <w:p w:rsidR="00024FDE" w:rsidRDefault="00024FDE" w:rsidP="00024FDE">
                    <w:pPr>
                      <w:rPr>
                        <w:rFonts w:ascii="Times New Roman" w:hAnsi="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243"/>
                    </w:tblGrid>
                    <w:tr w:rsidR="00024FDE">
                      <w:trPr>
                        <w:tblCellSpacing w:w="0" w:type="dxa"/>
                      </w:trPr>
                      <w:tc>
                        <w:tcPr>
                          <w:tcW w:w="0" w:type="auto"/>
                          <w:vAlign w:val="center"/>
                          <w:hideMark/>
                        </w:tcPr>
                        <w:p w:rsidR="00024FDE" w:rsidRDefault="00024FDE">
                          <w:pPr>
                            <w:jc w:val="center"/>
                            <w:rPr>
                              <w:sz w:val="20"/>
                            </w:rPr>
                          </w:pPr>
                          <w:r>
                            <w:rPr>
                              <w:sz w:val="20"/>
                            </w:rPr>
                            <w:t>Наличие оснований для отказа в предоставлении муниципальной услуги</w:t>
                          </w:r>
                        </w:p>
                      </w:tc>
                    </w:tr>
                  </w:tbl>
                  <w:p w:rsidR="00024FDE" w:rsidRDefault="00024FDE" w:rsidP="00024FDE">
                    <w:pPr>
                      <w:rPr>
                        <w:rFonts w:ascii="Times New Roman" w:hAnsi="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024FDE">
                      <w:trPr>
                        <w:tblCellSpacing w:w="0" w:type="dxa"/>
                      </w:trPr>
                      <w:tc>
                        <w:tcPr>
                          <w:tcW w:w="0" w:type="auto"/>
                          <w:vAlign w:val="center"/>
                          <w:hideMark/>
                        </w:tcPr>
                        <w:p w:rsidR="00024FDE" w:rsidRDefault="00024FDE">
                          <w:pPr>
                            <w:jc w:val="center"/>
                            <w:rPr>
                              <w:sz w:val="20"/>
                            </w:rPr>
                          </w:pPr>
                          <w:r>
                            <w:rPr>
                              <w:sz w:val="20"/>
                            </w:rPr>
                            <w:t>Имеются основания для отказа</w:t>
                          </w:r>
                        </w:p>
                      </w:tc>
                    </w:tr>
                  </w:tbl>
                  <w:p w:rsidR="00024FDE" w:rsidRDefault="00024FDE" w:rsidP="00024FDE">
                    <w:pPr>
                      <w:rPr>
                        <w:rFonts w:ascii="Times New Roman" w:hAnsi="Times New Roman"/>
                        <w:sz w:val="24"/>
                      </w:rPr>
                    </w:pPr>
                  </w:p>
                </w:txbxContent>
              </v:textbox>
            </v:shape>
            <v:shape id="AutoShape 18" o:spid="_x0000_s1042" type="#_x0000_t110" style="position:absolute;left:35369;top:43154;width:19387;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024FDE">
                      <w:trPr>
                        <w:tblCellSpacing w:w="0" w:type="dxa"/>
                      </w:trPr>
                      <w:tc>
                        <w:tcPr>
                          <w:tcW w:w="0" w:type="auto"/>
                          <w:vAlign w:val="center"/>
                          <w:hideMark/>
                        </w:tcPr>
                        <w:p w:rsidR="00024FDE" w:rsidRDefault="00024FDE">
                          <w:pPr>
                            <w:jc w:val="center"/>
                            <w:rPr>
                              <w:sz w:val="20"/>
                            </w:rPr>
                          </w:pPr>
                          <w:r>
                            <w:rPr>
                              <w:sz w:val="20"/>
                            </w:rPr>
                            <w:t>Отсутствуют основания для отказа</w:t>
                          </w:r>
                        </w:p>
                      </w:tc>
                    </w:tr>
                  </w:tbl>
                  <w:p w:rsidR="00024FDE" w:rsidRDefault="00024FDE" w:rsidP="00024FDE">
                    <w:pPr>
                      <w:rPr>
                        <w:rFonts w:ascii="Times New Roman" w:hAnsi="Times New Roman"/>
                        <w:sz w:val="24"/>
                      </w:rPr>
                    </w:pP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2787;width:26753;height:10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3925"/>
                    </w:tblGrid>
                    <w:tr w:rsidR="00024FDE">
                      <w:trPr>
                        <w:tblCellSpacing w:w="0" w:type="dxa"/>
                      </w:trPr>
                      <w:tc>
                        <w:tcPr>
                          <w:tcW w:w="0" w:type="auto"/>
                          <w:vAlign w:val="center"/>
                          <w:hideMark/>
                        </w:tcPr>
                        <w:p w:rsidR="00024FDE" w:rsidRDefault="00024FDE">
                          <w:pPr>
                            <w:jc w:val="center"/>
                            <w:rPr>
                              <w:sz w:val="20"/>
                            </w:rPr>
                          </w:pPr>
                          <w:r>
                            <w:rPr>
                              <w:sz w:val="20"/>
                            </w:rPr>
                            <w:t xml:space="preserve">Вручение (направление) заявителю уведомления об отказе включения ярмарки </w:t>
                          </w:r>
                        </w:p>
                        <w:p w:rsidR="00024FDE" w:rsidRDefault="00024FDE">
                          <w:pPr>
                            <w:jc w:val="center"/>
                            <w:rPr>
                              <w:sz w:val="20"/>
                            </w:rPr>
                          </w:pPr>
                          <w:r>
                            <w:rPr>
                              <w:sz w:val="20"/>
                            </w:rPr>
                            <w:t>в План проведения ярмарок</w:t>
                          </w:r>
                        </w:p>
                        <w:p w:rsidR="00024FDE" w:rsidRDefault="00024FDE">
                          <w:pPr>
                            <w:jc w:val="center"/>
                            <w:rPr>
                              <w:sz w:val="20"/>
                            </w:rPr>
                          </w:pPr>
                          <w:r>
                            <w:rPr>
                              <w:sz w:val="20"/>
                            </w:rPr>
                            <w:t>и постановления об отказе включении ярмарки в План проведения ярмарок</w:t>
                          </w:r>
                        </w:p>
                      </w:tc>
                    </w:tr>
                  </w:tbl>
                  <w:p w:rsidR="00024FDE" w:rsidRDefault="00024FDE" w:rsidP="00024FDE">
                    <w:pPr>
                      <w:rPr>
                        <w:rFonts w:ascii="Times New Roman" w:hAnsi="Times New Roman"/>
                        <w:sz w:val="24"/>
                      </w:rPr>
                    </w:pPr>
                  </w:p>
                </w:txbxContent>
              </v:textbox>
            </v:rect>
            <v:rect id="Rectangle 22" o:spid="_x0000_s1046" style="position:absolute;left:31159;top:52787;width:27769;height:8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085"/>
                    </w:tblGrid>
                    <w:tr w:rsidR="00024FDE">
                      <w:trPr>
                        <w:tblCellSpacing w:w="0" w:type="dxa"/>
                      </w:trPr>
                      <w:tc>
                        <w:tcPr>
                          <w:tcW w:w="0" w:type="auto"/>
                          <w:vAlign w:val="center"/>
                          <w:hideMark/>
                        </w:tcPr>
                        <w:p w:rsidR="00024FDE" w:rsidRDefault="00024FDE">
                          <w:pPr>
                            <w:jc w:val="center"/>
                            <w:rPr>
                              <w:sz w:val="20"/>
                            </w:rPr>
                          </w:pPr>
                          <w:r>
                            <w:rPr>
                              <w:sz w:val="20"/>
                            </w:rPr>
                            <w:t xml:space="preserve">Вручение (направление) заявителю </w:t>
                          </w:r>
                          <w:r w:rsidRPr="00024FDE">
                            <w:rPr>
                              <w:rFonts w:ascii="Times New Roman" w:hAnsi="Times New Roman" w:cs="Times New Roman"/>
                              <w:sz w:val="20"/>
                            </w:rPr>
                            <w:t>уведомления о включении</w:t>
                          </w:r>
                          <w:r>
                            <w:rPr>
                              <w:sz w:val="20"/>
                            </w:rPr>
                            <w:t xml:space="preserve"> ярмарки в План проведения ярмарок и постановления о включении ярмарки в План проведения ярмарок</w:t>
                          </w:r>
                        </w:p>
                      </w:tc>
                    </w:tr>
                  </w:tbl>
                  <w:p w:rsidR="00024FDE" w:rsidRDefault="00024FDE" w:rsidP="00024FDE">
                    <w:pPr>
                      <w:rPr>
                        <w:rFonts w:ascii="Times New Roman" w:hAnsi="Times New Roman"/>
                        <w:sz w:val="24"/>
                      </w:rPr>
                    </w:pPr>
                  </w:p>
                </w:txbxContent>
              </v:textbox>
            </v:rect>
            <v:shape id="AutoShape 23" o:spid="_x0000_s1047" type="#_x0000_t32" style="position:absolute;left:14077;top:50063;width:64;height:27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65;top:50063;width:20;height:27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r w:rsidRPr="00024FDE">
        <w:rPr>
          <w:rFonts w:ascii="Times New Roman" w:eastAsia="Times New Roman" w:hAnsi="Times New Roman" w:cs="Times New Roman"/>
          <w:sz w:val="24"/>
          <w:szCs w:val="24"/>
          <w:lang w:eastAsia="ru-RU"/>
        </w:rPr>
        <w:t xml:space="preserve">предприниматели в план проведения  ярмарок» </w:t>
      </w:r>
      <w:r w:rsidR="0077506C">
        <w:rPr>
          <w:rFonts w:ascii="Times New Roman" w:eastAsia="Times New Roman" w:hAnsi="Times New Roman" w:cs="Times New Roman"/>
          <w:noProof/>
          <w:sz w:val="24"/>
          <w:szCs w:val="24"/>
          <w:lang w:eastAsia="ru-RU"/>
        </w:rPr>
      </w:r>
      <w:r w:rsidR="0077506C">
        <w:rPr>
          <w:rFonts w:ascii="Times New Roman" w:eastAsia="Times New Roman" w:hAnsi="Times New Roman" w:cs="Times New Roman"/>
          <w:noProof/>
          <w:sz w:val="24"/>
          <w:szCs w:val="24"/>
          <w:lang w:eastAsia="ru-RU"/>
        </w:rPr>
        <w:pict>
          <v:rect id="Прямоугольник 1" o:spid="_x0000_s1049" style="width:468pt;height:5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7O2wIAAMoFAAAOAAAAZHJzL2Uyb0RvYy54bWysVN1u0zAUvkfiHSzfZ0m69CfR0mlrWoQ0&#10;YNLgAdzEaSwSO9hu04GQkLhF4hF4CG4QP3uG9I04dtau3W4QkIvI9nG+833nfDknp+uqRCsqFRM8&#10;xv6RhxHlqcgYX8T41cuZM8JIacIzUgpOY3xNFT4dP3500tQR7YlClBmVCEC4ipo6xoXWdeS6Ki1o&#10;RdSRqCmHYC5kRTRs5cLNJGkAvSrdnucN3EbIrJYipUrBadIF8dji5zlN9Ys8V1SjMsbATdu3tO+5&#10;ebvjExItJKkLlt7SIH/BoiKMQ9IdVEI0QUvJHkBVLJVCiVwfpaJyRZ6zlFoNoMb37qm5KkhNrRYo&#10;jqp3ZVL/DzZ9vrqUiGXQO4w4qaBF7ZfNh83n9md7s/nYfm1v2h+bT+2v9lv7HfmmXk2tIvjsqr6U&#10;RrGqL0T6WiEuJgXhC3qmaqh6h7c9klI0BSUZELcQ7gGG2ShAQ/PmmciAAVlqYau5zmVlckCd0No2&#10;7XrXNLrWKIXDfhgcDzzobQqxQeCHo75tq0ui7ee1VPoJFRUyixhL4GfhyepCaVAEV7dXTDYuZqws&#10;rTNKfnAAF7sTSA6fmpihYRv9LvTC6Wg6CpygN5g6gZckztlsEjiDmT/sJ8fJZJL4701eP4gKlmWU&#10;mzRb0/nBnzX11v6dXXa2U6JkmYEzlJRczCelRCsCpp/Zx/QNyO9dcw9p2DBouSfJ7wXeeS90ZoPR&#10;0AlmQd8Jh97I8fzwPBx4QRgks0NJF4zTf5eEmhiH/V7fdmmP9D1tnn0eaiNRxTSMlZJVMR7tLpHI&#10;eHDKM9taTVjZrfdKYejflQIqtm20dawxaef/uciuwbBSgJ3AejAAYVEI+RajBoZJjNWbJZEUo/Ip&#10;B9OHfhCY6WM3QX/Yg43cj8z3I4SnABVjjVG3nOhuYi1ryRYFZPJtYbg4gx8lZ9bC5ifqWAF/s4GB&#10;YZXcDjczkfb39tbdCB7/BgAA//8DAFBLAwQUAAYACAAAACEAb/SvCtwAAAAGAQAADwAAAGRycy9k&#10;b3ducmV2LnhtbEyPQUvDQBCF74L/YRnBi7S7USgasylSEIsIpanteZsdk2B2Ns1uk/jvHb3oZeDx&#10;Hm++ly0n14oB+9B40pDMFQik0tuGKg3vu+fZPYgQDVnTekINXxhgmV9eZCa1fqQtDkWsBJdQSI2G&#10;OsYulTKUNToT5r5DYu/D985Eln0lbW9GLnetvFVqIZ1piD/UpsNVjeVncXYaxnIzHHZvL3Jzc1h7&#10;Oq1Pq2L/qvX11fT0CCLiFP/C8IPP6JAz09GfyQbRauAh8fey93C3YHnkkEoSBTLP5H/8/BsAAP//&#10;AwBQSwECLQAUAAYACAAAACEAtoM4kv4AAADhAQAAEwAAAAAAAAAAAAAAAAAAAAAAW0NvbnRlbnRf&#10;VHlwZXNdLnhtbFBLAQItABQABgAIAAAAIQA4/SH/1gAAAJQBAAALAAAAAAAAAAAAAAAAAC8BAABf&#10;cmVscy8ucmVsc1BLAQItABQABgAIAAAAIQCLhw7O2wIAAMoFAAAOAAAAAAAAAAAAAAAAAC4CAABk&#10;cnMvZTJvRG9jLnhtbFBLAQItABQABgAIAAAAIQBv9K8K3AAAAAYBAAAPAAAAAAAAAAAAAAAAADUF&#10;AABkcnMvZG93bnJldi54bWxQSwUGAAAAAAQABADzAAAAPgYAAAAA&#10;" filled="f" stroked="f">
            <o:lock v:ext="edit" aspectratio="t"/>
            <w10:wrap type="none"/>
            <w10:anchorlock/>
          </v:rect>
        </w:pict>
      </w:r>
      <w:bookmarkStart w:id="5" w:name="_GoBack"/>
      <w:bookmarkEnd w:id="5"/>
    </w:p>
    <w:p w:rsidR="00B72B6C" w:rsidRPr="00024FDE" w:rsidRDefault="00B72B6C">
      <w:pPr>
        <w:rPr>
          <w:rFonts w:ascii="Times New Roman" w:hAnsi="Times New Roman" w:cs="Times New Roman"/>
        </w:rPr>
      </w:pPr>
    </w:p>
    <w:sectPr w:rsidR="00B72B6C" w:rsidRPr="00024FDE" w:rsidSect="001A6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6075B"/>
    <w:rsid w:val="00024FDE"/>
    <w:rsid w:val="000E3EB7"/>
    <w:rsid w:val="001A60C8"/>
    <w:rsid w:val="002068B2"/>
    <w:rsid w:val="003C70A5"/>
    <w:rsid w:val="004D0E3F"/>
    <w:rsid w:val="005F339F"/>
    <w:rsid w:val="00614E95"/>
    <w:rsid w:val="00632AC2"/>
    <w:rsid w:val="006405CC"/>
    <w:rsid w:val="00657A5D"/>
    <w:rsid w:val="0066094F"/>
    <w:rsid w:val="0077506C"/>
    <w:rsid w:val="007D3300"/>
    <w:rsid w:val="00B72B6C"/>
    <w:rsid w:val="00BC3080"/>
    <w:rsid w:val="00CE5830"/>
    <w:rsid w:val="00D2145D"/>
    <w:rsid w:val="00D6075B"/>
    <w:rsid w:val="00E61B2B"/>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AutoShape 6"/>
        <o:r id="V:Rule12" type="connector" idref="#AutoShape 10"/>
        <o:r id="V:Rule13" type="connector" idref="#AutoShape 8"/>
        <o:r id="V:Rule14" type="connector" idref="#AutoShape 19"/>
        <o:r id="V:Rule15" type="connector" idref="#AutoShape 16"/>
        <o:r id="V:Rule16" type="connector" idref="#AutoShape 13"/>
        <o:r id="V:Rule17" type="connector" idref="#AutoShape 15"/>
        <o:r id="V:Rule18" type="connector" idref="#AutoShape 24"/>
        <o:r id="V:Rule19" type="connector" idref="#AutoShape 20"/>
        <o:r id="V:Rule20"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Равноширинный текст документа Знак"/>
    <w:basedOn w:val="a0"/>
    <w:link w:val="a4"/>
    <w:semiHidden/>
    <w:locked/>
    <w:rsid w:val="00024FDE"/>
    <w:rPr>
      <w:rFonts w:ascii="Courier" w:hAnsi="Courier"/>
    </w:rPr>
  </w:style>
  <w:style w:type="paragraph" w:styleId="a4">
    <w:name w:val="annotation text"/>
    <w:aliases w:val="!Равноширинный текст документа"/>
    <w:basedOn w:val="a"/>
    <w:link w:val="a3"/>
    <w:semiHidden/>
    <w:unhideWhenUsed/>
    <w:rsid w:val="00024FDE"/>
    <w:pPr>
      <w:spacing w:after="0" w:line="240" w:lineRule="auto"/>
      <w:ind w:firstLine="567"/>
      <w:jc w:val="both"/>
    </w:pPr>
    <w:rPr>
      <w:rFonts w:ascii="Courier" w:hAnsi="Courier"/>
    </w:rPr>
  </w:style>
  <w:style w:type="character" w:customStyle="1" w:styleId="1">
    <w:name w:val="Текст примечания Знак1"/>
    <w:basedOn w:val="a0"/>
    <w:uiPriority w:val="99"/>
    <w:semiHidden/>
    <w:rsid w:val="00024FDE"/>
    <w:rPr>
      <w:sz w:val="20"/>
      <w:szCs w:val="20"/>
    </w:rPr>
  </w:style>
  <w:style w:type="paragraph" w:styleId="a5">
    <w:name w:val="List Paragraph"/>
    <w:basedOn w:val="a"/>
    <w:uiPriority w:val="34"/>
    <w:qFormat/>
    <w:rsid w:val="00024FDE"/>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024FDE"/>
    <w:rPr>
      <w:rFonts w:ascii="Arial" w:hAnsi="Arial" w:cs="Arial"/>
      <w:lang w:eastAsia="ar-SA"/>
    </w:rPr>
  </w:style>
  <w:style w:type="paragraph" w:customStyle="1" w:styleId="ConsPlusNormal0">
    <w:name w:val="ConsPlusNormal"/>
    <w:next w:val="a"/>
    <w:link w:val="ConsPlusNormal"/>
    <w:rsid w:val="00024FD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024F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24F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024FDE"/>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uiPriority w:val="99"/>
    <w:rsid w:val="00024FDE"/>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annotation reference"/>
    <w:uiPriority w:val="99"/>
    <w:semiHidden/>
    <w:unhideWhenUsed/>
    <w:rsid w:val="00024FDE"/>
    <w:rPr>
      <w:sz w:val="16"/>
      <w:szCs w:val="16"/>
    </w:rPr>
  </w:style>
  <w:style w:type="character" w:customStyle="1" w:styleId="FontStyle18">
    <w:name w:val="Font Style18"/>
    <w:rsid w:val="00024FDE"/>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01457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9854</Words>
  <Characters>56168</Characters>
  <Application>Microsoft Office Word</Application>
  <DocSecurity>0</DocSecurity>
  <Lines>468</Lines>
  <Paragraphs>131</Paragraphs>
  <ScaleCrop>false</ScaleCrop>
  <Company/>
  <LinksUpToDate>false</LinksUpToDate>
  <CharactersWithSpaces>65891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4</cp:revision>
  <dcterms:created xsi:type="dcterms:W3CDTF">2018-05-07T05:18:00Z</dcterms:created>
  <dcterms:modified xsi:type="dcterms:W3CDTF">2020-02-11T11:08:00Z</dcterms:modified>
</cp:coreProperties>
</file>