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АДМИНИСТРАЦИЯ</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ТВЕРДОХЛЕБОВСКОГО СЕЛЬСКОГО ПОСЕЛЕНИЯ</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БОГУЧАРСКОГО МУНИЦИПАЛЬНОГО РАЙОНА</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 xml:space="preserve">ВОРОНЕЖСКОЙ ОБЛАСТИ </w:t>
      </w: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ПОСТАНОВЛЕНИЕ</w:t>
      </w:r>
    </w:p>
    <w:p w:rsidR="00A450BF" w:rsidRPr="00A450BF" w:rsidRDefault="00A450BF" w:rsidP="00A450BF">
      <w:pPr>
        <w:tabs>
          <w:tab w:val="left" w:pos="1172"/>
        </w:tabs>
        <w:spacing w:after="0" w:line="240" w:lineRule="auto"/>
        <w:ind w:firstLine="567"/>
        <w:jc w:val="center"/>
        <w:rPr>
          <w:rFonts w:ascii="Times New Roman" w:eastAsia="Times New Roman" w:hAnsi="Times New Roman" w:cs="Times New Roman"/>
          <w:b/>
          <w:sz w:val="24"/>
          <w:szCs w:val="24"/>
          <w:lang w:eastAsia="ru-RU"/>
        </w:rPr>
      </w:pPr>
    </w:p>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bookmarkStart w:id="0" w:name="_GoBack"/>
      <w:r w:rsidRPr="00A450BF">
        <w:rPr>
          <w:rFonts w:ascii="Times New Roman" w:eastAsia="Times New Roman" w:hAnsi="Times New Roman" w:cs="Times New Roman"/>
          <w:sz w:val="24"/>
          <w:szCs w:val="24"/>
          <w:lang w:eastAsia="ru-RU"/>
        </w:rPr>
        <w:t>от «21» сентября 2015 г. № 68</w:t>
      </w:r>
    </w:p>
    <w:bookmarkEnd w:id="0"/>
    <w:p w:rsidR="00A450BF" w:rsidRPr="00A450BF" w:rsidRDefault="00A450BF" w:rsidP="00A450BF">
      <w:pPr>
        <w:tabs>
          <w:tab w:val="left" w:pos="117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с. </w:t>
      </w:r>
      <w:proofErr w:type="spellStart"/>
      <w:r w:rsidRPr="00A450BF">
        <w:rPr>
          <w:rFonts w:ascii="Times New Roman" w:eastAsia="Times New Roman" w:hAnsi="Times New Roman" w:cs="Times New Roman"/>
          <w:sz w:val="24"/>
          <w:szCs w:val="24"/>
          <w:lang w:eastAsia="ru-RU"/>
        </w:rPr>
        <w:t>Твердохлебовка</w:t>
      </w:r>
      <w:proofErr w:type="spellEnd"/>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450BF">
        <w:rPr>
          <w:rFonts w:ascii="Times New Roman" w:eastAsia="Times New Roman" w:hAnsi="Times New Roman" w:cs="Times New Roman"/>
          <w:b/>
          <w:bCs/>
          <w:sz w:val="32"/>
          <w:szCs w:val="32"/>
          <w:lang w:eastAsia="ru-RU"/>
        </w:rPr>
        <w:t>Об утверждении административного регламента по предоставлению муниципальной услуги «Выдача</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450BF">
        <w:rPr>
          <w:rFonts w:ascii="Times New Roman" w:eastAsia="Times New Roman" w:hAnsi="Times New Roman" w:cs="Times New Roman"/>
          <w:b/>
          <w:bCs/>
          <w:sz w:val="32"/>
          <w:szCs w:val="32"/>
          <w:lang w:eastAsia="ru-RU"/>
        </w:rPr>
        <w:t>разрешений на право организации розничного рынка»</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450BF" w:rsidRPr="00A450BF" w:rsidRDefault="00A450BF" w:rsidP="00106B47">
      <w:pPr>
        <w:adjustRightInd w:val="0"/>
        <w:spacing w:after="0" w:line="240" w:lineRule="auto"/>
        <w:ind w:firstLine="567"/>
        <w:jc w:val="both"/>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w:t>
      </w:r>
      <w:proofErr w:type="spellStart"/>
      <w:r w:rsidR="00106B47" w:rsidRPr="00A450BF">
        <w:rPr>
          <w:rFonts w:ascii="Times New Roman" w:eastAsia="Times New Roman" w:hAnsi="Times New Roman" w:cs="Times New Roman"/>
          <w:b/>
          <w:sz w:val="24"/>
          <w:szCs w:val="24"/>
          <w:lang w:eastAsia="ru-RU"/>
        </w:rPr>
        <w:t>пп</w:t>
      </w:r>
      <w:proofErr w:type="spellEnd"/>
      <w:r w:rsidR="00106B47" w:rsidRPr="00A450BF">
        <w:rPr>
          <w:rFonts w:ascii="Times New Roman" w:eastAsia="Times New Roman" w:hAnsi="Times New Roman" w:cs="Times New Roman"/>
          <w:b/>
          <w:sz w:val="24"/>
          <w:szCs w:val="24"/>
          <w:lang w:eastAsia="ru-RU"/>
        </w:rPr>
        <w:t>. 2.12.6. введен пост</w:t>
      </w:r>
      <w:proofErr w:type="gramStart"/>
      <w:r w:rsidR="00106B47" w:rsidRPr="00A450BF">
        <w:rPr>
          <w:rFonts w:ascii="Times New Roman" w:eastAsia="Times New Roman" w:hAnsi="Times New Roman" w:cs="Times New Roman"/>
          <w:b/>
          <w:sz w:val="24"/>
          <w:szCs w:val="24"/>
          <w:lang w:eastAsia="ru-RU"/>
        </w:rPr>
        <w:t>.</w:t>
      </w:r>
      <w:proofErr w:type="gramEnd"/>
      <w:r w:rsidR="00106B47" w:rsidRPr="00A450BF">
        <w:rPr>
          <w:rFonts w:ascii="Times New Roman" w:eastAsia="Times New Roman" w:hAnsi="Times New Roman" w:cs="Times New Roman"/>
          <w:b/>
          <w:sz w:val="24"/>
          <w:szCs w:val="24"/>
          <w:lang w:eastAsia="ru-RU"/>
        </w:rPr>
        <w:t xml:space="preserve"> от 16.02.2016 № 4</w:t>
      </w:r>
      <w:r w:rsidR="00106B47">
        <w:rPr>
          <w:rFonts w:ascii="Times New Roman" w:eastAsia="Times New Roman" w:hAnsi="Times New Roman" w:cs="Times New Roman"/>
          <w:b/>
          <w:sz w:val="24"/>
          <w:szCs w:val="24"/>
          <w:lang w:eastAsia="ru-RU"/>
        </w:rPr>
        <w:t xml:space="preserve">, </w:t>
      </w:r>
      <w:r w:rsidR="00106B47">
        <w:rPr>
          <w:rFonts w:ascii="Times New Roman" w:eastAsia="Times New Roman" w:hAnsi="Times New Roman" w:cs="Times New Roman"/>
          <w:b/>
          <w:bCs/>
          <w:sz w:val="24"/>
          <w:szCs w:val="24"/>
          <w:lang w:eastAsia="ru-RU"/>
        </w:rPr>
        <w:t xml:space="preserve">ст. 5 </w:t>
      </w:r>
      <w:r w:rsidRPr="00A450BF">
        <w:rPr>
          <w:rFonts w:ascii="Times New Roman" w:eastAsia="Times New Roman" w:hAnsi="Times New Roman" w:cs="Times New Roman"/>
          <w:b/>
          <w:bCs/>
          <w:sz w:val="24"/>
          <w:szCs w:val="24"/>
          <w:lang w:eastAsia="ru-RU"/>
        </w:rPr>
        <w:t xml:space="preserve">в редакции постановления от </w:t>
      </w:r>
      <w:r w:rsidR="001E18C2">
        <w:rPr>
          <w:rFonts w:ascii="Times New Roman" w:eastAsia="Times New Roman" w:hAnsi="Times New Roman" w:cs="Times New Roman"/>
          <w:b/>
          <w:bCs/>
          <w:sz w:val="24"/>
          <w:szCs w:val="24"/>
          <w:lang w:eastAsia="ru-RU"/>
        </w:rPr>
        <w:t xml:space="preserve"> 01.02.2019</w:t>
      </w:r>
      <w:r w:rsidRPr="00A450BF">
        <w:rPr>
          <w:rFonts w:ascii="Times New Roman" w:eastAsia="Times New Roman" w:hAnsi="Times New Roman" w:cs="Times New Roman"/>
          <w:b/>
          <w:bCs/>
          <w:sz w:val="24"/>
          <w:szCs w:val="24"/>
          <w:lang w:eastAsia="ru-RU"/>
        </w:rPr>
        <w:t xml:space="preserve"> № 4)</w:t>
      </w: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A450BF">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A450BF">
        <w:rPr>
          <w:rFonts w:ascii="Times New Roman" w:eastAsia="Times New Roman" w:hAnsi="Times New Roman" w:cs="Times New Roman"/>
          <w:bCs/>
          <w:sz w:val="26"/>
          <w:szCs w:val="26"/>
          <w:lang w:eastAsia="ar-SA"/>
        </w:rPr>
        <w:t>Твердохлебовского</w:t>
      </w:r>
      <w:proofErr w:type="spellEnd"/>
      <w:r w:rsidRPr="00A450BF">
        <w:rPr>
          <w:rFonts w:ascii="Times New Roman" w:eastAsia="Times New Roman" w:hAnsi="Times New Roman" w:cs="Times New Roman"/>
          <w:bCs/>
          <w:sz w:val="26"/>
          <w:szCs w:val="26"/>
          <w:lang w:eastAsia="ar-SA"/>
        </w:rPr>
        <w:t xml:space="preserve"> сельского  поселения,  администрация  </w:t>
      </w:r>
      <w:proofErr w:type="spellStart"/>
      <w:r w:rsidRPr="00A450BF">
        <w:rPr>
          <w:rFonts w:ascii="Times New Roman" w:eastAsia="Times New Roman" w:hAnsi="Times New Roman" w:cs="Times New Roman"/>
          <w:bCs/>
          <w:sz w:val="26"/>
          <w:szCs w:val="26"/>
          <w:lang w:eastAsia="ar-SA"/>
        </w:rPr>
        <w:t>Твердохлебовского</w:t>
      </w:r>
      <w:proofErr w:type="spellEnd"/>
      <w:r w:rsidRPr="00A450BF">
        <w:rPr>
          <w:rFonts w:ascii="Times New Roman" w:eastAsia="Times New Roman" w:hAnsi="Times New Roman" w:cs="Times New Roman"/>
          <w:bCs/>
          <w:sz w:val="26"/>
          <w:szCs w:val="26"/>
          <w:lang w:eastAsia="ar-SA"/>
        </w:rPr>
        <w:t xml:space="preserve"> сельского поселения </w:t>
      </w:r>
      <w:r w:rsidRPr="00A450BF">
        <w:rPr>
          <w:rFonts w:ascii="Times New Roman" w:eastAsia="Times New Roman" w:hAnsi="Times New Roman" w:cs="Times New Roman"/>
          <w:b/>
          <w:bCs/>
          <w:sz w:val="26"/>
          <w:szCs w:val="26"/>
          <w:lang w:eastAsia="ar-SA"/>
        </w:rPr>
        <w:t>постановляет:</w:t>
      </w:r>
    </w:p>
    <w:p w:rsidR="00A450BF" w:rsidRPr="00A450BF" w:rsidRDefault="00A450BF" w:rsidP="00A450BF">
      <w:pPr>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«Выдача разрешений на право организации розничного рынка» согласно приложению.</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2. Признать утратившим силу постановление администрации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от  19.01.2015  № 8 «Выдача разрешений на право организации розничного рынка». </w:t>
      </w:r>
    </w:p>
    <w:p w:rsidR="00A450BF" w:rsidRPr="00A450BF" w:rsidRDefault="00A450BF" w:rsidP="00A450BF">
      <w:pPr>
        <w:tabs>
          <w:tab w:val="left" w:pos="900"/>
        </w:tabs>
        <w:spacing w:after="0" w:line="240" w:lineRule="auto"/>
        <w:ind w:firstLine="567"/>
        <w:contextualSpacing/>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A450BF" w:rsidRPr="00A450BF" w:rsidRDefault="00A450BF" w:rsidP="00A450BF">
      <w:pPr>
        <w:spacing w:after="0" w:line="36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roofErr w:type="gramStart"/>
      <w:r w:rsidRPr="00A450BF">
        <w:rPr>
          <w:rFonts w:ascii="Times New Roman" w:eastAsia="Times New Roman" w:hAnsi="Times New Roman" w:cs="Times New Roman"/>
          <w:sz w:val="24"/>
          <w:szCs w:val="24"/>
          <w:lang w:eastAsia="ru-RU"/>
        </w:rPr>
        <w:t>Исполняющий</w:t>
      </w:r>
      <w:proofErr w:type="gramEnd"/>
      <w:r w:rsidRPr="00A450BF">
        <w:rPr>
          <w:rFonts w:ascii="Times New Roman" w:eastAsia="Times New Roman" w:hAnsi="Times New Roman" w:cs="Times New Roman"/>
          <w:sz w:val="24"/>
          <w:szCs w:val="24"/>
          <w:lang w:eastAsia="ru-RU"/>
        </w:rPr>
        <w:t xml:space="preserve">  обязанности главы</w:t>
      </w: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bCs/>
          <w:sz w:val="26"/>
          <w:szCs w:val="26"/>
          <w:lang w:eastAsia="ru-RU"/>
        </w:rPr>
        <w:t xml:space="preserve"> </w:t>
      </w:r>
      <w:r w:rsidRPr="00A450BF">
        <w:rPr>
          <w:rFonts w:ascii="Times New Roman" w:eastAsia="Times New Roman" w:hAnsi="Times New Roman" w:cs="Times New Roman"/>
          <w:sz w:val="24"/>
          <w:szCs w:val="24"/>
          <w:lang w:eastAsia="ru-RU"/>
        </w:rPr>
        <w:t xml:space="preserve">сельского поселения                                           В.Н. </w:t>
      </w:r>
      <w:proofErr w:type="spellStart"/>
      <w:r w:rsidRPr="00A450BF">
        <w:rPr>
          <w:rFonts w:ascii="Times New Roman" w:eastAsia="Times New Roman" w:hAnsi="Times New Roman" w:cs="Times New Roman"/>
          <w:sz w:val="24"/>
          <w:szCs w:val="24"/>
          <w:lang w:eastAsia="ru-RU"/>
        </w:rPr>
        <w:t>Чвикалов</w:t>
      </w:r>
      <w:proofErr w:type="spellEnd"/>
      <w:r w:rsidRPr="00A450BF">
        <w:rPr>
          <w:rFonts w:ascii="Times New Roman" w:eastAsia="Times New Roman" w:hAnsi="Times New Roman" w:cs="Times New Roman"/>
          <w:sz w:val="24"/>
          <w:szCs w:val="24"/>
          <w:lang w:eastAsia="ru-RU"/>
        </w:rPr>
        <w:t xml:space="preserve">                       </w:t>
      </w:r>
    </w:p>
    <w:p w:rsidR="00A450BF" w:rsidRPr="00A450BF" w:rsidRDefault="00A450BF" w:rsidP="00A450BF">
      <w:pPr>
        <w:spacing w:after="0" w:line="240" w:lineRule="auto"/>
        <w:ind w:firstLine="709"/>
        <w:jc w:val="right"/>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lastRenderedPageBreak/>
        <w:t>Приложение</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постановлению администрации</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от 21.09.2015 № 68</w:t>
      </w:r>
    </w:p>
    <w:p w:rsidR="00A450BF" w:rsidRPr="00A450BF" w:rsidRDefault="00A450BF" w:rsidP="00A450BF">
      <w:pPr>
        <w:spacing w:after="0" w:line="240" w:lineRule="auto"/>
        <w:ind w:firstLine="567"/>
        <w:jc w:val="right"/>
        <w:rPr>
          <w:rFonts w:ascii="Times New Roman" w:eastAsia="Times New Roman" w:hAnsi="Times New Roman" w:cs="Times New Roman"/>
          <w:sz w:val="24"/>
          <w:szCs w:val="24"/>
          <w:lang w:eastAsia="ru-RU"/>
        </w:rPr>
      </w:pPr>
    </w:p>
    <w:p w:rsidR="00A450BF" w:rsidRPr="00A450BF" w:rsidRDefault="00A450BF" w:rsidP="00A450BF">
      <w:pPr>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Административный регламент</w:t>
      </w:r>
    </w:p>
    <w:p w:rsidR="00A450BF" w:rsidRPr="00A450BF" w:rsidRDefault="00A450BF" w:rsidP="00A450BF">
      <w:pPr>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sz w:val="24"/>
          <w:szCs w:val="24"/>
          <w:lang w:eastAsia="ru-RU"/>
        </w:rPr>
        <w:t xml:space="preserve">администрации </w:t>
      </w:r>
      <w:proofErr w:type="spellStart"/>
      <w:r w:rsidRPr="00A450BF">
        <w:rPr>
          <w:rFonts w:ascii="Times New Roman" w:eastAsia="Times New Roman" w:hAnsi="Times New Roman" w:cs="Times New Roman"/>
          <w:b/>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b/>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A450BF" w:rsidRPr="00A450BF" w:rsidRDefault="00A450BF" w:rsidP="00A450BF">
      <w:pPr>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numPr>
          <w:ilvl w:val="0"/>
          <w:numId w:val="2"/>
        </w:numPr>
        <w:spacing w:after="0" w:line="240" w:lineRule="auto"/>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Общие положения</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Предмет регулирования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proofErr w:type="spellStart"/>
      <w:r w:rsidRPr="00A450BF">
        <w:rPr>
          <w:rFonts w:ascii="Times New Roman" w:hAnsi="Times New Roman" w:cs="Times New Roman"/>
          <w:bCs/>
          <w:sz w:val="24"/>
          <w:szCs w:val="24"/>
          <w:lang w:eastAsia="ar-SA"/>
        </w:rPr>
        <w:t>Твердохлебовского</w:t>
      </w:r>
      <w:proofErr w:type="spellEnd"/>
      <w:r w:rsidRPr="00A450BF">
        <w:rPr>
          <w:rFonts w:ascii="Times New Roman" w:hAnsi="Times New Roman" w:cs="Times New Roman"/>
          <w:sz w:val="24"/>
          <w:szCs w:val="24"/>
          <w:lang w:eastAsia="ar-SA"/>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50BF" w:rsidRPr="00A450BF" w:rsidRDefault="00A450BF" w:rsidP="00A450BF">
      <w:pPr>
        <w:numPr>
          <w:ilvl w:val="1"/>
          <w:numId w:val="2"/>
        </w:numPr>
        <w:adjustRightInd w:val="0"/>
        <w:spacing w:after="0" w:line="240" w:lineRule="auto"/>
        <w:ind w:left="0"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Описание заявителей</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A450BF" w:rsidRPr="00A450BF" w:rsidRDefault="00A450BF" w:rsidP="00A450BF">
      <w:pPr>
        <w:numPr>
          <w:ilvl w:val="1"/>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A450BF" w:rsidRPr="00A450BF" w:rsidRDefault="00A450BF" w:rsidP="00A450BF">
      <w:pPr>
        <w:widowControl w:val="0"/>
        <w:numPr>
          <w:ilvl w:val="2"/>
          <w:numId w:val="2"/>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A450BF">
        <w:rPr>
          <w:rFonts w:ascii="Times New Roman" w:hAnsi="Times New Roman" w:cs="Times New Roman"/>
          <w:bCs/>
          <w:sz w:val="24"/>
          <w:szCs w:val="24"/>
          <w:lang w:eastAsia="ar-SA"/>
        </w:rPr>
        <w:t>Твердохлебовского</w:t>
      </w:r>
      <w:proofErr w:type="spellEnd"/>
      <w:r w:rsidRPr="00A450BF">
        <w:rPr>
          <w:rFonts w:ascii="Times New Roman" w:hAnsi="Times New Roman" w:cs="Times New Roman"/>
          <w:sz w:val="24"/>
          <w:szCs w:val="24"/>
          <w:lang w:eastAsia="ar-SA"/>
        </w:rPr>
        <w:t xml:space="preserve">  сельского поселения Богучарского муниципального района Воронежской области (далее – администрация).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Администрация расположена по адресу: 396753 Воронежская область, Богучарский район, с</w:t>
      </w:r>
      <w:proofErr w:type="gramStart"/>
      <w:r w:rsidRPr="00A450BF">
        <w:rPr>
          <w:rFonts w:ascii="Times New Roman" w:eastAsia="Times New Roman" w:hAnsi="Times New Roman" w:cs="Times New Roman"/>
          <w:sz w:val="24"/>
          <w:szCs w:val="24"/>
          <w:lang w:eastAsia="ru-RU"/>
        </w:rPr>
        <w:t>.Т</w:t>
      </w:r>
      <w:proofErr w:type="gramEnd"/>
      <w:r w:rsidRPr="00A450BF">
        <w:rPr>
          <w:rFonts w:ascii="Times New Roman" w:eastAsia="Times New Roman" w:hAnsi="Times New Roman" w:cs="Times New Roman"/>
          <w:sz w:val="24"/>
          <w:szCs w:val="24"/>
          <w:lang w:eastAsia="ru-RU"/>
        </w:rPr>
        <w:t>вердохлебовка,ул.Калинина,64.</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A450BF">
        <w:rPr>
          <w:rFonts w:ascii="Times New Roman" w:eastAsia="Times New Roman" w:hAnsi="Times New Roman" w:cs="Times New Roman"/>
          <w:sz w:val="24"/>
          <w:szCs w:val="24"/>
          <w:lang w:eastAsia="ru-RU"/>
        </w:rPr>
        <w:t>интернет-адресах</w:t>
      </w:r>
      <w:proofErr w:type="gramEnd"/>
      <w:r w:rsidRPr="00A450BF">
        <w:rPr>
          <w:rFonts w:ascii="Times New Roman" w:eastAsia="Times New Roman" w:hAnsi="Times New Roman" w:cs="Times New Roman"/>
          <w:sz w:val="24"/>
          <w:szCs w:val="24"/>
          <w:lang w:eastAsia="ru-RU"/>
        </w:rPr>
        <w:t xml:space="preserve">, адресах электронной почты администрации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на официальном сайте администрации в сети Интернет (http:// </w:t>
      </w:r>
      <w:proofErr w:type="spellStart"/>
      <w:r w:rsidRPr="00A450BF">
        <w:rPr>
          <w:rFonts w:ascii="Times New Roman" w:eastAsia="Times New Roman" w:hAnsi="Times New Roman" w:cs="Times New Roman"/>
          <w:sz w:val="24"/>
          <w:szCs w:val="24"/>
          <w:lang w:eastAsia="ru-RU"/>
        </w:rPr>
        <w:t>tverdohlebovskogo</w:t>
      </w:r>
      <w:proofErr w:type="spellEnd"/>
      <w:r w:rsidRPr="00A450BF">
        <w:rPr>
          <w:rFonts w:ascii="Times New Roman" w:eastAsia="Times New Roman" w:hAnsi="Times New Roman" w:cs="Times New Roman"/>
          <w:sz w:val="24"/>
          <w:szCs w:val="24"/>
          <w:lang w:eastAsia="ru-RU"/>
        </w:rPr>
        <w:t xml:space="preserve"> . </w:t>
      </w:r>
      <w:proofErr w:type="spellStart"/>
      <w:r w:rsidRPr="00A450BF">
        <w:rPr>
          <w:rFonts w:ascii="Times New Roman" w:eastAsia="Times New Roman" w:hAnsi="Times New Roman" w:cs="Times New Roman"/>
          <w:sz w:val="24"/>
          <w:szCs w:val="24"/>
          <w:lang w:eastAsia="ru-RU"/>
        </w:rPr>
        <w:t>ru</w:t>
      </w:r>
      <w:proofErr w:type="spellEnd"/>
      <w:r w:rsidRPr="00A450BF">
        <w:rPr>
          <w:rFonts w:ascii="Times New Roman" w:eastAsia="Times New Roman" w:hAnsi="Times New Roman" w:cs="Times New Roman"/>
          <w:sz w:val="24"/>
          <w:szCs w:val="24"/>
          <w:lang w:eastAsia="ru-RU"/>
        </w:rPr>
        <w:t>);</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в информационной системе Воронежской области «Портал государственных и </w:t>
      </w:r>
      <w:proofErr w:type="gramStart"/>
      <w:r w:rsidRPr="00A450BF">
        <w:rPr>
          <w:rFonts w:ascii="Times New Roman" w:eastAsia="Times New Roman" w:hAnsi="Times New Roman" w:cs="Times New Roman"/>
          <w:sz w:val="24"/>
          <w:szCs w:val="24"/>
          <w:lang w:eastAsia="ru-RU"/>
        </w:rPr>
        <w:t>муниципальных</w:t>
      </w:r>
      <w:proofErr w:type="gramEnd"/>
      <w:r w:rsidRPr="00A450BF">
        <w:rPr>
          <w:rFonts w:ascii="Times New Roman" w:eastAsia="Times New Roman" w:hAnsi="Times New Roman" w:cs="Times New Roman"/>
          <w:sz w:val="24"/>
          <w:szCs w:val="24"/>
          <w:lang w:eastAsia="ru-RU"/>
        </w:rPr>
        <w:t xml:space="preserve"> услуг Воронежской области» (pgu.govvr№.ru) (далее - Портал государственных и муниципальных услуг Воронежской области);</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официальном сайте МФЦ (mfc.vr№.ru);</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информационном стенде в администрации;</w:t>
      </w:r>
    </w:p>
    <w:p w:rsidR="00A450BF" w:rsidRPr="00A450BF" w:rsidRDefault="00A450BF" w:rsidP="00A450BF">
      <w:pPr>
        <w:numPr>
          <w:ilvl w:val="0"/>
          <w:numId w:val="3"/>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информационном стенде в МФЦ.</w:t>
      </w:r>
    </w:p>
    <w:p w:rsidR="00A450BF" w:rsidRPr="00A450BF" w:rsidRDefault="00A450BF" w:rsidP="00A450BF">
      <w:pPr>
        <w:widowControl w:val="0"/>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непосредственно в администрации,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непосредственно в МФЦ;</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текст настоящего Административного регламента;</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формы, образцы заявлений, иных документов.</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 порядке предоставления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 ходе предоставления муниципальной услуги;</w:t>
      </w:r>
    </w:p>
    <w:p w:rsidR="00A450BF" w:rsidRPr="00A450BF" w:rsidRDefault="00A450BF" w:rsidP="00A450BF">
      <w:pPr>
        <w:numPr>
          <w:ilvl w:val="0"/>
          <w:numId w:val="4"/>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об отказе в предоставлении муниципальной услуги.</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50BF" w:rsidRPr="00A450BF" w:rsidRDefault="00A450BF" w:rsidP="00A450BF">
      <w:pPr>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Стандарт предоставления муниципальной услуги</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Наименование муниципальной услуги – «Выдача разрешений на право организации розничного рынка».</w:t>
      </w:r>
    </w:p>
    <w:p w:rsidR="00A450BF" w:rsidRPr="00A450BF" w:rsidRDefault="00A450BF" w:rsidP="00A450BF">
      <w:pPr>
        <w:numPr>
          <w:ilvl w:val="1"/>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A450BF" w:rsidRPr="00A450BF" w:rsidRDefault="00A450BF" w:rsidP="00A450BF">
      <w:pPr>
        <w:numPr>
          <w:ilvl w:val="2"/>
          <w:numId w:val="2"/>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A450BF" w:rsidRPr="00A450BF" w:rsidRDefault="00A450BF" w:rsidP="00A450BF">
      <w:pPr>
        <w:widowControl w:val="0"/>
        <w:numPr>
          <w:ilvl w:val="2"/>
          <w:numId w:val="2"/>
        </w:numPr>
        <w:suppressAutoHyphens/>
        <w:autoSpaceDE w:val="0"/>
        <w:spacing w:after="0" w:line="240" w:lineRule="auto"/>
        <w:ind w:left="0"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ar-SA"/>
        </w:rPr>
        <w:t xml:space="preserve">Администрация </w:t>
      </w:r>
      <w:r w:rsidRPr="00A450BF">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A450BF">
        <w:rPr>
          <w:rFonts w:ascii="Times New Roman" w:hAnsi="Times New Roman" w:cs="Times New Roman"/>
          <w:sz w:val="24"/>
          <w:szCs w:val="24"/>
          <w:lang w:eastAsia="ar-SA"/>
        </w:rPr>
        <w:t xml:space="preserve">принятия решения о выдаче (продлении, переоформлении) разрешения на право организации розничного рынка, </w:t>
      </w:r>
      <w:r w:rsidRPr="00A450BF">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450BF" w:rsidRPr="00A450BF" w:rsidRDefault="00A450BF" w:rsidP="00A450BF">
      <w:pPr>
        <w:numPr>
          <w:ilvl w:val="2"/>
          <w:numId w:val="2"/>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2.3. Результат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2.4.Срок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 случае выдачи разрешения на право организации розничного рынка не должен превышать 31 календарный день;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 случае продления, переоформления разрешения на право организации розничного рынка не должен превышать 16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действия разрешения по его окончании продлевается по заявлению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выдаче разрешения на право организации розничного рынка - 13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продлении, переоформлении разрешения на право организации розничного рынка - 8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принятию решения: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предоставлении (отказе в предоставлении) разрешения на право организации розничного рынка - 16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продлении, переоформлении (отказе в продлении, переоформлении) разрешения на право организации розничного рынка - 6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A450BF" w:rsidRPr="00A450BF" w:rsidRDefault="00A450BF" w:rsidP="00A450BF">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Правовые основы для предоставления муниципальной услуги.</w:t>
      </w:r>
    </w:p>
    <w:p w:rsidR="00A450BF" w:rsidRPr="00A450BF" w:rsidRDefault="00A450BF" w:rsidP="00A450BF">
      <w:pPr>
        <w:tabs>
          <w:tab w:val="num" w:pos="79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Предоставление муниципальной услуги «Выдача разрешений на право организации розничного рынка» осуществляется в соответствии с:</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Конституцией Российской Федерации («Российская газета», 21.01.2009, № 7; «Собрание законодательства РФ», 26.01.2009, № 4, ст. 445; «Парламентская газета», № 4, 23-29.01.2009);</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A450BF" w:rsidRPr="00A450BF" w:rsidRDefault="00A450BF" w:rsidP="00A450BF">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Уставом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Воронежской области (публикация);</w:t>
      </w:r>
    </w:p>
    <w:p w:rsidR="00A450BF" w:rsidRPr="00A450BF" w:rsidRDefault="00A450BF" w:rsidP="00A450BF">
      <w:pPr>
        <w:shd w:val="clear" w:color="auto" w:fill="FFFFFF"/>
        <w:tabs>
          <w:tab w:val="num" w:pos="1080"/>
        </w:tabs>
        <w:adjustRightInd w:val="0"/>
        <w:spacing w:after="0" w:line="240" w:lineRule="auto"/>
        <w:ind w:firstLine="567"/>
        <w:jc w:val="both"/>
        <w:rPr>
          <w:rFonts w:ascii="Times New Roman" w:eastAsia="Times New Roman" w:hAnsi="Times New Roman" w:cs="Times New Roman"/>
          <w:bCs/>
          <w:iCs/>
          <w:sz w:val="24"/>
          <w:szCs w:val="24"/>
          <w:lang w:eastAsia="ru-RU"/>
        </w:rPr>
      </w:pP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A450BF">
        <w:rPr>
          <w:rFonts w:ascii="Times New Roman" w:eastAsia="Times New Roman" w:hAnsi="Times New Roman" w:cs="Times New Roman"/>
          <w:sz w:val="24"/>
          <w:szCs w:val="24"/>
          <w:lang w:eastAsia="ru-RU"/>
        </w:rPr>
        <w:t xml:space="preserve">администрации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A450BF">
        <w:rPr>
          <w:rFonts w:ascii="Times New Roman" w:eastAsia="Times New Roman" w:hAnsi="Times New Roman" w:cs="Times New Roman"/>
          <w:bCs/>
          <w:iCs/>
          <w:sz w:val="24"/>
          <w:szCs w:val="24"/>
          <w:lang w:eastAsia="ru-RU"/>
        </w:rPr>
        <w:t>, регламентирующими правоотношения в сфере предоставления муниципальной услуги.</w:t>
      </w:r>
    </w:p>
    <w:p w:rsidR="00A450BF" w:rsidRPr="00A450BF" w:rsidRDefault="00A450BF" w:rsidP="00A450BF">
      <w:pPr>
        <w:numPr>
          <w:ilvl w:val="1"/>
          <w:numId w:val="6"/>
        </w:numPr>
        <w:tabs>
          <w:tab w:val="num" w:pos="792"/>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Заявление на бумажном носителе представляется: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посредством почтового отправления;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при личном обращении.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письменном заявлении должны быть указаны: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идентификационный номер налогоплательщика и данные документа о постановке юридического лица на учет в налоговом органе;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тип рынка, который предполагается организовать.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Форма заявления приведена в приложении № 4 к настоящему Административному регламенту.</w:t>
      </w:r>
    </w:p>
    <w:p w:rsidR="00A450BF" w:rsidRPr="00A450BF" w:rsidRDefault="00A450BF" w:rsidP="00A450BF">
      <w:pPr>
        <w:spacing w:after="0" w:line="240" w:lineRule="auto"/>
        <w:ind w:firstLine="567"/>
        <w:jc w:val="both"/>
        <w:rPr>
          <w:rFonts w:ascii="Times New Roman" w:hAnsi="Times New Roman" w:cs="Times New Roman"/>
          <w:sz w:val="24"/>
          <w:szCs w:val="24"/>
        </w:rPr>
      </w:pPr>
      <w:r w:rsidRPr="00A450BF">
        <w:rPr>
          <w:rFonts w:ascii="Times New Roman" w:hAnsi="Times New Roman" w:cs="Times New Roman"/>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электронной подписью:</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К заявлению прилагаются следующие документы: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копии учредительных документов (оригиналы учредительных документов в случае, если верность копий не удостоверена нотариально);</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документы, подтверждающие полномочия представителя.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A450BF">
        <w:rPr>
          <w:rFonts w:ascii="Times New Roman" w:hAnsi="Times New Roman" w:cs="Times New Roman"/>
          <w:sz w:val="24"/>
          <w:szCs w:val="24"/>
          <w:lang w:eastAsia="ru-RU"/>
        </w:rPr>
        <w:t>правлении Федеральной налоговой службы по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Запрещается требовать от заявителя: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A450BF">
        <w:rPr>
          <w:rFonts w:ascii="Times New Roman" w:eastAsia="Times New Roman" w:hAnsi="Times New Roman" w:cs="Times New Roman"/>
          <w:bCs/>
          <w:sz w:val="26"/>
          <w:szCs w:val="26"/>
          <w:lang w:eastAsia="ru-RU"/>
        </w:rPr>
        <w:t>Твердохлебовского</w:t>
      </w:r>
      <w:proofErr w:type="spellEnd"/>
      <w:r w:rsidRPr="00A450BF">
        <w:rPr>
          <w:rFonts w:ascii="Times New Roman" w:eastAsia="Times New Roman" w:hAnsi="Times New Roman" w:cs="Times New Roman"/>
          <w:bCs/>
          <w:sz w:val="26"/>
          <w:szCs w:val="26"/>
          <w:lang w:eastAsia="ru-RU"/>
        </w:rPr>
        <w:t xml:space="preserve"> </w:t>
      </w:r>
      <w:r w:rsidRPr="00A450BF">
        <w:rPr>
          <w:rFonts w:ascii="Times New Roman" w:eastAsia="Times New Roman" w:hAnsi="Times New Roman" w:cs="Times New Roman"/>
          <w:sz w:val="24"/>
          <w:szCs w:val="24"/>
          <w:lang w:eastAsia="ru-RU"/>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450BF" w:rsidRPr="00A450BF" w:rsidRDefault="00A450BF" w:rsidP="00A450BF">
      <w:pPr>
        <w:numPr>
          <w:ilvl w:val="1"/>
          <w:numId w:val="7"/>
        </w:numPr>
        <w:tabs>
          <w:tab w:val="clear" w:pos="795"/>
          <w:tab w:val="num" w:pos="0"/>
          <w:tab w:val="left" w:pos="126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подача заявления лицом, не уполномоченным совершать такого рода действия. </w:t>
      </w:r>
    </w:p>
    <w:p w:rsidR="00A450BF" w:rsidRPr="00A450BF" w:rsidRDefault="00A450BF" w:rsidP="00A450BF">
      <w:pPr>
        <w:numPr>
          <w:ilvl w:val="1"/>
          <w:numId w:val="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A450BF" w:rsidRPr="00A450BF" w:rsidRDefault="00A450BF" w:rsidP="00A450BF">
      <w:pPr>
        <w:tabs>
          <w:tab w:val="num" w:pos="792"/>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A450BF" w:rsidRPr="00A450BF" w:rsidRDefault="00A450BF" w:rsidP="00A450BF">
      <w:pPr>
        <w:tabs>
          <w:tab w:val="num" w:pos="1155"/>
        </w:tabs>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450BF" w:rsidRPr="00A450BF" w:rsidRDefault="00A450BF" w:rsidP="00A450BF">
      <w:pPr>
        <w:numPr>
          <w:ilvl w:val="2"/>
          <w:numId w:val="7"/>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стульями и столами для оформления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образцы оформления документов.</w:t>
      </w:r>
    </w:p>
    <w:p w:rsidR="00A450BF" w:rsidRPr="00A450BF" w:rsidRDefault="00A450BF" w:rsidP="00A450BF">
      <w:pPr>
        <w:numPr>
          <w:ilvl w:val="2"/>
          <w:numId w:val="8"/>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450BF" w:rsidRPr="00A450BF" w:rsidRDefault="00A450BF" w:rsidP="00A450B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w:t>
      </w:r>
      <w:proofErr w:type="spellStart"/>
      <w:r w:rsidRPr="00A450BF">
        <w:rPr>
          <w:rFonts w:ascii="Times New Roman" w:eastAsia="Times New Roman" w:hAnsi="Times New Roman" w:cs="Times New Roman"/>
          <w:b/>
          <w:sz w:val="24"/>
          <w:szCs w:val="24"/>
          <w:lang w:eastAsia="ru-RU"/>
        </w:rPr>
        <w:t>пп</w:t>
      </w:r>
      <w:proofErr w:type="spellEnd"/>
      <w:r w:rsidRPr="00A450BF">
        <w:rPr>
          <w:rFonts w:ascii="Times New Roman" w:eastAsia="Times New Roman" w:hAnsi="Times New Roman" w:cs="Times New Roman"/>
          <w:b/>
          <w:sz w:val="24"/>
          <w:szCs w:val="24"/>
          <w:lang w:eastAsia="ru-RU"/>
        </w:rPr>
        <w:t>. 2.12.6. введен пост. от 16.02.2016 № 4)</w:t>
      </w:r>
    </w:p>
    <w:p w:rsidR="00A450BF" w:rsidRPr="00A450BF" w:rsidRDefault="00A450BF" w:rsidP="00A450BF">
      <w:pPr>
        <w:numPr>
          <w:ilvl w:val="1"/>
          <w:numId w:val="7"/>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Показатели доступности и качества муниципальной услуги.</w:t>
      </w:r>
    </w:p>
    <w:p w:rsidR="00A450BF" w:rsidRPr="00A450BF" w:rsidRDefault="00A450BF" w:rsidP="00A450BF">
      <w:pPr>
        <w:widowControl w:val="0"/>
        <w:numPr>
          <w:ilvl w:val="2"/>
          <w:numId w:val="7"/>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Показателями доступности муниципальной услуги являются: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соблюдение графика работы администрации;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возможность получения муниципальной услуги в МФЦ;</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50BF" w:rsidRPr="00A450BF" w:rsidRDefault="00A450BF" w:rsidP="00A450BF">
      <w:pPr>
        <w:widowControl w:val="0"/>
        <w:numPr>
          <w:ilvl w:val="2"/>
          <w:numId w:val="9"/>
        </w:numPr>
        <w:suppressAutoHyphens/>
        <w:autoSpaceDE w:val="0"/>
        <w:spacing w:after="0" w:line="240" w:lineRule="auto"/>
        <w:ind w:left="0"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Показателями качества муниципальной услуги являются: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соблюдение сроков предоставления муниципальной услуги;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50BF" w:rsidRPr="00A450BF" w:rsidRDefault="00A450BF" w:rsidP="00A450BF">
      <w:pPr>
        <w:numPr>
          <w:ilvl w:val="1"/>
          <w:numId w:val="9"/>
        </w:numPr>
        <w:tabs>
          <w:tab w:val="num" w:pos="1155"/>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50BF" w:rsidRPr="00A450BF" w:rsidRDefault="00A450BF" w:rsidP="00A450BF">
      <w:pPr>
        <w:numPr>
          <w:ilvl w:val="2"/>
          <w:numId w:val="10"/>
        </w:numPr>
        <w:tabs>
          <w:tab w:val="num" w:pos="159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gramStart"/>
      <w:r w:rsidRPr="00A450BF">
        <w:rPr>
          <w:rFonts w:ascii="Times New Roman" w:eastAsia="Times New Roman" w:hAnsi="Times New Roman" w:cs="Times New Roman"/>
          <w:sz w:val="24"/>
          <w:szCs w:val="24"/>
          <w:lang w:eastAsia="ru-RU"/>
        </w:rPr>
        <w:t xml:space="preserve">( </w:t>
      </w:r>
      <w:proofErr w:type="gramEnd"/>
      <w:r w:rsidRPr="00A450BF">
        <w:rPr>
          <w:rFonts w:ascii="Times New Roman" w:eastAsia="Times New Roman" w:hAnsi="Times New Roman" w:cs="Times New Roman"/>
          <w:sz w:val="24"/>
          <w:szCs w:val="24"/>
          <w:lang w:val="en-US" w:eastAsia="ru-RU"/>
        </w:rPr>
        <w:t>http</w:t>
      </w:r>
      <w:r w:rsidRPr="00A450BF">
        <w:rPr>
          <w:rFonts w:ascii="Times New Roman" w:eastAsia="Times New Roman" w:hAnsi="Times New Roman" w:cs="Times New Roman"/>
          <w:sz w:val="24"/>
          <w:szCs w:val="24"/>
          <w:lang w:eastAsia="ru-RU"/>
        </w:rPr>
        <w:t xml:space="preserve">:// </w:t>
      </w:r>
      <w:proofErr w:type="spellStart"/>
      <w:r w:rsidRPr="00A450BF">
        <w:rPr>
          <w:rFonts w:ascii="Times New Roman" w:eastAsia="Times New Roman" w:hAnsi="Times New Roman" w:cs="Times New Roman"/>
          <w:sz w:val="24"/>
          <w:szCs w:val="24"/>
          <w:lang w:val="en-US" w:eastAsia="ru-RU"/>
        </w:rPr>
        <w:t>tverdohlebovskogo</w:t>
      </w:r>
      <w:proofErr w:type="spellEnd"/>
      <w:r w:rsidRPr="00A450BF">
        <w:rPr>
          <w:rFonts w:ascii="Times New Roman" w:eastAsia="Times New Roman" w:hAnsi="Times New Roman" w:cs="Times New Roman"/>
          <w:sz w:val="24"/>
          <w:szCs w:val="24"/>
          <w:lang w:eastAsia="ru-RU"/>
        </w:rPr>
        <w:t>.</w:t>
      </w:r>
      <w:proofErr w:type="spellStart"/>
      <w:r w:rsidRPr="00A450BF">
        <w:rPr>
          <w:rFonts w:ascii="Times New Roman" w:eastAsia="Times New Roman" w:hAnsi="Times New Roman" w:cs="Times New Roman"/>
          <w:sz w:val="24"/>
          <w:szCs w:val="24"/>
          <w:lang w:val="en-US" w:eastAsia="ru-RU"/>
        </w:rPr>
        <w:t>ru</w:t>
      </w:r>
      <w:proofErr w:type="spellEnd"/>
      <w:r w:rsidRPr="00A450BF">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450BF">
        <w:rPr>
          <w:rFonts w:ascii="Times New Roman" w:eastAsia="Times New Roman" w:hAnsi="Times New Roman" w:cs="Times New Roman"/>
          <w:sz w:val="24"/>
          <w:szCs w:val="24"/>
          <w:lang w:val="en-US" w:eastAsia="ru-RU"/>
        </w:rPr>
        <w:t>www</w:t>
      </w:r>
      <w:r w:rsidRPr="00A450BF">
        <w:rPr>
          <w:rFonts w:ascii="Times New Roman" w:eastAsia="Times New Roman" w:hAnsi="Times New Roman" w:cs="Times New Roman"/>
          <w:sz w:val="24"/>
          <w:szCs w:val="24"/>
          <w:lang w:eastAsia="ru-RU"/>
        </w:rPr>
        <w:t>.pgu.govvr.ru).</w:t>
      </w:r>
    </w:p>
    <w:p w:rsidR="00A450BF" w:rsidRPr="00A450BF" w:rsidRDefault="00A450BF" w:rsidP="00A450BF">
      <w:pPr>
        <w:numPr>
          <w:ilvl w:val="2"/>
          <w:numId w:val="10"/>
        </w:numPr>
        <w:adjustRightInd w:val="0"/>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A450BF" w:rsidRPr="00A450BF" w:rsidRDefault="00A450BF" w:rsidP="00A450BF">
      <w:pPr>
        <w:numPr>
          <w:ilvl w:val="1"/>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Исчерпывающий перечень административных процедур.</w:t>
      </w:r>
    </w:p>
    <w:p w:rsidR="00A450BF" w:rsidRPr="00A450BF" w:rsidRDefault="00A450BF" w:rsidP="00A450BF">
      <w:pPr>
        <w:numPr>
          <w:ilvl w:val="2"/>
          <w:numId w:val="11"/>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прием и регистрация заявления и прилагаемых к нему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3.2.3. При личном обращении заявителя в администрацию или в МФЦ специалист, ответственный за прием документов:</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полномочия заявителя, представителя юридического лица действовать от имени юридического лица;</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соответствие заявления установленным требованиям;</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vertAlign w:val="superscript"/>
          <w:lang w:eastAsia="ar-SA"/>
        </w:rPr>
      </w:pPr>
      <w:r w:rsidRPr="00A450BF">
        <w:rPr>
          <w:rFonts w:ascii="Times New Roman" w:hAnsi="Times New Roman" w:cs="Times New Roman"/>
          <w:sz w:val="24"/>
          <w:szCs w:val="24"/>
          <w:lang w:eastAsia="ar-SA"/>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A450BF">
        <w:rPr>
          <w:rFonts w:ascii="Times New Roman" w:hAnsi="Times New Roman" w:cs="Times New Roman"/>
          <w:sz w:val="24"/>
          <w:szCs w:val="24"/>
          <w:lang w:eastAsia="ar-SA"/>
        </w:rPr>
        <w:t>3.2.7. Максимальный срок исполнения административной процедуры - 1 календарный день.</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3.3.2. Специалист администрации ответственный за прием документов:</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1) в Управлении Федеральной налоговой службы по Воронежской области для получения:  </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выписки из Единого государственного реестра юридических лиц, </w:t>
      </w:r>
      <w:proofErr w:type="gramStart"/>
      <w:r w:rsidRPr="00A450BF">
        <w:rPr>
          <w:rFonts w:ascii="Times New Roman" w:eastAsia="Times New Roman" w:hAnsi="Times New Roman" w:cs="Times New Roman"/>
          <w:sz w:val="24"/>
          <w:szCs w:val="24"/>
          <w:lang w:eastAsia="ru-RU"/>
        </w:rPr>
        <w:t>включающую</w:t>
      </w:r>
      <w:proofErr w:type="gramEnd"/>
      <w:r w:rsidRPr="00A450BF">
        <w:rPr>
          <w:rFonts w:ascii="Times New Roman" w:eastAsia="Times New Roman" w:hAnsi="Times New Roman" w:cs="Times New Roman"/>
          <w:sz w:val="24"/>
          <w:szCs w:val="24"/>
          <w:lang w:eastAsia="ru-RU"/>
        </w:rPr>
        <w:t xml:space="preserve">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в Управлении Федеральной службы государственной регистрации, кадастра и картографии по Воронежской области для получения:</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3.3.4. Максимальный срок исполнения административной процедуры:</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выдаче разрешения на право организации розничного рынка - 13 календарных дней;</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о продлении, переоформлении разрешения на право организации розничного рынка - 8 календарных дней.</w:t>
      </w:r>
    </w:p>
    <w:p w:rsidR="00A450BF" w:rsidRPr="00A450BF" w:rsidRDefault="00A450BF" w:rsidP="00A450BF">
      <w:pPr>
        <w:widowControl w:val="0"/>
        <w:adjustRightInd w:val="0"/>
        <w:spacing w:after="0" w:line="240" w:lineRule="auto"/>
        <w:ind w:firstLine="567"/>
        <w:jc w:val="both"/>
        <w:outlineLvl w:val="0"/>
        <w:rPr>
          <w:rFonts w:ascii="Times New Roman" w:eastAsia="Calibri" w:hAnsi="Times New Roman" w:cs="Times New Roman"/>
          <w:sz w:val="24"/>
          <w:szCs w:val="24"/>
        </w:rPr>
      </w:pPr>
      <w:r w:rsidRPr="00A450BF">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A450BF">
        <w:rPr>
          <w:rFonts w:ascii="Times New Roman" w:eastAsia="Times New Roman" w:hAnsi="Times New Roman" w:cs="Times New Roman"/>
          <w:sz w:val="24"/>
          <w:szCs w:val="24"/>
          <w:lang w:eastAsia="ru-RU"/>
        </w:rPr>
        <w:t>главе поселения (главе администрации)</w:t>
      </w:r>
      <w:r w:rsidRPr="00A450BF">
        <w:rPr>
          <w:rFonts w:ascii="Times New Roman" w:eastAsia="Calibri" w:hAnsi="Times New Roman" w:cs="Times New Roman"/>
          <w:sz w:val="24"/>
          <w:szCs w:val="24"/>
        </w:rPr>
        <w:t>;</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xml:space="preserve">- не </w:t>
      </w:r>
      <w:proofErr w:type="gramStart"/>
      <w:r w:rsidRPr="00A450BF">
        <w:rPr>
          <w:rFonts w:ascii="Times New Roman" w:eastAsia="Calibri" w:hAnsi="Times New Roman" w:cs="Times New Roman"/>
          <w:sz w:val="24"/>
          <w:szCs w:val="24"/>
        </w:rPr>
        <w:t>позднее  дня, следующего за днем принятия постановления готовит</w:t>
      </w:r>
      <w:proofErr w:type="gramEnd"/>
      <w:r w:rsidRPr="00A450BF">
        <w:rPr>
          <w:rFonts w:ascii="Times New Roman" w:eastAsia="Calibri" w:hAnsi="Times New Roman" w:cs="Times New Roman"/>
          <w:sz w:val="24"/>
          <w:szCs w:val="24"/>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3.4.2. В случае наличия оснований, указанных в пункте 2.8 настоящего Административного регламента, специалист:</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A450BF">
        <w:rPr>
          <w:rFonts w:ascii="Times New Roman" w:eastAsia="Times New Roman" w:hAnsi="Times New Roman" w:cs="Times New Roman"/>
          <w:sz w:val="24"/>
          <w:szCs w:val="24"/>
          <w:lang w:eastAsia="ru-RU"/>
        </w:rPr>
        <w:t xml:space="preserve">главе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w:t>
      </w:r>
      <w:r w:rsidRPr="00A450BF">
        <w:rPr>
          <w:rFonts w:ascii="Times New Roman" w:eastAsia="Calibri" w:hAnsi="Times New Roman" w:cs="Times New Roman"/>
          <w:sz w:val="24"/>
          <w:szCs w:val="24"/>
        </w:rPr>
        <w:t>;</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3.4.5. Результатом административной процедуры является: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3.4.6. Максимальный срок исполнения административной процедуры:</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выдачи (отказе в выдаче) разрешения на право организации розничного рынка - 16 календарных дней;</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A450BF" w:rsidRPr="00A450BF" w:rsidRDefault="00A450BF" w:rsidP="00A450BF">
      <w:pPr>
        <w:widowControl w:val="0"/>
        <w:adjustRightInd w:val="0"/>
        <w:spacing w:after="0" w:line="240" w:lineRule="auto"/>
        <w:ind w:firstLine="567"/>
        <w:jc w:val="both"/>
        <w:outlineLvl w:val="0"/>
        <w:rPr>
          <w:rFonts w:ascii="Times New Roman" w:eastAsia="Calibri" w:hAnsi="Times New Roman" w:cs="Times New Roman"/>
          <w:sz w:val="24"/>
          <w:szCs w:val="24"/>
        </w:rPr>
      </w:pPr>
      <w:r w:rsidRPr="00A450BF">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 xml:space="preserve">3.5.2. </w:t>
      </w:r>
      <w:proofErr w:type="gramStart"/>
      <w:r w:rsidRPr="00A450BF">
        <w:rPr>
          <w:rFonts w:ascii="Times New Roman" w:eastAsia="Calibri" w:hAnsi="Times New Roman" w:cs="Times New Roman"/>
          <w:sz w:val="24"/>
          <w:szCs w:val="24"/>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A450BF" w:rsidRPr="00A450BF" w:rsidRDefault="00A450BF" w:rsidP="00A450BF">
      <w:pPr>
        <w:widowControl w:val="0"/>
        <w:adjustRightInd w:val="0"/>
        <w:spacing w:after="0" w:line="240" w:lineRule="auto"/>
        <w:ind w:firstLine="567"/>
        <w:jc w:val="both"/>
        <w:rPr>
          <w:rFonts w:ascii="Times New Roman" w:eastAsia="Calibri" w:hAnsi="Times New Roman" w:cs="Times New Roman"/>
          <w:sz w:val="24"/>
          <w:szCs w:val="24"/>
        </w:rPr>
      </w:pPr>
      <w:r w:rsidRPr="00A450BF">
        <w:rPr>
          <w:rFonts w:ascii="Times New Roman" w:eastAsia="Calibri" w:hAnsi="Times New Roman" w:cs="Times New Roman"/>
          <w:sz w:val="24"/>
          <w:szCs w:val="24"/>
        </w:rPr>
        <w:t>3.5.3. Максимальный срок исполнения административной процедуры - 1 календарный день.</w:t>
      </w:r>
    </w:p>
    <w:p w:rsidR="00A450BF" w:rsidRPr="00A450BF" w:rsidRDefault="00A450BF" w:rsidP="00A450BF">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hAnsi="Times New Roman" w:cs="Times New Roman"/>
          <w:sz w:val="24"/>
          <w:szCs w:val="24"/>
          <w:lang w:eastAsia="ar-SA"/>
        </w:rPr>
        <w:t xml:space="preserve">3.5.4. По </w:t>
      </w:r>
      <w:proofErr w:type="gramStart"/>
      <w:r w:rsidRPr="00A450BF">
        <w:rPr>
          <w:rFonts w:ascii="Times New Roman" w:hAnsi="Times New Roman" w:cs="Times New Roman"/>
          <w:sz w:val="24"/>
          <w:szCs w:val="24"/>
          <w:lang w:eastAsia="ru-RU"/>
        </w:rPr>
        <w:t xml:space="preserve">письменному  заявлению юридического лица, получившему разрешение </w:t>
      </w:r>
      <w:r w:rsidRPr="00A450BF">
        <w:rPr>
          <w:rFonts w:ascii="Times New Roman" w:eastAsia="Calibri" w:hAnsi="Times New Roman" w:cs="Times New Roman"/>
          <w:sz w:val="24"/>
          <w:szCs w:val="24"/>
        </w:rPr>
        <w:t>на право организации розничного рынка предоставляется</w:t>
      </w:r>
      <w:proofErr w:type="gramEnd"/>
      <w:r w:rsidRPr="00A450BF">
        <w:rPr>
          <w:rFonts w:ascii="Times New Roman" w:eastAsia="Calibri" w:hAnsi="Times New Roman" w:cs="Times New Roman"/>
          <w:sz w:val="24"/>
          <w:szCs w:val="24"/>
        </w:rPr>
        <w:t xml:space="preserve"> д</w:t>
      </w:r>
      <w:r w:rsidRPr="00A450BF">
        <w:rPr>
          <w:rFonts w:ascii="Times New Roman" w:hAnsi="Times New Roman" w:cs="Times New Roman"/>
          <w:sz w:val="24"/>
          <w:szCs w:val="24"/>
          <w:lang w:eastAsia="ru-RU"/>
        </w:rPr>
        <w:t>убликат и копии такого разрешения.</w:t>
      </w:r>
    </w:p>
    <w:p w:rsidR="00A450BF" w:rsidRPr="00A450BF" w:rsidRDefault="00A450BF" w:rsidP="00A450BF">
      <w:pPr>
        <w:widowControl w:val="0"/>
        <w:suppressAutoHyphens/>
        <w:autoSpaceDE w:val="0"/>
        <w:spacing w:after="0" w:line="240" w:lineRule="auto"/>
        <w:ind w:firstLine="567"/>
        <w:jc w:val="both"/>
        <w:rPr>
          <w:rFonts w:ascii="Times New Roman" w:hAnsi="Times New Roman" w:cs="Times New Roman"/>
          <w:sz w:val="24"/>
          <w:szCs w:val="24"/>
          <w:lang w:eastAsia="ru-RU"/>
        </w:rPr>
      </w:pPr>
      <w:r w:rsidRPr="00A450BF">
        <w:rPr>
          <w:rFonts w:ascii="Times New Roman" w:hAnsi="Times New Roman" w:cs="Times New Roman"/>
          <w:sz w:val="24"/>
          <w:szCs w:val="24"/>
          <w:lang w:eastAsia="ru-RU"/>
        </w:rPr>
        <w:t>Дубликат и копии такого разрешения предоставляется бесплатно в течение 3 рабочих дней.</w:t>
      </w: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A450BF" w:rsidRPr="00A450BF" w:rsidRDefault="00A450BF" w:rsidP="00A450BF">
      <w:pPr>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После регистрации заявления о выдаче </w:t>
      </w:r>
      <w:r w:rsidRPr="00A450BF">
        <w:rPr>
          <w:rFonts w:ascii="Times New Roman" w:eastAsia="Calibri" w:hAnsi="Times New Roman" w:cs="Times New Roman"/>
          <w:sz w:val="24"/>
          <w:szCs w:val="24"/>
        </w:rPr>
        <w:t>д</w:t>
      </w:r>
      <w:r w:rsidRPr="00A450BF">
        <w:rPr>
          <w:rFonts w:ascii="Times New Roman" w:eastAsia="Times New Roman" w:hAnsi="Times New Roman" w:cs="Times New Roman"/>
          <w:sz w:val="24"/>
          <w:szCs w:val="24"/>
          <w:lang w:eastAsia="ru-RU"/>
        </w:rPr>
        <w:t>убликата или копии разрешения</w:t>
      </w:r>
      <w:r w:rsidRPr="00A450BF">
        <w:rPr>
          <w:rFonts w:ascii="Times New Roman" w:eastAsia="Calibri" w:hAnsi="Times New Roman" w:cs="Times New Roman"/>
          <w:sz w:val="24"/>
          <w:szCs w:val="24"/>
        </w:rPr>
        <w:t xml:space="preserve"> на право организации розничного рынка специалист в течение    1 рабочего дня подготавливает дубликат или </w:t>
      </w:r>
      <w:r w:rsidRPr="00A450BF">
        <w:rPr>
          <w:rFonts w:ascii="Times New Roman" w:eastAsia="Times New Roman" w:hAnsi="Times New Roman" w:cs="Times New Roman"/>
          <w:sz w:val="24"/>
          <w:szCs w:val="24"/>
          <w:lang w:eastAsia="ru-RU"/>
        </w:rPr>
        <w:t>копии разрешения</w:t>
      </w:r>
      <w:r w:rsidRPr="00A450BF">
        <w:rPr>
          <w:rFonts w:ascii="Times New Roman" w:eastAsia="Calibri" w:hAnsi="Times New Roman" w:cs="Times New Roman"/>
          <w:sz w:val="24"/>
          <w:szCs w:val="24"/>
        </w:rPr>
        <w:t xml:space="preserve"> на право организации розничного рынка и в течение 1 рабочего дня направляет их заявителю.</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A450BF" w:rsidRPr="00A450BF" w:rsidRDefault="00A450BF" w:rsidP="00A450BF">
      <w:pPr>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A450BF" w:rsidRPr="00A450BF" w:rsidRDefault="00A450BF" w:rsidP="00A450BF">
      <w:pPr>
        <w:numPr>
          <w:ilvl w:val="0"/>
          <w:numId w:val="11"/>
        </w:numPr>
        <w:spacing w:after="0" w:line="240" w:lineRule="auto"/>
        <w:ind w:left="0" w:firstLine="0"/>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450BF" w:rsidRPr="00A450BF" w:rsidRDefault="00A450BF" w:rsidP="00A450BF">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450BF">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A450BF" w:rsidRPr="00A450BF" w:rsidRDefault="00A450BF" w:rsidP="00A450BF">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450BF" w:rsidRPr="00A450BF" w:rsidRDefault="00A450BF" w:rsidP="00A450BF">
      <w:pPr>
        <w:tabs>
          <w:tab w:val="num" w:pos="0"/>
        </w:tabs>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18C2" w:rsidRPr="001E18C2" w:rsidRDefault="00A450BF" w:rsidP="001E18C2">
      <w:pPr>
        <w:autoSpaceDE w:val="0"/>
        <w:autoSpaceDN w:val="0"/>
        <w:adjustRightInd w:val="0"/>
        <w:spacing w:after="0" w:line="240" w:lineRule="auto"/>
        <w:ind w:firstLine="709"/>
        <w:jc w:val="both"/>
        <w:rPr>
          <w:rFonts w:ascii="Times New Roman" w:hAnsi="Times New Roman"/>
          <w:sz w:val="24"/>
          <w:szCs w:val="24"/>
        </w:rPr>
      </w:pPr>
      <w:r w:rsidRPr="00A450BF">
        <w:rPr>
          <w:rFonts w:ascii="Times New Roman" w:hAnsi="Times New Roman" w:cs="Times New Roman"/>
          <w:sz w:val="24"/>
          <w:szCs w:val="24"/>
          <w:lang w:eastAsia="ru-RU"/>
        </w:rPr>
        <w:t xml:space="preserve">5.1. </w:t>
      </w:r>
      <w:r w:rsidR="001E18C2" w:rsidRPr="001E18C2">
        <w:rPr>
          <w:rFonts w:ascii="Times New Roman" w:hAnsi="Times New Roman"/>
          <w:sz w:val="24"/>
          <w:szCs w:val="24"/>
        </w:rPr>
        <w:t xml:space="preserve">Заявитель может обратиться с </w:t>
      </w:r>
      <w:proofErr w:type="gramStart"/>
      <w:r w:rsidR="001E18C2" w:rsidRPr="001E18C2">
        <w:rPr>
          <w:rFonts w:ascii="Times New Roman" w:hAnsi="Times New Roman"/>
          <w:sz w:val="24"/>
          <w:szCs w:val="24"/>
        </w:rPr>
        <w:t>жалобой</w:t>
      </w:r>
      <w:proofErr w:type="gramEnd"/>
      <w:r w:rsidR="001E18C2" w:rsidRPr="001E18C2">
        <w:rPr>
          <w:rFonts w:ascii="Times New Roman" w:hAnsi="Times New Roman"/>
          <w:sz w:val="24"/>
          <w:szCs w:val="24"/>
        </w:rPr>
        <w:t xml:space="preserve"> в том числе в следующих случаях:</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proofErr w:type="gramStart"/>
      <w:r w:rsidRPr="001E18C2">
        <w:rPr>
          <w:rFonts w:ascii="Times New Roman" w:hAnsi="Times New Roman"/>
          <w:sz w:val="24"/>
          <w:szCs w:val="24"/>
        </w:rPr>
        <w:t>муниципальных</w:t>
      </w:r>
      <w:proofErr w:type="gramEnd"/>
      <w:r w:rsidRPr="001E18C2">
        <w:rPr>
          <w:rFonts w:ascii="Times New Roman" w:hAnsi="Times New Roman"/>
          <w:sz w:val="24"/>
          <w:szCs w:val="24"/>
        </w:rPr>
        <w:t xml:space="preserve"> услуг»;</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2) нарушение срока предоставления муниципальной услуги.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E18C2">
        <w:rPr>
          <w:rFonts w:ascii="Times New Roman" w:hAnsi="Times New Roman"/>
          <w:sz w:val="24"/>
          <w:szCs w:val="24"/>
        </w:rPr>
        <w:t xml:space="preserve"> </w:t>
      </w:r>
      <w:proofErr w:type="gramStart"/>
      <w:r w:rsidRPr="001E18C2">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bCs/>
          <w:sz w:val="24"/>
          <w:szCs w:val="24"/>
        </w:rPr>
        <w:t>5.2. Общие требования к порядку подачи и рассмотрения жалобы.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1" w:name="Par22"/>
      <w:bookmarkEnd w:id="1"/>
      <w:r w:rsidRPr="001E18C2">
        <w:rPr>
          <w:rFonts w:ascii="Times New Roman" w:hAnsi="Times New Roman"/>
          <w:sz w:val="24"/>
          <w:szCs w:val="24"/>
        </w:rPr>
        <w:t xml:space="preserve">1. </w:t>
      </w:r>
      <w:proofErr w:type="gramStart"/>
      <w:r w:rsidRPr="001E18C2">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E18C2">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2. </w:t>
      </w:r>
      <w:proofErr w:type="gramStart"/>
      <w:r w:rsidRPr="001E18C2">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1E18C2">
        <w:rPr>
          <w:rFonts w:ascii="Times New Roman" w:hAnsi="Times New Roman"/>
          <w:sz w:val="24"/>
          <w:szCs w:val="24"/>
          <w:lang w:val="en-US"/>
        </w:rPr>
        <w:t>govvrn</w:t>
      </w:r>
      <w:proofErr w:type="spellEnd"/>
      <w:proofErr w:type="gramEnd"/>
      <w:r w:rsidRPr="001E18C2">
        <w:rPr>
          <w:rFonts w:ascii="Times New Roman" w:hAnsi="Times New Roman"/>
          <w:sz w:val="24"/>
          <w:szCs w:val="24"/>
        </w:rPr>
        <w:t>.</w:t>
      </w:r>
      <w:proofErr w:type="spellStart"/>
      <w:proofErr w:type="gramStart"/>
      <w:r w:rsidRPr="001E18C2">
        <w:rPr>
          <w:rFonts w:ascii="Times New Roman" w:hAnsi="Times New Roman"/>
          <w:sz w:val="24"/>
          <w:szCs w:val="24"/>
          <w:lang w:val="en-US"/>
        </w:rPr>
        <w:t>ru</w:t>
      </w:r>
      <w:proofErr w:type="spellEnd"/>
      <w:proofErr w:type="gramEnd"/>
      <w:r w:rsidRPr="001E18C2">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1E18C2">
        <w:rPr>
          <w:rFonts w:ascii="Times New Roman" w:hAnsi="Times New Roman"/>
          <w:sz w:val="24"/>
          <w:szCs w:val="24"/>
          <w:lang w:val="en-US"/>
        </w:rPr>
        <w:t>govvrn</w:t>
      </w:r>
      <w:proofErr w:type="spellEnd"/>
      <w:r w:rsidRPr="001E18C2">
        <w:rPr>
          <w:rFonts w:ascii="Times New Roman" w:hAnsi="Times New Roman"/>
          <w:sz w:val="24"/>
          <w:szCs w:val="24"/>
        </w:rPr>
        <w:t>.</w:t>
      </w:r>
      <w:proofErr w:type="spellStart"/>
      <w:r w:rsidRPr="001E18C2">
        <w:rPr>
          <w:rFonts w:ascii="Times New Roman" w:hAnsi="Times New Roman"/>
          <w:sz w:val="24"/>
          <w:szCs w:val="24"/>
          <w:lang w:val="en-US"/>
        </w:rPr>
        <w:t>ru</w:t>
      </w:r>
      <w:proofErr w:type="spellEnd"/>
      <w:r w:rsidRPr="001E18C2">
        <w:rPr>
          <w:rFonts w:ascii="Times New Roman" w:hAnsi="Times New Roman"/>
          <w:sz w:val="24"/>
          <w:szCs w:val="24"/>
        </w:rPr>
        <w:t xml:space="preserve">), а также может быть принята при личном приеме заявителя. </w:t>
      </w:r>
      <w:proofErr w:type="gramStart"/>
      <w:r w:rsidRPr="001E18C2">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1E18C2">
        <w:rPr>
          <w:rFonts w:ascii="Times New Roman" w:hAnsi="Times New Roman"/>
          <w:sz w:val="24"/>
          <w:szCs w:val="24"/>
          <w:lang w:val="en-US"/>
        </w:rPr>
        <w:t>govvrn</w:t>
      </w:r>
      <w:proofErr w:type="spellEnd"/>
      <w:r w:rsidRPr="001E18C2">
        <w:rPr>
          <w:rFonts w:ascii="Times New Roman" w:hAnsi="Times New Roman"/>
          <w:sz w:val="24"/>
          <w:szCs w:val="24"/>
        </w:rPr>
        <w:t>.</w:t>
      </w:r>
      <w:proofErr w:type="spellStart"/>
      <w:r w:rsidRPr="001E18C2">
        <w:rPr>
          <w:rFonts w:ascii="Times New Roman" w:hAnsi="Times New Roman"/>
          <w:sz w:val="24"/>
          <w:szCs w:val="24"/>
          <w:lang w:val="en-US"/>
        </w:rPr>
        <w:t>ru</w:t>
      </w:r>
      <w:proofErr w:type="spellEnd"/>
      <w:r w:rsidRPr="001E18C2">
        <w:rPr>
          <w:rFonts w:ascii="Times New Roman" w:hAnsi="Times New Roman"/>
          <w:sz w:val="24"/>
          <w:szCs w:val="24"/>
        </w:rPr>
        <w:t>), а</w:t>
      </w:r>
      <w:proofErr w:type="gramEnd"/>
      <w:r w:rsidRPr="001E18C2">
        <w:rPr>
          <w:rFonts w:ascii="Times New Roman" w:hAnsi="Times New Roman"/>
          <w:sz w:val="24"/>
          <w:szCs w:val="24"/>
        </w:rPr>
        <w:t xml:space="preserve"> также может быть </w:t>
      </w:r>
      <w:proofErr w:type="gramStart"/>
      <w:r w:rsidRPr="001E18C2">
        <w:rPr>
          <w:rFonts w:ascii="Times New Roman" w:hAnsi="Times New Roman"/>
          <w:sz w:val="24"/>
          <w:szCs w:val="24"/>
        </w:rPr>
        <w:t>принята</w:t>
      </w:r>
      <w:proofErr w:type="gramEnd"/>
      <w:r w:rsidRPr="001E18C2">
        <w:rPr>
          <w:rFonts w:ascii="Times New Roman" w:hAnsi="Times New Roman"/>
          <w:sz w:val="24"/>
          <w:szCs w:val="24"/>
        </w:rPr>
        <w:t xml:space="preserve"> при личном приеме заявителя.</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3. </w:t>
      </w:r>
      <w:proofErr w:type="gramStart"/>
      <w:r w:rsidRPr="001E18C2">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E18C2">
        <w:rPr>
          <w:rFonts w:ascii="Times New Roman" w:hAnsi="Times New Roman"/>
          <w:sz w:val="24"/>
          <w:szCs w:val="24"/>
        </w:rPr>
        <w:t xml:space="preserve"> центра, его работников устанавливается Правительством Российской Федерации.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3.1. В случае</w:t>
      </w:r>
      <w:proofErr w:type="gramStart"/>
      <w:r w:rsidRPr="001E18C2">
        <w:rPr>
          <w:rFonts w:ascii="Times New Roman" w:hAnsi="Times New Roman"/>
          <w:sz w:val="24"/>
          <w:szCs w:val="24"/>
        </w:rPr>
        <w:t>,</w:t>
      </w:r>
      <w:proofErr w:type="gramEnd"/>
      <w:r w:rsidRPr="001E18C2">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3.2. </w:t>
      </w:r>
      <w:proofErr w:type="gramStart"/>
      <w:r w:rsidRPr="001E18C2">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1E18C2">
        <w:rPr>
          <w:rFonts w:ascii="Times New Roman" w:hAnsi="Times New Roman"/>
          <w:sz w:val="24"/>
          <w:szCs w:val="24"/>
        </w:rPr>
        <w:t xml:space="preserve"> быть </w:t>
      </w:r>
      <w:proofErr w:type="gramStart"/>
      <w:r w:rsidRPr="001E18C2">
        <w:rPr>
          <w:rFonts w:ascii="Times New Roman" w:hAnsi="Times New Roman"/>
          <w:sz w:val="24"/>
          <w:szCs w:val="24"/>
        </w:rPr>
        <w:t>подана</w:t>
      </w:r>
      <w:proofErr w:type="gramEnd"/>
      <w:r w:rsidRPr="001E18C2">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5. Жалоба должна содержать:</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proofErr w:type="gramStart"/>
      <w:r w:rsidRPr="001E18C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E18C2">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1E18C2" w:rsidRPr="001E18C2" w:rsidRDefault="001E18C2" w:rsidP="001E18C2">
      <w:pPr>
        <w:autoSpaceDE w:val="0"/>
        <w:autoSpaceDN w:val="0"/>
        <w:adjustRightInd w:val="0"/>
        <w:spacing w:after="0" w:line="240" w:lineRule="auto"/>
        <w:ind w:firstLine="567"/>
        <w:jc w:val="both"/>
        <w:rPr>
          <w:rFonts w:ascii="Times New Roman" w:hAnsi="Times New Roman"/>
          <w:sz w:val="24"/>
          <w:szCs w:val="24"/>
        </w:rPr>
      </w:pPr>
      <w:r w:rsidRPr="001E18C2">
        <w:rPr>
          <w:rFonts w:ascii="Times New Roman" w:hAnsi="Times New Roman"/>
          <w:sz w:val="24"/>
          <w:szCs w:val="24"/>
        </w:rPr>
        <w:t xml:space="preserve">6. </w:t>
      </w:r>
      <w:proofErr w:type="gramStart"/>
      <w:r w:rsidRPr="001E18C2">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E18C2">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2" w:name="Par44"/>
      <w:bookmarkEnd w:id="2"/>
      <w:r w:rsidRPr="001E18C2">
        <w:rPr>
          <w:rFonts w:ascii="Times New Roman" w:hAnsi="Times New Roman"/>
          <w:sz w:val="24"/>
          <w:szCs w:val="24"/>
        </w:rPr>
        <w:t>7. По результатам рассмотрения жалобы принимается одно из следующих решений:</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proofErr w:type="gramStart"/>
      <w:r w:rsidRPr="001E18C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2) в удовлетворении жалобы отказывается.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bookmarkStart w:id="3" w:name="Par48"/>
      <w:bookmarkEnd w:id="3"/>
      <w:r w:rsidRPr="001E18C2">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8.1. </w:t>
      </w:r>
      <w:proofErr w:type="gramStart"/>
      <w:r w:rsidRPr="001E18C2">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E18C2">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8.2. В случае признания </w:t>
      </w:r>
      <w:proofErr w:type="gramStart"/>
      <w:r w:rsidRPr="001E18C2">
        <w:rPr>
          <w:rFonts w:ascii="Times New Roman" w:hAnsi="Times New Roman"/>
          <w:sz w:val="24"/>
          <w:szCs w:val="24"/>
        </w:rPr>
        <w:t>жалобы</w:t>
      </w:r>
      <w:proofErr w:type="gramEnd"/>
      <w:r w:rsidRPr="001E18C2">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 xml:space="preserve">9. В случае установления в ходе или по результатам </w:t>
      </w:r>
      <w:proofErr w:type="gramStart"/>
      <w:r w:rsidRPr="001E18C2">
        <w:rPr>
          <w:rFonts w:ascii="Times New Roman" w:hAnsi="Times New Roman"/>
          <w:sz w:val="24"/>
          <w:szCs w:val="24"/>
        </w:rPr>
        <w:t>рассмотрения жалобы признаков состава административного правонарушения</w:t>
      </w:r>
      <w:proofErr w:type="gramEnd"/>
      <w:r w:rsidRPr="001E18C2">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1E18C2" w:rsidRPr="001E18C2" w:rsidRDefault="001E18C2" w:rsidP="001E18C2">
      <w:pPr>
        <w:autoSpaceDE w:val="0"/>
        <w:autoSpaceDN w:val="0"/>
        <w:adjustRightInd w:val="0"/>
        <w:spacing w:after="0" w:line="240" w:lineRule="auto"/>
        <w:ind w:firstLine="709"/>
        <w:jc w:val="both"/>
        <w:rPr>
          <w:rFonts w:ascii="Times New Roman" w:hAnsi="Times New Roman"/>
          <w:sz w:val="24"/>
          <w:szCs w:val="24"/>
        </w:rPr>
      </w:pPr>
      <w:r w:rsidRPr="001E18C2">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A450BF" w:rsidRPr="001E18C2"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Pr="00A450BF" w:rsidRDefault="00A450BF" w:rsidP="00A450BF">
      <w:pPr>
        <w:spacing w:after="0" w:line="240" w:lineRule="auto"/>
        <w:ind w:firstLine="709"/>
        <w:jc w:val="both"/>
        <w:rPr>
          <w:rFonts w:ascii="Times New Roman" w:eastAsia="Times New Roman" w:hAnsi="Times New Roman" w:cs="Times New Roman"/>
          <w:sz w:val="24"/>
          <w:szCs w:val="24"/>
          <w:lang w:eastAsia="ar-SA"/>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1</w:t>
      </w:r>
    </w:p>
    <w:p w:rsidR="00A450BF" w:rsidRPr="00A450BF" w:rsidRDefault="00A450BF" w:rsidP="00A450BF">
      <w:pPr>
        <w:adjustRightInd w:val="0"/>
        <w:spacing w:after="0" w:line="240" w:lineRule="auto"/>
        <w:ind w:firstLine="709"/>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adjustRightInd w:val="0"/>
        <w:spacing w:after="0" w:line="240" w:lineRule="auto"/>
        <w:ind w:firstLine="709"/>
        <w:jc w:val="right"/>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1. Место нахождения администрации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396753 Воронежская область, Богучарский район, с</w:t>
      </w:r>
      <w:proofErr w:type="gramStart"/>
      <w:r w:rsidRPr="00A450BF">
        <w:rPr>
          <w:rFonts w:ascii="Times New Roman" w:eastAsia="Times New Roman" w:hAnsi="Times New Roman" w:cs="Times New Roman"/>
          <w:sz w:val="24"/>
          <w:szCs w:val="24"/>
          <w:lang w:eastAsia="ru-RU"/>
        </w:rPr>
        <w:t>.Т</w:t>
      </w:r>
      <w:proofErr w:type="gramEnd"/>
      <w:r w:rsidRPr="00A450BF">
        <w:rPr>
          <w:rFonts w:ascii="Times New Roman" w:eastAsia="Times New Roman" w:hAnsi="Times New Roman" w:cs="Times New Roman"/>
          <w:sz w:val="24"/>
          <w:szCs w:val="24"/>
          <w:lang w:eastAsia="ru-RU"/>
        </w:rPr>
        <w:t>вердохлебовка,ул.Калинина,64.</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График работы администрации </w:t>
      </w:r>
      <w:proofErr w:type="spellStart"/>
      <w:proofErr w:type="gramStart"/>
      <w:r w:rsidRPr="00A450BF">
        <w:rPr>
          <w:rFonts w:ascii="Times New Roman" w:eastAsia="Times New Roman" w:hAnsi="Times New Roman" w:cs="Times New Roman"/>
          <w:sz w:val="24"/>
          <w:szCs w:val="24"/>
          <w:lang w:eastAsia="ru-RU"/>
        </w:rPr>
        <w:t>администрации</w:t>
      </w:r>
      <w:proofErr w:type="spellEnd"/>
      <w:proofErr w:type="gramEnd"/>
      <w:r w:rsidRPr="00A450BF">
        <w:rPr>
          <w:rFonts w:ascii="Times New Roman" w:eastAsia="Times New Roman" w:hAnsi="Times New Roman" w:cs="Times New Roman"/>
          <w:sz w:val="24"/>
          <w:szCs w:val="24"/>
          <w:lang w:eastAsia="ru-RU"/>
        </w:rPr>
        <w:t xml:space="preserve">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понедельник - пятница: с 08.00 до 16.00;</w:t>
      </w:r>
      <w:r w:rsidRPr="00A450BF">
        <w:rPr>
          <w:rFonts w:ascii="Times New Roman" w:eastAsia="Times New Roman" w:hAnsi="Times New Roman" w:cs="Times New Roman"/>
          <w:sz w:val="24"/>
          <w:szCs w:val="24"/>
          <w:lang w:eastAsia="ru-RU"/>
        </w:rPr>
        <w:tab/>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перерыв: с 12.00 до 13.00;</w:t>
      </w:r>
    </w:p>
    <w:p w:rsidR="00A450BF" w:rsidRPr="00A450BF" w:rsidRDefault="00A450BF" w:rsidP="00A450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суббота, воскресенье – выходной.</w:t>
      </w:r>
    </w:p>
    <w:p w:rsidR="00A450BF" w:rsidRPr="00A450BF" w:rsidRDefault="00A450BF" w:rsidP="00A450BF">
      <w:pPr>
        <w:numPr>
          <w:ilvl w:val="0"/>
          <w:numId w:val="3"/>
        </w:numPr>
        <w:tabs>
          <w:tab w:val="num" w:pos="142"/>
        </w:tabs>
        <w:adjustRightInd w:val="0"/>
        <w:spacing w:after="0" w:line="240" w:lineRule="auto"/>
        <w:ind w:left="0"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Официальный сайт администрации </w:t>
      </w:r>
      <w:proofErr w:type="spellStart"/>
      <w:proofErr w:type="gramStart"/>
      <w:r w:rsidRPr="00A450BF">
        <w:rPr>
          <w:rFonts w:ascii="Times New Roman" w:eastAsia="Times New Roman" w:hAnsi="Times New Roman" w:cs="Times New Roman"/>
          <w:sz w:val="24"/>
          <w:szCs w:val="24"/>
          <w:lang w:eastAsia="ru-RU"/>
        </w:rPr>
        <w:t>администрации</w:t>
      </w:r>
      <w:proofErr w:type="spellEnd"/>
      <w:proofErr w:type="gramEnd"/>
      <w:r w:rsidRPr="00A450BF">
        <w:rPr>
          <w:rFonts w:ascii="Times New Roman" w:eastAsia="Times New Roman" w:hAnsi="Times New Roman" w:cs="Times New Roman"/>
          <w:sz w:val="24"/>
          <w:szCs w:val="24"/>
          <w:lang w:eastAsia="ru-RU"/>
        </w:rPr>
        <w:t xml:space="preserve">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A450BF">
        <w:rPr>
          <w:rFonts w:ascii="Times New Roman" w:eastAsia="Times New Roman" w:hAnsi="Times New Roman" w:cs="Times New Roman"/>
          <w:sz w:val="24"/>
          <w:szCs w:val="24"/>
          <w:lang w:eastAsia="ru-RU"/>
        </w:rPr>
        <w:t>www</w:t>
      </w:r>
      <w:proofErr w:type="spellEnd"/>
      <w:r w:rsidRPr="00A450BF">
        <w:rPr>
          <w:rFonts w:ascii="Times New Roman" w:eastAsia="Times New Roman" w:hAnsi="Times New Roman" w:cs="Times New Roman"/>
          <w:sz w:val="24"/>
          <w:szCs w:val="24"/>
          <w:lang w:eastAsia="ru-RU"/>
        </w:rPr>
        <w:t xml:space="preserve">. http:// </w:t>
      </w:r>
      <w:proofErr w:type="spellStart"/>
      <w:r w:rsidRPr="00A450BF">
        <w:rPr>
          <w:rFonts w:ascii="Times New Roman" w:eastAsia="Times New Roman" w:hAnsi="Times New Roman" w:cs="Times New Roman"/>
          <w:sz w:val="24"/>
          <w:szCs w:val="24"/>
          <w:lang w:eastAsia="ru-RU"/>
        </w:rPr>
        <w:t>tverdohlebovskogo</w:t>
      </w:r>
      <w:proofErr w:type="spellEnd"/>
      <w:r w:rsidRPr="00A450BF">
        <w:rPr>
          <w:rFonts w:ascii="Times New Roman" w:eastAsia="Times New Roman" w:hAnsi="Times New Roman" w:cs="Times New Roman"/>
          <w:sz w:val="24"/>
          <w:szCs w:val="24"/>
          <w:lang w:eastAsia="ru-RU"/>
        </w:rPr>
        <w:t xml:space="preserve"> . </w:t>
      </w:r>
      <w:proofErr w:type="spellStart"/>
      <w:r w:rsidRPr="00A450BF">
        <w:rPr>
          <w:rFonts w:ascii="Times New Roman" w:eastAsia="Times New Roman" w:hAnsi="Times New Roman" w:cs="Times New Roman"/>
          <w:sz w:val="24"/>
          <w:szCs w:val="24"/>
          <w:lang w:eastAsia="ru-RU"/>
        </w:rPr>
        <w:t>ru</w:t>
      </w:r>
      <w:proofErr w:type="spellEnd"/>
      <w:r w:rsidRPr="00A450BF">
        <w:rPr>
          <w:rFonts w:ascii="Times New Roman" w:eastAsia="Times New Roman" w:hAnsi="Times New Roman" w:cs="Times New Roman"/>
          <w:sz w:val="24"/>
          <w:szCs w:val="24"/>
          <w:lang w:eastAsia="ru-RU"/>
        </w:rPr>
        <w:t>.</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Адрес электронной почты администрации </w:t>
      </w:r>
      <w:proofErr w:type="spellStart"/>
      <w:proofErr w:type="gramStart"/>
      <w:r w:rsidRPr="00A450BF">
        <w:rPr>
          <w:rFonts w:ascii="Times New Roman" w:eastAsia="Times New Roman" w:hAnsi="Times New Roman" w:cs="Times New Roman"/>
          <w:sz w:val="24"/>
          <w:szCs w:val="24"/>
          <w:lang w:eastAsia="ru-RU"/>
        </w:rPr>
        <w:t>администрации</w:t>
      </w:r>
      <w:proofErr w:type="spellEnd"/>
      <w:proofErr w:type="gramEnd"/>
      <w:r w:rsidRPr="00A450BF">
        <w:rPr>
          <w:rFonts w:ascii="Times New Roman" w:eastAsia="Times New Roman" w:hAnsi="Times New Roman" w:cs="Times New Roman"/>
          <w:sz w:val="24"/>
          <w:szCs w:val="24"/>
          <w:lang w:eastAsia="ru-RU"/>
        </w:rPr>
        <w:t xml:space="preserve">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A450BF">
        <w:rPr>
          <w:rFonts w:ascii="Times New Roman" w:eastAsia="Times New Roman" w:hAnsi="Times New Roman" w:cs="Times New Roman"/>
          <w:sz w:val="24"/>
          <w:szCs w:val="24"/>
          <w:lang w:val="en-US" w:eastAsia="ru-RU"/>
        </w:rPr>
        <w:t>tverdohlebovskogo</w:t>
      </w:r>
      <w:proofErr w:type="spellEnd"/>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sz w:val="24"/>
          <w:szCs w:val="24"/>
          <w:lang w:val="en-US" w:eastAsia="ru-RU"/>
        </w:rPr>
        <w:t>mail</w:t>
      </w:r>
      <w:r w:rsidRPr="00A450BF">
        <w:rPr>
          <w:rFonts w:ascii="Times New Roman" w:eastAsia="Times New Roman" w:hAnsi="Times New Roman" w:cs="Times New Roman"/>
          <w:sz w:val="24"/>
          <w:szCs w:val="24"/>
          <w:lang w:eastAsia="ru-RU"/>
        </w:rPr>
        <w:t>.</w:t>
      </w:r>
      <w:proofErr w:type="spellStart"/>
      <w:r w:rsidRPr="00A450BF">
        <w:rPr>
          <w:rFonts w:ascii="Times New Roman" w:eastAsia="Times New Roman" w:hAnsi="Times New Roman" w:cs="Times New Roman"/>
          <w:sz w:val="24"/>
          <w:szCs w:val="24"/>
          <w:lang w:val="en-US" w:eastAsia="ru-RU"/>
        </w:rPr>
        <w:t>ru</w:t>
      </w:r>
      <w:proofErr w:type="spellEnd"/>
      <w:r w:rsidRPr="00A450BF">
        <w:rPr>
          <w:rFonts w:ascii="Times New Roman" w:eastAsia="Times New Roman" w:hAnsi="Times New Roman" w:cs="Times New Roman"/>
          <w:sz w:val="24"/>
          <w:szCs w:val="24"/>
          <w:lang w:eastAsia="ru-RU"/>
        </w:rPr>
        <w:t xml:space="preserve"> .</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Телефоны для справок: 8(47366)4-51-23.</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Телефон для справок АУ «МФЦ»: (473) 226-99-99.</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Официальный сайт АУ «МФЦ» в сети Интернет: mfc.vr№.ru.</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Адрес электронной почты АУ «МФЦ»: </w:t>
      </w:r>
      <w:proofErr w:type="spellStart"/>
      <w:r w:rsidRPr="00A450BF">
        <w:rPr>
          <w:rFonts w:ascii="Times New Roman" w:eastAsia="Times New Roman" w:hAnsi="Times New Roman" w:cs="Times New Roman"/>
          <w:sz w:val="24"/>
          <w:szCs w:val="24"/>
          <w:lang w:eastAsia="ru-RU"/>
        </w:rPr>
        <w:t>od</w:t>
      </w:r>
      <w:proofErr w:type="spellEnd"/>
      <w:r w:rsidRPr="00A450BF">
        <w:rPr>
          <w:rFonts w:ascii="Times New Roman" w:eastAsia="Times New Roman" w:hAnsi="Times New Roman" w:cs="Times New Roman"/>
          <w:sz w:val="24"/>
          <w:szCs w:val="24"/>
          <w:lang w:val="en-US" w:eastAsia="ru-RU"/>
        </w:rPr>
        <w:t>n</w:t>
      </w:r>
      <w:proofErr w:type="spellStart"/>
      <w:r w:rsidRPr="00A450BF">
        <w:rPr>
          <w:rFonts w:ascii="Times New Roman" w:eastAsia="Times New Roman" w:hAnsi="Times New Roman" w:cs="Times New Roman"/>
          <w:sz w:val="24"/>
          <w:szCs w:val="24"/>
          <w:lang w:eastAsia="ru-RU"/>
        </w:rPr>
        <w:t>o-ok</w:t>
      </w:r>
      <w:proofErr w:type="spellEnd"/>
      <w:r w:rsidRPr="00A450BF">
        <w:rPr>
          <w:rFonts w:ascii="Times New Roman" w:eastAsia="Times New Roman" w:hAnsi="Times New Roman" w:cs="Times New Roman"/>
          <w:sz w:val="24"/>
          <w:szCs w:val="24"/>
          <w:lang w:val="en-US" w:eastAsia="ru-RU"/>
        </w:rPr>
        <w:t>n</w:t>
      </w:r>
      <w:proofErr w:type="spellStart"/>
      <w:r w:rsidRPr="00A450BF">
        <w:rPr>
          <w:rFonts w:ascii="Times New Roman" w:eastAsia="Times New Roman" w:hAnsi="Times New Roman" w:cs="Times New Roman"/>
          <w:sz w:val="24"/>
          <w:szCs w:val="24"/>
          <w:lang w:eastAsia="ru-RU"/>
        </w:rPr>
        <w:t>o@mail.ru</w:t>
      </w:r>
      <w:proofErr w:type="spellEnd"/>
      <w:r w:rsidRPr="00A450BF">
        <w:rPr>
          <w:rFonts w:ascii="Times New Roman" w:eastAsia="Times New Roman" w:hAnsi="Times New Roman" w:cs="Times New Roman"/>
          <w:sz w:val="24"/>
          <w:szCs w:val="24"/>
          <w:lang w:eastAsia="ru-RU"/>
        </w:rPr>
        <w:t>.</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График работы АУ «МФЦ»:</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вторник, четверг, пятница: с 09.00 до 18.00;</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среда: с 11.00 до 20.00;</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суббота: с 09.00 до 16.45.</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3.2. Место нахождения филиала АУ «МФЦ» в </w:t>
      </w:r>
      <w:proofErr w:type="spellStart"/>
      <w:r w:rsidRPr="00A450BF">
        <w:rPr>
          <w:rFonts w:ascii="Times New Roman" w:eastAsia="Times New Roman" w:hAnsi="Times New Roman" w:cs="Times New Roman"/>
          <w:sz w:val="24"/>
          <w:szCs w:val="24"/>
          <w:lang w:eastAsia="ru-RU"/>
        </w:rPr>
        <w:t>Богучарском</w:t>
      </w:r>
      <w:proofErr w:type="spellEnd"/>
      <w:r w:rsidRPr="00A450BF">
        <w:rPr>
          <w:rFonts w:ascii="Times New Roman" w:eastAsia="Times New Roman" w:hAnsi="Times New Roman" w:cs="Times New Roman"/>
          <w:sz w:val="24"/>
          <w:szCs w:val="24"/>
          <w:lang w:eastAsia="ru-RU"/>
        </w:rPr>
        <w:t xml:space="preserve"> муниципальном районе Воронежской области:</w:t>
      </w:r>
    </w:p>
    <w:p w:rsidR="00A450BF" w:rsidRPr="00A450BF" w:rsidRDefault="00A450BF" w:rsidP="00A450BF">
      <w:pPr>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w:t>
      </w:r>
      <w:r w:rsidRPr="00A450BF">
        <w:rPr>
          <w:rFonts w:ascii="Times New Roman" w:eastAsia="Times New Roman" w:hAnsi="Times New Roman" w:cs="Times New Roman"/>
          <w:sz w:val="24"/>
          <w:szCs w:val="24"/>
          <w:lang w:eastAsia="ar-SA"/>
        </w:rPr>
        <w:t>Воронежская область, город Богучар, проспект 50 лет Победы д.6.</w:t>
      </w:r>
    </w:p>
    <w:p w:rsidR="00A450BF" w:rsidRPr="00A450BF" w:rsidRDefault="00A450BF" w:rsidP="00A450BF">
      <w:pPr>
        <w:adjustRightInd w:val="0"/>
        <w:spacing w:after="0" w:line="240" w:lineRule="auto"/>
        <w:ind w:firstLine="709"/>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График (режим) работы многофункционального центра:</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понедельник: выходной;</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вторник: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среда: 11:00-20:00, перерыв: 15:00-15:45;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четверг: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пятница: 8:00-17:00,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суббота: 8:00-15:45, перерыв: 12:00-12-45;</w:t>
      </w:r>
    </w:p>
    <w:p w:rsidR="00A450BF" w:rsidRPr="00A450BF" w:rsidRDefault="00A450BF" w:rsidP="00A450BF">
      <w:pPr>
        <w:autoSpaceDE w:val="0"/>
        <w:spacing w:after="0" w:line="240" w:lineRule="auto"/>
        <w:ind w:firstLine="567"/>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воскресенье - выходной;</w:t>
      </w:r>
    </w:p>
    <w:p w:rsidR="00A450BF" w:rsidRPr="00A450BF" w:rsidRDefault="00A450BF" w:rsidP="00A450BF">
      <w:pPr>
        <w:autoSpaceDE w:val="0"/>
        <w:spacing w:after="0" w:line="240" w:lineRule="auto"/>
        <w:ind w:firstLine="709"/>
        <w:jc w:val="both"/>
        <w:rPr>
          <w:rFonts w:ascii="Times New Roman" w:eastAsia="Times New Roman" w:hAnsi="Times New Roman" w:cs="Times New Roman"/>
          <w:sz w:val="24"/>
          <w:szCs w:val="24"/>
          <w:lang w:eastAsia="ar-SA"/>
        </w:rPr>
      </w:pPr>
      <w:r w:rsidRPr="00A450BF">
        <w:rPr>
          <w:rFonts w:ascii="Times New Roman" w:eastAsia="Times New Roman" w:hAnsi="Times New Roman" w:cs="Times New Roman"/>
          <w:sz w:val="24"/>
          <w:szCs w:val="24"/>
          <w:lang w:eastAsia="ar-SA"/>
        </w:rPr>
        <w:t xml:space="preserve">Телефон для справок </w:t>
      </w:r>
      <w:r w:rsidRPr="00A450BF">
        <w:rPr>
          <w:rFonts w:ascii="Times New Roman" w:eastAsia="Times New Roman" w:hAnsi="Times New Roman" w:cs="Times New Roman"/>
          <w:sz w:val="24"/>
          <w:szCs w:val="24"/>
          <w:lang w:eastAsia="ru-RU"/>
        </w:rPr>
        <w:t>филиала АУ «МФЦ</w:t>
      </w:r>
      <w:r w:rsidRPr="00A450BF">
        <w:rPr>
          <w:rFonts w:ascii="Times New Roman" w:eastAsia="Times New Roman" w:hAnsi="Times New Roman" w:cs="Times New Roman"/>
          <w:sz w:val="24"/>
          <w:szCs w:val="24"/>
          <w:lang w:eastAsia="ar-SA"/>
        </w:rPr>
        <w:t xml:space="preserve">: (8-473-66) 3-92-00. </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2</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разрешения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Разрешение</w:t>
      </w:r>
    </w:p>
    <w:p w:rsidR="00A450BF" w:rsidRPr="00A450BF" w:rsidRDefault="00A450BF" w:rsidP="00A450BF">
      <w:pPr>
        <w:adjustRightInd w:val="0"/>
        <w:spacing w:after="0" w:line="240" w:lineRule="auto"/>
        <w:ind w:firstLine="567"/>
        <w:jc w:val="center"/>
        <w:rPr>
          <w:rFonts w:ascii="Times New Roman" w:eastAsia="Times New Roman" w:hAnsi="Times New Roman" w:cs="Times New Roman"/>
          <w:b/>
          <w:bCs/>
          <w:sz w:val="24"/>
          <w:szCs w:val="24"/>
          <w:lang w:eastAsia="ru-RU"/>
        </w:rPr>
      </w:pPr>
      <w:r w:rsidRPr="00A450BF">
        <w:rPr>
          <w:rFonts w:ascii="Times New Roman" w:eastAsia="Times New Roman" w:hAnsi="Times New Roman" w:cs="Times New Roman"/>
          <w:b/>
          <w:bCs/>
          <w:sz w:val="24"/>
          <w:szCs w:val="24"/>
          <w:lang w:eastAsia="ru-RU"/>
        </w:rPr>
        <w:t>на право организации розничного рынка</w:t>
      </w:r>
    </w:p>
    <w:p w:rsidR="00A450BF" w:rsidRPr="00A450BF" w:rsidRDefault="00A450BF" w:rsidP="00A450BF">
      <w:pPr>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A450BF" w:rsidRPr="00A450BF" w:rsidRDefault="00A450BF" w:rsidP="00A450BF">
      <w:pPr>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                              от «____» ___________ 20__ года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(номер разрешения)</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(наименование органа местного самоуправления, выдавшего разрешение)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Разрешение выдано 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Организационно-правовая форма юридического лица 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Идентификационный номер налогоплательщика 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нахождения юридического лица 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(указывается юридический и почтовый адреса)</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Тип рынка 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расположения объекта или объектов недвижимости, где предполагается организовать рынок 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Дата принятия решения о предоставлении разрешения «_____» ___________ 20__ г.</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Срок действия разрешения до «_____» _______________ 20__ года.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              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(подпись)                                (Ф.И.О.)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М.П.            </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3</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Кому: 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Место нахождения юридического лица ______________________________________</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Рассмотрев заявление о предоставлении разрешения   на   право   организации</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розничного рынка, 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(наименование органа местного самоуправления)</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принято решение*: (нужное заполнить)</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1) предоставить разрешение на право организации розничного рынка 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(месторасположение объекта или объектов, где предполагается организовать рынок,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2) отказать в предоставлении разрешения на право организации  розничного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(месторасположение объекта или объектов, где предполагается организовать рынок,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Причины отказа: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                   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(подпись)                                                                                   (Ф.И.О.)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М.П.</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4</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заявления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Главе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(Ф.И.О)</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(полное и сокращенное (если имеется) наименование,</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в том числе фирменное наименование, и</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организационно-правовая форма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(по доверенности в интересах)</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(адрес места нахождения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(государственный регистрационный</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номер записи о создании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(данные документа, подтверждающего факт внесения</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сведений о юридическом лице в ЕГРЮЛ)</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(ИНН юридического лица)</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(данные документа о постановке</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юридического лица на учет в налоговом органе)</w:t>
      </w:r>
    </w:p>
    <w:p w:rsidR="00A450BF" w:rsidRPr="00A450BF" w:rsidRDefault="00A450BF" w:rsidP="00A450B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Заявление</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Прошу Вас выдать (продлить, переоформить) разрешение на право организации                                           (нужное подчеркнуть) организации ______________________________________________ </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(указать тип рынка)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рынка в нежилом помещении (здании) площадью _________________, литер __________, инвентаризационный номер _______________, расположенном на земельном участке, кадастровый номер: ______________, по адресу:  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 расположения объекта или объектов, где предполагается организовать  рынок)</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на _______ листах.</w:t>
      </w:r>
    </w:p>
    <w:p w:rsidR="00A450BF" w:rsidRPr="00A450BF" w:rsidRDefault="00A450BF" w:rsidP="00A450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     __________     «___» _____________ 20___ г.</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(Ф.И.О. уполномоченного лица)                           (подпись)</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М.П.</w:t>
      </w: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5</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 необходимости устранения нарушений в оформлении заявления</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и (или) представления отсутствующих документов</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Кому: 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фирменное наименование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место нахождения юридического лица)</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right="288" w:firstLine="426"/>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 а именно:</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С учетом указанных обстоятельств, возвращаем Вам представленные заявление</w:t>
      </w:r>
    </w:p>
    <w:p w:rsidR="00A450BF" w:rsidRPr="00A450BF" w:rsidRDefault="00A450BF" w:rsidP="00A450BF">
      <w:pPr>
        <w:autoSpaceDE w:val="0"/>
        <w:autoSpaceDN w:val="0"/>
        <w:adjustRightInd w:val="0"/>
        <w:spacing w:after="0" w:line="240" w:lineRule="auto"/>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и приложенные к нему документы для устранения выявленных нарушений.</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6</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Форма уведомления</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в получении документов</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Уведомление</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в получении документов, представленных для принятия решения</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о выдаче разрешения на право организации розничного рынка</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Настоящим удостоверяется, что заявитель 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(полное и (если имеется) сокращенное наименования, в том числе фирменное</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наименование юридического лица)</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представил, а сотрудник администрации __________________ сельского поселения (сотрудник АУ «МФЦ») получил "_____" _____________    _____ документы в количестве</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(число)    (месяц прописью)      (год)</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_________________ экземпляров по прилагаемому к заявлению перечню документов, </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0BF">
        <w:rPr>
          <w:rFonts w:ascii="Times New Roman" w:eastAsia="Times New Roman" w:hAnsi="Times New Roman" w:cs="Times New Roman"/>
          <w:sz w:val="20"/>
          <w:szCs w:val="20"/>
          <w:lang w:eastAsia="ru-RU"/>
        </w:rPr>
        <w:t xml:space="preserve">   (прописью)</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необходимых для принятия решения о выдаче разрешения на право организации розничного рынка (согласно п. 2.6.1 Административного регламента администрации </w:t>
      </w:r>
      <w:proofErr w:type="spellStart"/>
      <w:r w:rsidRPr="00A450BF">
        <w:rPr>
          <w:rFonts w:ascii="Times New Roman" w:eastAsia="Times New Roman" w:hAnsi="Times New Roman" w:cs="Times New Roman"/>
          <w:sz w:val="24"/>
          <w:szCs w:val="24"/>
          <w:lang w:eastAsia="ru-RU"/>
        </w:rPr>
        <w:t>Твердохлебовского</w:t>
      </w:r>
      <w:proofErr w:type="spellEnd"/>
      <w:r w:rsidRPr="00A450BF">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Получены прилагаемые к заявлению документы:</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____________________________________________________________________________</w:t>
      </w: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_______________________________________ _______________ _____________________</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A450BF">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A450BF" w:rsidRPr="00A450BF" w:rsidRDefault="00A450BF" w:rsidP="00A450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Default="00A450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Приложение № 7</w:t>
      </w:r>
    </w:p>
    <w:p w:rsidR="00A450BF" w:rsidRPr="00A450BF" w:rsidRDefault="00A450BF" w:rsidP="00A450BF">
      <w:pPr>
        <w:widowControl w:val="0"/>
        <w:adjustRightInd w:val="0"/>
        <w:spacing w:after="0" w:line="240" w:lineRule="auto"/>
        <w:ind w:firstLine="567"/>
        <w:jc w:val="right"/>
        <w:rPr>
          <w:rFonts w:ascii="Times New Roman" w:eastAsia="Times New Roman" w:hAnsi="Times New Roman" w:cs="Times New Roman"/>
          <w:sz w:val="24"/>
          <w:szCs w:val="24"/>
          <w:lang w:eastAsia="ru-RU"/>
        </w:rPr>
      </w:pPr>
      <w:r w:rsidRPr="00A450BF">
        <w:rPr>
          <w:rFonts w:ascii="Times New Roman" w:eastAsia="Times New Roman" w:hAnsi="Times New Roman" w:cs="Times New Roman"/>
          <w:sz w:val="24"/>
          <w:szCs w:val="24"/>
          <w:lang w:eastAsia="ru-RU"/>
        </w:rPr>
        <w:t>к административному регламенту</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Блок-схема</w:t>
      </w:r>
    </w:p>
    <w:p w:rsidR="00A450BF" w:rsidRPr="00A450BF" w:rsidRDefault="00A450BF" w:rsidP="00A450BF">
      <w:pPr>
        <w:widowControl w:val="0"/>
        <w:adjustRightInd w:val="0"/>
        <w:spacing w:after="0" w:line="240" w:lineRule="auto"/>
        <w:ind w:firstLine="567"/>
        <w:jc w:val="center"/>
        <w:rPr>
          <w:rFonts w:ascii="Times New Roman" w:eastAsia="Times New Roman" w:hAnsi="Times New Roman" w:cs="Times New Roman"/>
          <w:b/>
          <w:sz w:val="24"/>
          <w:szCs w:val="24"/>
          <w:lang w:eastAsia="ru-RU"/>
        </w:rPr>
      </w:pPr>
      <w:r w:rsidRPr="00A450BF">
        <w:rPr>
          <w:rFonts w:ascii="Times New Roman" w:eastAsia="Times New Roman" w:hAnsi="Times New Roman" w:cs="Times New Roman"/>
          <w:b/>
          <w:sz w:val="24"/>
          <w:szCs w:val="24"/>
          <w:lang w:eastAsia="ru-RU"/>
        </w:rPr>
        <w:t>предоставления муниципальной услуги</w: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2826C3"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Полотно 22" o:spid="_x0000_s1026" editas="canvas" style="position:absolute;margin-left:29.05pt;margin-top:7.35pt;width:468pt;height:630.5pt;z-index:251658240;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tbl>
                    <w:tblPr>
                      <w:tblW w:w="5000" w:type="pct"/>
                      <w:tblCellSpacing w:w="0" w:type="dxa"/>
                      <w:tblCellMar>
                        <w:left w:w="0" w:type="dxa"/>
                        <w:right w:w="0" w:type="dxa"/>
                      </w:tblCellMar>
                      <w:tblLook w:val="04A0"/>
                    </w:tblPr>
                    <w:tblGrid>
                      <w:gridCol w:w="3572"/>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c>
                    </w:tr>
                  </w:tbl>
                  <w:p w:rsidR="00A450BF" w:rsidRDefault="00A450BF" w:rsidP="00A450BF">
                    <w:pPr>
                      <w:rPr>
                        <w:rFonts w:ascii="Times New Roman" w:hAnsi="Times New Roman" w:cs="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3689;top:9671;width:20733;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496"/>
                    </w:tblGrid>
                    <w:tr w:rsidR="00A450BF">
                      <w:trPr>
                        <w:tblCellSpacing w:w="0" w:type="dxa"/>
                      </w:trPr>
                      <w:tc>
                        <w:tcPr>
                          <w:tcW w:w="0" w:type="auto"/>
                          <w:vAlign w:val="center"/>
                          <w:hideMark/>
                        </w:tcPr>
                        <w:p w:rsidR="00A450BF" w:rsidRDefault="00A450BF">
                          <w:pPr>
                            <w:ind w:left="-567" w:right="-556"/>
                            <w:jc w:val="center"/>
                            <w:rPr>
                              <w:rFonts w:cs="Arial"/>
                              <w:sz w:val="20"/>
                            </w:rPr>
                          </w:pPr>
                          <w:r>
                            <w:rPr>
                              <w:rFonts w:cs="Arial"/>
                              <w:sz w:val="20"/>
                            </w:rPr>
                            <w:t>Не соответствуют предъявляемым</w:t>
                          </w:r>
                        </w:p>
                        <w:p w:rsidR="00A450BF" w:rsidRDefault="00A450BF">
                          <w:pPr>
                            <w:ind w:left="-567" w:right="-556"/>
                            <w:jc w:val="center"/>
                            <w:rPr>
                              <w:rFonts w:cs="Arial"/>
                              <w:sz w:val="20"/>
                            </w:rPr>
                          </w:pPr>
                          <w:r>
                            <w:rPr>
                              <w:rFonts w:cs="Arial"/>
                              <w:sz w:val="20"/>
                            </w:rPr>
                            <w:t>требованиям</w:t>
                          </w:r>
                        </w:p>
                      </w:tc>
                    </w:tr>
                  </w:tbl>
                  <w:p w:rsidR="00A450BF" w:rsidRDefault="00A450BF" w:rsidP="00A450BF">
                    <w:pPr>
                      <w:rPr>
                        <w:rFonts w:ascii="Times New Roman" w:hAnsi="Times New Roman" w:cs="Times New Roman"/>
                        <w:sz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058;top:5734;width:3836;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22238;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615"/>
                    </w:tblGrid>
                    <w:tr w:rsidR="00A450BF">
                      <w:trPr>
                        <w:tblCellSpacing w:w="0" w:type="dxa"/>
                      </w:trPr>
                      <w:tc>
                        <w:tcPr>
                          <w:tcW w:w="0" w:type="auto"/>
                          <w:vAlign w:val="center"/>
                          <w:hideMark/>
                        </w:tcPr>
                        <w:p w:rsidR="00A450BF" w:rsidRDefault="00A450BF">
                          <w:pPr>
                            <w:ind w:right="-72"/>
                            <w:jc w:val="center"/>
                            <w:rPr>
                              <w:rFonts w:cs="Arial"/>
                              <w:sz w:val="20"/>
                            </w:rPr>
                          </w:pPr>
                          <w:r>
                            <w:rPr>
                              <w:rFonts w:cs="Arial"/>
                              <w:sz w:val="20"/>
                            </w:rPr>
                            <w:t>Соответствуют предъявляемым</w:t>
                          </w:r>
                        </w:p>
                        <w:p w:rsidR="00A450BF" w:rsidRDefault="00A450BF">
                          <w:pPr>
                            <w:ind w:left="-567" w:right="-639"/>
                            <w:jc w:val="center"/>
                            <w:rPr>
                              <w:rFonts w:cs="Arial"/>
                              <w:sz w:val="20"/>
                            </w:rPr>
                          </w:pPr>
                          <w:r>
                            <w:rPr>
                              <w:rFonts w:cs="Arial"/>
                              <w:sz w:val="20"/>
                            </w:rPr>
                            <w:t>требованиям</w:t>
                          </w:r>
                        </w:p>
                      </w:tc>
                    </w:tr>
                  </w:tbl>
                  <w:p w:rsidR="00A450BF" w:rsidRDefault="00A450BF" w:rsidP="00A450BF">
                    <w:pPr>
                      <w:rPr>
                        <w:rFonts w:ascii="Times New Roman" w:hAnsi="Times New Roman" w:cs="Times New Roman"/>
                        <w:sz w:val="24"/>
                      </w:rPr>
                    </w:pPr>
                  </w:p>
                </w:txbxContent>
              </v:textbox>
            </v:shape>
            <v:shape id="AutoShape 8" o:spid="_x0000_s1032" type="#_x0000_t33" style="position:absolute;left:42405;top:5734;width:4083;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811"/>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A450BF" w:rsidRDefault="00A450BF" w:rsidP="00A450BF">
                    <w:pPr>
                      <w:rPr>
                        <w:rFonts w:ascii="Times New Roman" w:hAnsi="Times New Roman" w:cs="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4058;top:21609;width:547;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tbl>
                    <w:tblPr>
                      <w:tblW w:w="5000" w:type="pct"/>
                      <w:tblCellSpacing w:w="0" w:type="dxa"/>
                      <w:tblCellMar>
                        <w:left w:w="0" w:type="dxa"/>
                        <w:right w:w="0" w:type="dxa"/>
                      </w:tblCellMar>
                      <w:tblLook w:val="04A0"/>
                    </w:tblPr>
                    <w:tblGrid>
                      <w:gridCol w:w="3708"/>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уведомления в получении документов</w:t>
                          </w:r>
                        </w:p>
                      </w:tc>
                    </w:tr>
                  </w:tbl>
                  <w:p w:rsidR="00A450BF" w:rsidRDefault="00A450BF" w:rsidP="00A450BF">
                    <w:pPr>
                      <w:rPr>
                        <w:rFonts w:ascii="Times New Roman" w:hAnsi="Times New Roman" w:cs="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4243"/>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Рассмотрение представленных документов</w:t>
                          </w:r>
                        </w:p>
                      </w:tc>
                    </w:tr>
                  </w:tbl>
                  <w:p w:rsidR="00A450BF" w:rsidRDefault="00A450BF" w:rsidP="00A450BF">
                    <w:pPr>
                      <w:rPr>
                        <w:rFonts w:ascii="Times New Roman" w:hAnsi="Times New Roman" w:cs="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243"/>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Наличие оснований для отказа в предоставлении муниципальной услуги</w:t>
                          </w:r>
                        </w:p>
                      </w:tc>
                    </w:tr>
                  </w:tbl>
                  <w:p w:rsidR="00A450BF" w:rsidRDefault="00A450BF" w:rsidP="00A450BF">
                    <w:pPr>
                      <w:rPr>
                        <w:rFonts w:ascii="Times New Roman" w:hAnsi="Times New Roman" w:cs="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919;top:21272;width:1569;height:15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Имеются основания для отказа</w:t>
                          </w:r>
                        </w:p>
                      </w:tc>
                    </w:tr>
                  </w:tbl>
                  <w:p w:rsidR="00A450BF" w:rsidRDefault="00A450BF" w:rsidP="00A450BF">
                    <w:pPr>
                      <w:rPr>
                        <w:rFonts w:ascii="Times New Roman" w:hAnsi="Times New Roman" w:cs="Times New Roman"/>
                        <w:sz w:val="24"/>
                      </w:rPr>
                    </w:pP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 xml:space="preserve">Отсутствуют основания для </w:t>
                          </w:r>
                          <w:r w:rsidRPr="00A450BF">
                            <w:rPr>
                              <w:rFonts w:ascii="Times New Roman" w:hAnsi="Times New Roman" w:cs="Times New Roman"/>
                              <w:sz w:val="20"/>
                            </w:rPr>
                            <w:t>отказа</w:t>
                          </w:r>
                        </w:p>
                      </w:tc>
                    </w:tr>
                  </w:tbl>
                  <w:p w:rsidR="00A450BF" w:rsidRDefault="00A450BF" w:rsidP="00A450BF">
                    <w:pPr>
                      <w:rPr>
                        <w:rFonts w:ascii="Times New Roman" w:hAnsi="Times New Roman" w:cs="Times New Roman"/>
                        <w:sz w:val="24"/>
                      </w:rPr>
                    </w:pP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1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3925"/>
                    </w:tblGrid>
                    <w:tr w:rsidR="00A450BF">
                      <w:trPr>
                        <w:tblCellSpacing w:w="0" w:type="dxa"/>
                      </w:trPr>
                      <w:tc>
                        <w:tcPr>
                          <w:tcW w:w="0" w:type="auto"/>
                          <w:vAlign w:val="center"/>
                          <w:hideMark/>
                        </w:tcPr>
                        <w:p w:rsidR="00A450BF" w:rsidRDefault="00A450BF">
                          <w:pPr>
                            <w:jc w:val="center"/>
                            <w:rPr>
                              <w:rFonts w:cs="Arial"/>
                              <w:sz w:val="20"/>
                            </w:rPr>
                          </w:pPr>
                          <w:r>
                            <w:rPr>
                              <w:rFonts w:cs="Arial"/>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c>
                    </w:tr>
                  </w:tbl>
                  <w:p w:rsidR="00A450BF" w:rsidRDefault="00A450BF" w:rsidP="00A450BF">
                    <w:pPr>
                      <w:rPr>
                        <w:rFonts w:ascii="Times New Roman" w:hAnsi="Times New Roman" w:cs="Times New Roman"/>
                        <w:sz w:val="24"/>
                      </w:rPr>
                    </w:pPr>
                  </w:p>
                </w:txbxContent>
              </v:textbox>
            </v:rect>
            <v:rect id="Rectangle 22" o:spid="_x0000_s1046" style="position:absolute;left:31159;top:58312;width:27769;height:160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085"/>
                    </w:tblGrid>
                    <w:tr w:rsidR="00A450BF">
                      <w:trPr>
                        <w:tblCellSpacing w:w="0" w:type="dxa"/>
                      </w:trPr>
                      <w:tc>
                        <w:tcPr>
                          <w:tcW w:w="0" w:type="auto"/>
                          <w:vAlign w:val="center"/>
                          <w:hideMark/>
                        </w:tcPr>
                        <w:p w:rsidR="00A450BF" w:rsidRDefault="00A450BF">
                          <w:pPr>
                            <w:jc w:val="center"/>
                            <w:rPr>
                              <w:rFonts w:cs="Arial"/>
                              <w:sz w:val="20"/>
                            </w:rPr>
                          </w:pPr>
                          <w:proofErr w:type="gramStart"/>
                          <w:r>
                            <w:rPr>
                              <w:rFonts w:cs="Arial"/>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c>
                    </w:tr>
                  </w:tbl>
                  <w:p w:rsidR="00A450BF" w:rsidRDefault="00A450BF" w:rsidP="00A450BF">
                    <w:pPr>
                      <w:rPr>
                        <w:rFonts w:ascii="Times New Roman" w:hAnsi="Times New Roman" w:cs="Times New Roman"/>
                        <w:sz w:val="24"/>
                      </w:rPr>
                    </w:pP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group>
        </w:pict>
      </w:r>
    </w:p>
    <w:p w:rsidR="00A450BF" w:rsidRPr="00A450BF" w:rsidRDefault="00A450BF" w:rsidP="00A450BF">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A450BF" w:rsidRPr="00A450BF" w:rsidRDefault="00A450BF" w:rsidP="00A450BF">
      <w:pPr>
        <w:widowControl w:val="0"/>
        <w:adjustRightInd w:val="0"/>
        <w:spacing w:after="0" w:line="240" w:lineRule="auto"/>
        <w:ind w:firstLine="567"/>
        <w:jc w:val="right"/>
        <w:outlineLvl w:val="0"/>
        <w:rPr>
          <w:rFonts w:ascii="Times New Roman" w:eastAsia="Times New Roman" w:hAnsi="Times New Roman" w:cs="Times New Roman"/>
          <w:sz w:val="24"/>
          <w:szCs w:val="24"/>
          <w:lang w:eastAsia="ru-RU"/>
        </w:rPr>
      </w:pPr>
    </w:p>
    <w:p w:rsidR="00B72B6C" w:rsidRPr="00A450BF" w:rsidRDefault="00B72B6C">
      <w:pPr>
        <w:rPr>
          <w:rFonts w:ascii="Times New Roman" w:hAnsi="Times New Roman" w:cs="Times New Roman"/>
        </w:rPr>
      </w:pPr>
    </w:p>
    <w:sectPr w:rsidR="00B72B6C" w:rsidRPr="00A450BF" w:rsidSect="00856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8076D"/>
    <w:rsid w:val="000E3EB7"/>
    <w:rsid w:val="00106B47"/>
    <w:rsid w:val="001D54CC"/>
    <w:rsid w:val="001E18C2"/>
    <w:rsid w:val="002068B2"/>
    <w:rsid w:val="002826C3"/>
    <w:rsid w:val="003C70A5"/>
    <w:rsid w:val="004D0E3F"/>
    <w:rsid w:val="0058076D"/>
    <w:rsid w:val="00632AC2"/>
    <w:rsid w:val="006405CC"/>
    <w:rsid w:val="00657A5D"/>
    <w:rsid w:val="0066094F"/>
    <w:rsid w:val="008567BB"/>
    <w:rsid w:val="00A450BF"/>
    <w:rsid w:val="00B72B6C"/>
    <w:rsid w:val="00BC3080"/>
    <w:rsid w:val="00CE5830"/>
    <w:rsid w:val="00D2145D"/>
    <w:rsid w:val="00E032D4"/>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6"/>
        <o:r id="V:Rule12" type="connector" idref="#AutoShape 10"/>
        <o:r id="V:Rule13" type="connector" idref="#AutoShape 8"/>
        <o:r id="V:Rule14" type="connector" idref="#AutoShape 19"/>
        <o:r id="V:Rule15" type="connector" idref="#AutoShape 16"/>
        <o:r id="V:Rule16" type="connector" idref="#AutoShape 13"/>
        <o:r id="V:Rule17" type="connector" idref="#AutoShape 15"/>
        <o:r id="V:Rule18" type="connector" idref="#AutoShape 24"/>
        <o:r id="V:Rule19" type="connector" idref="#AutoShape 20"/>
        <o:r id="V:Rule2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A450BF"/>
    <w:rPr>
      <w:rFonts w:ascii="Courier" w:hAnsi="Courier"/>
    </w:rPr>
  </w:style>
  <w:style w:type="paragraph" w:styleId="a4">
    <w:name w:val="annotation text"/>
    <w:aliases w:val="!Равноширинный текст документа"/>
    <w:basedOn w:val="a"/>
    <w:link w:val="a3"/>
    <w:semiHidden/>
    <w:unhideWhenUsed/>
    <w:rsid w:val="00A450BF"/>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A450BF"/>
    <w:rPr>
      <w:sz w:val="20"/>
      <w:szCs w:val="20"/>
    </w:rPr>
  </w:style>
  <w:style w:type="paragraph" w:styleId="a5">
    <w:name w:val="No Spacing"/>
    <w:uiPriority w:val="99"/>
    <w:qFormat/>
    <w:rsid w:val="00A450B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6">
    <w:name w:val="List Paragraph"/>
    <w:basedOn w:val="a"/>
    <w:uiPriority w:val="34"/>
    <w:qFormat/>
    <w:rsid w:val="00A450BF"/>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A450BF"/>
    <w:rPr>
      <w:rFonts w:ascii="Arial" w:hAnsi="Arial" w:cs="Arial"/>
      <w:lang w:eastAsia="ar-SA"/>
    </w:rPr>
  </w:style>
  <w:style w:type="paragraph" w:customStyle="1" w:styleId="ConsPlusNormal0">
    <w:name w:val="ConsPlusNormal"/>
    <w:next w:val="a"/>
    <w:link w:val="ConsPlusNormal"/>
    <w:rsid w:val="00A450B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A450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50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A450B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A450BF"/>
    <w:rPr>
      <w:rFonts w:ascii="Times New Roman" w:hAnsi="Times New Roman" w:cs="Times New Roman" w:hint="default"/>
      <w:b/>
      <w:bCs/>
      <w:sz w:val="26"/>
      <w:szCs w:val="26"/>
    </w:rPr>
  </w:style>
  <w:style w:type="character" w:customStyle="1" w:styleId="FontStyle11">
    <w:name w:val="Font Style11"/>
    <w:uiPriority w:val="99"/>
    <w:rsid w:val="00A450B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897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11090</Words>
  <Characters>63213</Characters>
  <Application>Microsoft Office Word</Application>
  <DocSecurity>0</DocSecurity>
  <Lines>526</Lines>
  <Paragraphs>148</Paragraphs>
  <ScaleCrop>false</ScaleCrop>
  <Company/>
  <LinksUpToDate>false</LinksUpToDate>
  <CharactersWithSpaces>74155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4</cp:revision>
  <dcterms:created xsi:type="dcterms:W3CDTF">2018-05-04T13:13:00Z</dcterms:created>
  <dcterms:modified xsi:type="dcterms:W3CDTF">2020-02-11T11:07:00Z</dcterms:modified>
</cp:coreProperties>
</file>