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242635" w:rsidP="00373ED3">
      <w:pPr>
        <w:jc w:val="center"/>
        <w:rPr>
          <w:b/>
          <w:sz w:val="28"/>
          <w:szCs w:val="28"/>
        </w:rPr>
      </w:pPr>
      <w:r w:rsidRPr="0024263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115570</wp:posOffset>
            </wp:positionV>
            <wp:extent cx="628650" cy="771525"/>
            <wp:effectExtent l="19050" t="0" r="0" b="0"/>
            <wp:wrapNone/>
            <wp:docPr id="1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 </w:t>
      </w: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070416" w:rsidTr="00F25052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57AB0" w:rsidRDefault="00057AB0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1748D2" w:rsidRPr="001748D2" w:rsidRDefault="001748D2" w:rsidP="001748D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48D2">
              <w:rPr>
                <w:rFonts w:eastAsia="Calibri"/>
                <w:b/>
                <w:sz w:val="28"/>
                <w:szCs w:val="28"/>
              </w:rPr>
              <w:t>АДМИНИСТРАЦИЯ</w:t>
            </w:r>
          </w:p>
          <w:p w:rsidR="001748D2" w:rsidRPr="001748D2" w:rsidRDefault="001748D2" w:rsidP="001748D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48D2">
              <w:rPr>
                <w:rFonts w:eastAsia="Calibri"/>
                <w:b/>
                <w:sz w:val="28"/>
                <w:szCs w:val="28"/>
              </w:rPr>
              <w:t xml:space="preserve">ТВЕРДОХЛЕБОВСКОГО СЕЛЬСКОГО ПОСЕЛЕНИЯ </w:t>
            </w:r>
          </w:p>
          <w:p w:rsidR="001748D2" w:rsidRPr="001748D2" w:rsidRDefault="001748D2" w:rsidP="001748D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48D2">
              <w:rPr>
                <w:rFonts w:eastAsia="Calibri"/>
                <w:b/>
                <w:sz w:val="28"/>
                <w:szCs w:val="28"/>
              </w:rPr>
              <w:t xml:space="preserve">БОГУЧАРСКОГО МУНИЦИПАЛЬНОГО РАЙОНА </w:t>
            </w:r>
          </w:p>
          <w:p w:rsidR="001748D2" w:rsidRPr="001748D2" w:rsidRDefault="001748D2" w:rsidP="001748D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48D2">
              <w:rPr>
                <w:rFonts w:eastAsia="Calibri"/>
                <w:b/>
                <w:sz w:val="28"/>
                <w:szCs w:val="28"/>
              </w:rPr>
              <w:t>ВОРОНЕЖСКОЙ ОБЛАСТИ</w:t>
            </w:r>
          </w:p>
          <w:p w:rsidR="001748D2" w:rsidRPr="001748D2" w:rsidRDefault="001748D2" w:rsidP="001748D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48D2">
              <w:rPr>
                <w:rFonts w:eastAsia="Calibri"/>
                <w:b/>
                <w:sz w:val="28"/>
                <w:szCs w:val="28"/>
              </w:rPr>
              <w:t>ПОСТАНОВЛЕНИЕ</w:t>
            </w:r>
          </w:p>
          <w:p w:rsidR="001748D2" w:rsidRPr="001748D2" w:rsidRDefault="001748D2" w:rsidP="001748D2">
            <w:pPr>
              <w:jc w:val="center"/>
              <w:rPr>
                <w:rFonts w:eastAsia="Calibri"/>
                <w:sz w:val="27"/>
                <w:szCs w:val="27"/>
              </w:rPr>
            </w:pPr>
          </w:p>
          <w:p w:rsidR="001748D2" w:rsidRPr="001748D2" w:rsidRDefault="001748D2" w:rsidP="001748D2">
            <w:pPr>
              <w:jc w:val="both"/>
              <w:rPr>
                <w:rFonts w:eastAsia="Calibri"/>
                <w:noProof/>
              </w:rPr>
            </w:pPr>
            <w:r w:rsidRPr="001748D2">
              <w:rPr>
                <w:rFonts w:eastAsia="Calibri"/>
                <w:noProof/>
              </w:rPr>
              <w:t>от  «</w:t>
            </w:r>
            <w:r w:rsidR="004876B0">
              <w:rPr>
                <w:rFonts w:eastAsia="Calibri"/>
                <w:noProof/>
              </w:rPr>
              <w:t>11</w:t>
            </w:r>
            <w:r w:rsidRPr="001748D2">
              <w:rPr>
                <w:rFonts w:eastAsia="Calibri"/>
                <w:noProof/>
              </w:rPr>
              <w:t>»</w:t>
            </w:r>
            <w:r w:rsidR="004876B0">
              <w:rPr>
                <w:rFonts w:eastAsia="Calibri"/>
                <w:noProof/>
              </w:rPr>
              <w:t xml:space="preserve"> июля</w:t>
            </w:r>
            <w:r w:rsidRPr="001748D2">
              <w:rPr>
                <w:rFonts w:eastAsia="Calibri"/>
                <w:noProof/>
              </w:rPr>
              <w:t xml:space="preserve">  20</w:t>
            </w:r>
            <w:r>
              <w:rPr>
                <w:rFonts w:eastAsia="Calibri"/>
                <w:noProof/>
              </w:rPr>
              <w:t>24</w:t>
            </w:r>
            <w:r w:rsidRPr="001748D2">
              <w:rPr>
                <w:rFonts w:eastAsia="Calibri"/>
                <w:noProof/>
              </w:rPr>
              <w:t xml:space="preserve"> года  № </w:t>
            </w:r>
            <w:r w:rsidR="004876B0">
              <w:rPr>
                <w:rFonts w:eastAsia="Calibri"/>
                <w:noProof/>
              </w:rPr>
              <w:t>29</w:t>
            </w:r>
          </w:p>
          <w:p w:rsidR="001748D2" w:rsidRPr="001748D2" w:rsidRDefault="001748D2" w:rsidP="001748D2">
            <w:pPr>
              <w:rPr>
                <w:rFonts w:eastAsia="Calibri"/>
                <w:noProof/>
              </w:rPr>
            </w:pPr>
            <w:r w:rsidRPr="001748D2">
              <w:rPr>
                <w:rFonts w:eastAsia="Calibri"/>
                <w:noProof/>
              </w:rPr>
              <w:t xml:space="preserve">            с. Твердохлебовка</w:t>
            </w:r>
          </w:p>
          <w:p w:rsidR="001748D2" w:rsidRPr="001748D2" w:rsidRDefault="001748D2" w:rsidP="001748D2">
            <w:pPr>
              <w:rPr>
                <w:rFonts w:eastAsia="Calibri"/>
                <w:sz w:val="28"/>
                <w:szCs w:val="28"/>
              </w:rPr>
            </w:pPr>
          </w:p>
          <w:p w:rsidR="001748D2" w:rsidRPr="001748D2" w:rsidRDefault="001748D2" w:rsidP="001748D2">
            <w:pPr>
              <w:rPr>
                <w:rFonts w:eastAsia="Calibri"/>
                <w:b/>
                <w:sz w:val="28"/>
                <w:szCs w:val="28"/>
              </w:rPr>
            </w:pPr>
            <w:r w:rsidRPr="001748D2">
              <w:rPr>
                <w:rFonts w:eastAsia="Calibri"/>
                <w:b/>
                <w:sz w:val="28"/>
                <w:szCs w:val="28"/>
              </w:rPr>
              <w:t xml:space="preserve">Об утверждении отчета </w:t>
            </w:r>
            <w:proofErr w:type="gramStart"/>
            <w:r w:rsidRPr="001748D2">
              <w:rPr>
                <w:rFonts w:eastAsia="Calibri"/>
                <w:b/>
                <w:sz w:val="28"/>
                <w:szCs w:val="28"/>
              </w:rPr>
              <w:t>об</w:t>
            </w:r>
            <w:proofErr w:type="gramEnd"/>
          </w:p>
          <w:p w:rsidR="001748D2" w:rsidRPr="001748D2" w:rsidRDefault="001748D2" w:rsidP="001748D2">
            <w:pPr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1748D2">
              <w:rPr>
                <w:rFonts w:eastAsia="Calibri"/>
                <w:b/>
                <w:sz w:val="28"/>
                <w:szCs w:val="28"/>
              </w:rPr>
              <w:t>исполнении</w:t>
            </w:r>
            <w:proofErr w:type="gramEnd"/>
            <w:r w:rsidRPr="001748D2">
              <w:rPr>
                <w:rFonts w:eastAsia="Calibri"/>
                <w:b/>
                <w:sz w:val="28"/>
                <w:szCs w:val="28"/>
              </w:rPr>
              <w:t xml:space="preserve"> бюджета</w:t>
            </w:r>
          </w:p>
          <w:p w:rsidR="001748D2" w:rsidRPr="001748D2" w:rsidRDefault="001748D2" w:rsidP="001748D2">
            <w:pPr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1748D2">
              <w:rPr>
                <w:rFonts w:eastAsia="Calibri"/>
                <w:b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b/>
                <w:sz w:val="28"/>
                <w:szCs w:val="28"/>
              </w:rPr>
              <w:t xml:space="preserve"> сельского поселения</w:t>
            </w:r>
          </w:p>
          <w:p w:rsidR="001748D2" w:rsidRPr="001748D2" w:rsidRDefault="001748D2" w:rsidP="001748D2">
            <w:pPr>
              <w:rPr>
                <w:rFonts w:eastAsia="Calibri"/>
                <w:b/>
                <w:sz w:val="28"/>
                <w:szCs w:val="28"/>
              </w:rPr>
            </w:pPr>
            <w:r w:rsidRPr="001748D2">
              <w:rPr>
                <w:rFonts w:eastAsia="Calibri"/>
                <w:b/>
                <w:sz w:val="28"/>
                <w:szCs w:val="28"/>
              </w:rPr>
              <w:t xml:space="preserve">за </w:t>
            </w:r>
            <w:r>
              <w:rPr>
                <w:rFonts w:eastAsia="Calibri"/>
                <w:b/>
                <w:sz w:val="28"/>
                <w:szCs w:val="28"/>
              </w:rPr>
              <w:t xml:space="preserve">1 </w:t>
            </w:r>
            <w:r w:rsidR="00562967">
              <w:rPr>
                <w:rFonts w:eastAsia="Calibri"/>
                <w:b/>
                <w:sz w:val="28"/>
                <w:szCs w:val="28"/>
              </w:rPr>
              <w:t>полугодие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1748D2">
              <w:rPr>
                <w:rFonts w:eastAsia="Calibri"/>
                <w:b/>
                <w:sz w:val="28"/>
                <w:szCs w:val="28"/>
              </w:rPr>
              <w:t xml:space="preserve"> 202</w:t>
            </w:r>
            <w:r>
              <w:rPr>
                <w:rFonts w:eastAsia="Calibri"/>
                <w:b/>
                <w:sz w:val="28"/>
                <w:szCs w:val="28"/>
              </w:rPr>
              <w:t>4</w:t>
            </w:r>
            <w:r w:rsidRPr="001748D2">
              <w:rPr>
                <w:rFonts w:eastAsia="Calibri"/>
                <w:b/>
                <w:sz w:val="28"/>
                <w:szCs w:val="28"/>
              </w:rPr>
              <w:t xml:space="preserve"> года</w:t>
            </w:r>
          </w:p>
          <w:p w:rsidR="001748D2" w:rsidRPr="001748D2" w:rsidRDefault="001748D2" w:rsidP="001748D2">
            <w:pPr>
              <w:jc w:val="center"/>
              <w:rPr>
                <w:rFonts w:eastAsia="Calibri"/>
                <w:b/>
                <w:noProof/>
                <w:sz w:val="28"/>
                <w:szCs w:val="28"/>
              </w:rPr>
            </w:pPr>
          </w:p>
          <w:p w:rsidR="001748D2" w:rsidRPr="001748D2" w:rsidRDefault="001748D2" w:rsidP="001748D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748D2">
              <w:rPr>
                <w:rFonts w:eastAsia="Calibri"/>
                <w:noProof/>
                <w:sz w:val="28"/>
                <w:szCs w:val="28"/>
              </w:rPr>
              <w:t xml:space="preserve">            </w:t>
            </w:r>
            <w:r w:rsidRPr="001748D2">
              <w:rPr>
                <w:rFonts w:eastAsia="Calibri"/>
                <w:sz w:val="28"/>
                <w:szCs w:val="28"/>
              </w:rPr>
              <w:t xml:space="preserve">Руководствуясь  Федеральным  законом от  06.10.2003  № 131 –  ФЗ «Об общих  принципах  организации  местного  самоуправления  в  Российской Федерации»,  статьями 264.1 и 264.2 Бюджетного кодекса Российской Федерации, администрация  </w:t>
            </w:r>
            <w:proofErr w:type="spellStart"/>
            <w:r w:rsidRPr="001748D2">
              <w:rPr>
                <w:rFonts w:eastAsia="Calibri"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z w:val="28"/>
                <w:szCs w:val="28"/>
              </w:rPr>
              <w:t xml:space="preserve">  сельского  поселения Богучарского муниципального района Воронежской области  </w:t>
            </w:r>
            <w:r w:rsidRPr="001748D2">
              <w:rPr>
                <w:rFonts w:eastAsia="Calibri"/>
                <w:b/>
                <w:sz w:val="28"/>
                <w:szCs w:val="28"/>
              </w:rPr>
              <w:t>постановляет:</w:t>
            </w:r>
          </w:p>
          <w:p w:rsidR="001748D2" w:rsidRPr="001748D2" w:rsidRDefault="001748D2" w:rsidP="001748D2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</w:p>
          <w:p w:rsidR="001748D2" w:rsidRPr="001748D2" w:rsidRDefault="001748D2" w:rsidP="001748D2">
            <w:pPr>
              <w:jc w:val="both"/>
              <w:rPr>
                <w:rFonts w:eastAsia="Calibri"/>
                <w:spacing w:val="6"/>
                <w:sz w:val="28"/>
                <w:szCs w:val="28"/>
              </w:rPr>
            </w:pPr>
            <w:r w:rsidRPr="001748D2">
              <w:rPr>
                <w:rFonts w:eastAsia="Calibri"/>
                <w:sz w:val="28"/>
                <w:szCs w:val="28"/>
              </w:rPr>
              <w:t xml:space="preserve"> 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   1.  Утвердить отчет об исполнении  бюджета за </w:t>
            </w:r>
            <w:r>
              <w:rPr>
                <w:rFonts w:eastAsia="Calibri"/>
                <w:spacing w:val="6"/>
                <w:sz w:val="28"/>
                <w:szCs w:val="28"/>
              </w:rPr>
              <w:t>1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</w:t>
            </w:r>
            <w:r w:rsidR="00562967">
              <w:rPr>
                <w:rFonts w:eastAsia="Calibri"/>
                <w:spacing w:val="6"/>
                <w:sz w:val="28"/>
                <w:szCs w:val="28"/>
              </w:rPr>
              <w:t>полугодие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202</w:t>
            </w:r>
            <w:r>
              <w:rPr>
                <w:rFonts w:eastAsia="Calibri"/>
                <w:spacing w:val="6"/>
                <w:sz w:val="28"/>
                <w:szCs w:val="28"/>
              </w:rPr>
              <w:t>4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года по доходам в сумме </w:t>
            </w:r>
            <w:r w:rsidR="00562967">
              <w:rPr>
                <w:rFonts w:eastAsia="Calibri"/>
                <w:spacing w:val="6"/>
                <w:sz w:val="28"/>
                <w:szCs w:val="28"/>
              </w:rPr>
              <w:t>3838,9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тыс. рублей и по расходам в сумме </w:t>
            </w:r>
            <w:r w:rsidR="00562967">
              <w:rPr>
                <w:rFonts w:eastAsia="Calibri"/>
                <w:spacing w:val="6"/>
                <w:sz w:val="28"/>
                <w:szCs w:val="28"/>
              </w:rPr>
              <w:t>4412,1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тыс. рублей, с превышением расходов над доходами (дефицит бюджета) в сумме </w:t>
            </w:r>
            <w:r w:rsidR="00562967">
              <w:rPr>
                <w:rFonts w:eastAsia="Calibri"/>
                <w:spacing w:val="6"/>
                <w:sz w:val="28"/>
                <w:szCs w:val="28"/>
              </w:rPr>
              <w:t>573,2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тыс. рублей и со следующими показателями:</w:t>
            </w:r>
          </w:p>
          <w:p w:rsidR="001748D2" w:rsidRPr="001748D2" w:rsidRDefault="001748D2" w:rsidP="001748D2">
            <w:pPr>
              <w:ind w:firstLine="670"/>
              <w:jc w:val="both"/>
              <w:rPr>
                <w:rFonts w:eastAsia="Calibri"/>
                <w:spacing w:val="6"/>
                <w:sz w:val="28"/>
                <w:szCs w:val="28"/>
              </w:rPr>
            </w:pP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- по поступлению доходов бюджета </w:t>
            </w:r>
            <w:proofErr w:type="spellStart"/>
            <w:r w:rsidRPr="001748D2">
              <w:rPr>
                <w:rFonts w:eastAsia="Calibri"/>
                <w:spacing w:val="6"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сельского поселения по кодам видов доходов, подвидов доходов за </w:t>
            </w:r>
            <w:r w:rsidR="00DA4009">
              <w:rPr>
                <w:rFonts w:eastAsia="Calibri"/>
                <w:spacing w:val="6"/>
                <w:sz w:val="28"/>
                <w:szCs w:val="28"/>
              </w:rPr>
              <w:t xml:space="preserve">1 </w:t>
            </w:r>
            <w:r w:rsidR="00562967">
              <w:rPr>
                <w:rFonts w:eastAsia="Calibri"/>
                <w:spacing w:val="6"/>
                <w:sz w:val="28"/>
                <w:szCs w:val="28"/>
              </w:rPr>
              <w:t>полугодие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202</w:t>
            </w:r>
            <w:r w:rsidR="00DA4009">
              <w:rPr>
                <w:rFonts w:eastAsia="Calibri"/>
                <w:spacing w:val="6"/>
                <w:sz w:val="28"/>
                <w:szCs w:val="28"/>
              </w:rPr>
              <w:t>4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года, согласно приложению 1 к настоящему постановлению;</w:t>
            </w:r>
          </w:p>
          <w:p w:rsidR="001748D2" w:rsidRPr="001748D2" w:rsidRDefault="001748D2" w:rsidP="001748D2">
            <w:pPr>
              <w:ind w:firstLine="670"/>
              <w:jc w:val="both"/>
              <w:rPr>
                <w:rFonts w:eastAsia="Calibri"/>
                <w:spacing w:val="6"/>
                <w:sz w:val="28"/>
                <w:szCs w:val="28"/>
              </w:rPr>
            </w:pP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- по ведомственной структуре расходов  бюджета </w:t>
            </w:r>
            <w:proofErr w:type="spellStart"/>
            <w:r w:rsidRPr="001748D2">
              <w:rPr>
                <w:rFonts w:eastAsia="Calibri"/>
                <w:spacing w:val="6"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сельского поселения за </w:t>
            </w:r>
            <w:r w:rsidR="00DA4009">
              <w:rPr>
                <w:rFonts w:eastAsia="Calibri"/>
                <w:spacing w:val="6"/>
                <w:sz w:val="28"/>
                <w:szCs w:val="28"/>
              </w:rPr>
              <w:t xml:space="preserve">1 </w:t>
            </w:r>
            <w:r w:rsidR="00562967">
              <w:rPr>
                <w:rFonts w:eastAsia="Calibri"/>
                <w:spacing w:val="6"/>
                <w:sz w:val="28"/>
                <w:szCs w:val="28"/>
              </w:rPr>
              <w:t>полугодие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202</w:t>
            </w:r>
            <w:r w:rsidR="00DA4009">
              <w:rPr>
                <w:rFonts w:eastAsia="Calibri"/>
                <w:spacing w:val="6"/>
                <w:sz w:val="28"/>
                <w:szCs w:val="28"/>
              </w:rPr>
              <w:t>4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года согласно приложению 2 к настоящему постановлению;</w:t>
            </w:r>
          </w:p>
          <w:p w:rsidR="001748D2" w:rsidRPr="001748D2" w:rsidRDefault="001748D2" w:rsidP="001748D2">
            <w:pPr>
              <w:ind w:firstLine="670"/>
              <w:jc w:val="both"/>
              <w:rPr>
                <w:rFonts w:eastAsia="Calibri"/>
                <w:spacing w:val="6"/>
                <w:sz w:val="28"/>
                <w:szCs w:val="28"/>
              </w:rPr>
            </w:pP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- по распределению бюджетных ассигнований по разделам, подразделам, целевым статьям (муниципальным программам </w:t>
            </w:r>
            <w:proofErr w:type="spellStart"/>
            <w:r w:rsidRPr="001748D2">
              <w:rPr>
                <w:rFonts w:eastAsia="Calibri"/>
                <w:spacing w:val="6"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сельского поселения), группам видов расходов, классификации расходов бюджета </w:t>
            </w:r>
            <w:proofErr w:type="spellStart"/>
            <w:r w:rsidRPr="001748D2">
              <w:rPr>
                <w:rFonts w:eastAsia="Calibri"/>
                <w:spacing w:val="6"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сельского поселения за </w:t>
            </w:r>
            <w:r w:rsidR="00DA4009">
              <w:rPr>
                <w:rFonts w:eastAsia="Calibri"/>
                <w:spacing w:val="6"/>
                <w:sz w:val="28"/>
                <w:szCs w:val="28"/>
              </w:rPr>
              <w:t xml:space="preserve">1 </w:t>
            </w:r>
            <w:r w:rsidR="00562967">
              <w:rPr>
                <w:rFonts w:eastAsia="Calibri"/>
                <w:spacing w:val="6"/>
                <w:sz w:val="28"/>
                <w:szCs w:val="28"/>
              </w:rPr>
              <w:t>полугодие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202</w:t>
            </w:r>
            <w:r w:rsidR="00DA4009">
              <w:rPr>
                <w:rFonts w:eastAsia="Calibri"/>
                <w:spacing w:val="6"/>
                <w:sz w:val="28"/>
                <w:szCs w:val="28"/>
              </w:rPr>
              <w:t>4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года, согласно приложению 3 к настоящему постановлению;</w:t>
            </w:r>
          </w:p>
          <w:p w:rsidR="001748D2" w:rsidRPr="001748D2" w:rsidRDefault="001748D2" w:rsidP="001748D2">
            <w:pPr>
              <w:ind w:firstLine="670"/>
              <w:jc w:val="both"/>
              <w:rPr>
                <w:rFonts w:eastAsia="Calibri"/>
                <w:spacing w:val="6"/>
                <w:sz w:val="28"/>
                <w:szCs w:val="28"/>
              </w:rPr>
            </w:pP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- по распределению бюджетных ассигнований по целевым статьям  (муниципальным  программам </w:t>
            </w:r>
            <w:proofErr w:type="spellStart"/>
            <w:r w:rsidRPr="001748D2">
              <w:rPr>
                <w:rFonts w:eastAsia="Calibri"/>
                <w:spacing w:val="6"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сельского поселения), группам видов расходов, разделам, подразделам классификации расходов 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lastRenderedPageBreak/>
              <w:t xml:space="preserve">бюджета </w:t>
            </w:r>
            <w:proofErr w:type="spellStart"/>
            <w:r w:rsidRPr="001748D2">
              <w:rPr>
                <w:rFonts w:eastAsia="Calibri"/>
                <w:spacing w:val="6"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сельского поселения за </w:t>
            </w:r>
            <w:r w:rsidR="00DA4009">
              <w:rPr>
                <w:rFonts w:eastAsia="Calibri"/>
                <w:spacing w:val="6"/>
                <w:sz w:val="28"/>
                <w:szCs w:val="28"/>
              </w:rPr>
              <w:t xml:space="preserve">1 </w:t>
            </w:r>
            <w:r w:rsidR="00562967">
              <w:rPr>
                <w:rFonts w:eastAsia="Calibri"/>
                <w:spacing w:val="6"/>
                <w:sz w:val="28"/>
                <w:szCs w:val="28"/>
              </w:rPr>
              <w:t>полугодие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202</w:t>
            </w:r>
            <w:r w:rsidR="00DA4009">
              <w:rPr>
                <w:rFonts w:eastAsia="Calibri"/>
                <w:spacing w:val="6"/>
                <w:sz w:val="28"/>
                <w:szCs w:val="28"/>
              </w:rPr>
              <w:t>4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года, согласно приложению 4 к настоящему постановлению;</w:t>
            </w:r>
          </w:p>
          <w:p w:rsidR="001748D2" w:rsidRPr="001748D2" w:rsidRDefault="001748D2" w:rsidP="001748D2">
            <w:pPr>
              <w:ind w:firstLine="670"/>
              <w:jc w:val="both"/>
              <w:rPr>
                <w:rFonts w:eastAsia="Calibri"/>
                <w:sz w:val="28"/>
              </w:rPr>
            </w:pPr>
            <w:r w:rsidRPr="001748D2">
              <w:rPr>
                <w:rFonts w:eastAsia="Calibri"/>
                <w:sz w:val="28"/>
              </w:rPr>
              <w:t xml:space="preserve">- по источникам внутреннего финансирования дефицита бюджета </w:t>
            </w:r>
            <w:proofErr w:type="spellStart"/>
            <w:r w:rsidRPr="001748D2">
              <w:rPr>
                <w:rFonts w:eastAsia="Calibri"/>
                <w:sz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z w:val="28"/>
              </w:rPr>
              <w:t xml:space="preserve"> сельского поселения по кодам </w:t>
            </w:r>
            <w:proofErr w:type="gramStart"/>
            <w:r w:rsidRPr="001748D2">
              <w:rPr>
                <w:rFonts w:eastAsia="Calibri"/>
                <w:sz w:val="28"/>
              </w:rPr>
              <w:t>классификации источников финансирования дефицита бюджета</w:t>
            </w:r>
            <w:proofErr w:type="gramEnd"/>
            <w:r w:rsidRPr="001748D2">
              <w:rPr>
                <w:rFonts w:eastAsia="Calibri"/>
                <w:sz w:val="28"/>
              </w:rPr>
              <w:t xml:space="preserve"> поселения  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за </w:t>
            </w:r>
            <w:r w:rsidR="00DA4009">
              <w:rPr>
                <w:rFonts w:eastAsia="Calibri"/>
                <w:spacing w:val="6"/>
                <w:sz w:val="28"/>
                <w:szCs w:val="28"/>
              </w:rPr>
              <w:t xml:space="preserve">1 </w:t>
            </w:r>
            <w:r w:rsidR="00562967">
              <w:rPr>
                <w:rFonts w:eastAsia="Calibri"/>
                <w:spacing w:val="6"/>
                <w:sz w:val="28"/>
                <w:szCs w:val="28"/>
              </w:rPr>
              <w:t>полугодие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202</w:t>
            </w:r>
            <w:r w:rsidR="00DA4009">
              <w:rPr>
                <w:rFonts w:eastAsia="Calibri"/>
                <w:spacing w:val="6"/>
                <w:sz w:val="28"/>
                <w:szCs w:val="28"/>
              </w:rPr>
              <w:t>4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 xml:space="preserve"> года</w:t>
            </w:r>
            <w:r w:rsidRPr="001748D2">
              <w:rPr>
                <w:rFonts w:eastAsia="Calibri"/>
                <w:sz w:val="28"/>
              </w:rPr>
              <w:t xml:space="preserve">, согласно приложению 5 к настоящему </w:t>
            </w:r>
            <w:r w:rsidRPr="001748D2">
              <w:rPr>
                <w:rFonts w:eastAsia="Calibri"/>
                <w:spacing w:val="6"/>
                <w:sz w:val="28"/>
                <w:szCs w:val="28"/>
              </w:rPr>
              <w:t>постановлению</w:t>
            </w:r>
            <w:r w:rsidRPr="001748D2">
              <w:rPr>
                <w:rFonts w:eastAsia="Calibri"/>
                <w:sz w:val="28"/>
              </w:rPr>
              <w:t>.</w:t>
            </w:r>
          </w:p>
          <w:p w:rsidR="001748D2" w:rsidRPr="001748D2" w:rsidRDefault="001748D2" w:rsidP="001748D2">
            <w:pPr>
              <w:tabs>
                <w:tab w:val="left" w:pos="851"/>
              </w:tabs>
              <w:autoSpaceDE w:val="0"/>
              <w:autoSpaceDN w:val="0"/>
              <w:adjustRightInd w:val="0"/>
              <w:ind w:right="142"/>
              <w:contextualSpacing/>
              <w:jc w:val="both"/>
              <w:rPr>
                <w:rFonts w:eastAsia="Calibri"/>
                <w:spacing w:val="6"/>
                <w:sz w:val="28"/>
                <w:szCs w:val="28"/>
                <w:lang w:eastAsia="en-US"/>
              </w:rPr>
            </w:pPr>
            <w:r w:rsidRPr="001748D2">
              <w:rPr>
                <w:rFonts w:ascii="Calibri" w:eastAsia="Calibri" w:hAnsi="Calibri"/>
                <w:spacing w:val="6"/>
                <w:sz w:val="28"/>
                <w:szCs w:val="28"/>
                <w:lang w:eastAsia="en-US"/>
              </w:rPr>
              <w:t xml:space="preserve">    2. </w:t>
            </w:r>
            <w:r w:rsidRPr="001748D2">
              <w:rPr>
                <w:rFonts w:eastAsia="Calibri"/>
                <w:spacing w:val="6"/>
                <w:sz w:val="28"/>
                <w:szCs w:val="28"/>
                <w:lang w:eastAsia="en-US"/>
              </w:rPr>
              <w:t xml:space="preserve">Обнародовать данное постановление на территории </w:t>
            </w:r>
            <w:r w:rsidRPr="001748D2">
              <w:rPr>
                <w:rFonts w:eastAsia="Calibri"/>
                <w:noProof/>
                <w:sz w:val="28"/>
                <w:szCs w:val="28"/>
                <w:lang w:eastAsia="en-US"/>
              </w:rPr>
              <w:t>Твердохлебовского</w:t>
            </w:r>
            <w:r w:rsidRPr="001748D2">
              <w:rPr>
                <w:rFonts w:eastAsia="Calibri"/>
                <w:spacing w:val="6"/>
                <w:sz w:val="28"/>
                <w:szCs w:val="28"/>
                <w:lang w:eastAsia="en-US"/>
              </w:rPr>
              <w:t xml:space="preserve"> сельского поселения.</w:t>
            </w:r>
          </w:p>
          <w:p w:rsidR="001748D2" w:rsidRPr="001748D2" w:rsidRDefault="001748D2" w:rsidP="001748D2">
            <w:pPr>
              <w:spacing w:before="20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48D2">
              <w:rPr>
                <w:rFonts w:eastAsia="Calibri"/>
                <w:sz w:val="28"/>
                <w:szCs w:val="28"/>
                <w:lang w:eastAsia="en-US"/>
              </w:rPr>
              <w:t xml:space="preserve">   3. </w:t>
            </w:r>
            <w:proofErr w:type="gramStart"/>
            <w:r w:rsidRPr="001748D2">
              <w:rPr>
                <w:rFonts w:eastAsia="Calibri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1748D2">
              <w:rPr>
                <w:rFonts w:eastAsia="Calibri"/>
                <w:sz w:val="28"/>
                <w:szCs w:val="28"/>
                <w:lang w:eastAsia="en-US"/>
              </w:rPr>
              <w:t xml:space="preserve"> исполнением настоящего постановления оставляю за собой.</w:t>
            </w:r>
          </w:p>
          <w:p w:rsidR="001748D2" w:rsidRPr="001748D2" w:rsidRDefault="001748D2" w:rsidP="001748D2">
            <w:pPr>
              <w:ind w:firstLine="670"/>
              <w:jc w:val="both"/>
              <w:rPr>
                <w:rFonts w:eastAsia="Calibri"/>
                <w:spacing w:val="6"/>
                <w:sz w:val="28"/>
                <w:szCs w:val="28"/>
              </w:rPr>
            </w:pPr>
          </w:p>
          <w:p w:rsidR="001748D2" w:rsidRPr="001748D2" w:rsidRDefault="001748D2" w:rsidP="001748D2">
            <w:pPr>
              <w:rPr>
                <w:rFonts w:eastAsia="Calibri"/>
                <w:sz w:val="28"/>
                <w:szCs w:val="28"/>
              </w:rPr>
            </w:pPr>
          </w:p>
          <w:p w:rsidR="001748D2" w:rsidRPr="001748D2" w:rsidRDefault="001748D2" w:rsidP="001748D2">
            <w:pPr>
              <w:rPr>
                <w:rFonts w:eastAsia="Calibri"/>
                <w:sz w:val="28"/>
                <w:szCs w:val="28"/>
              </w:rPr>
            </w:pPr>
          </w:p>
          <w:p w:rsidR="001748D2" w:rsidRPr="001748D2" w:rsidRDefault="001748D2" w:rsidP="001748D2">
            <w:pPr>
              <w:rPr>
                <w:rFonts w:eastAsia="Calibri"/>
                <w:sz w:val="28"/>
                <w:szCs w:val="28"/>
              </w:rPr>
            </w:pPr>
          </w:p>
          <w:p w:rsidR="001748D2" w:rsidRPr="001748D2" w:rsidRDefault="001748D2" w:rsidP="001748D2">
            <w:pPr>
              <w:rPr>
                <w:rFonts w:eastAsia="Calibri"/>
                <w:sz w:val="28"/>
                <w:szCs w:val="28"/>
              </w:rPr>
            </w:pPr>
            <w:r w:rsidRPr="001748D2">
              <w:rPr>
                <w:rFonts w:eastAsia="Calibri"/>
                <w:sz w:val="28"/>
                <w:szCs w:val="28"/>
              </w:rPr>
              <w:t xml:space="preserve">Глава </w:t>
            </w:r>
            <w:proofErr w:type="spellStart"/>
            <w:r w:rsidRPr="001748D2">
              <w:rPr>
                <w:rFonts w:eastAsia="Calibri"/>
                <w:sz w:val="28"/>
                <w:szCs w:val="28"/>
              </w:rPr>
              <w:t>Твердохлебовского</w:t>
            </w:r>
            <w:proofErr w:type="spellEnd"/>
            <w:r w:rsidRPr="001748D2">
              <w:rPr>
                <w:rFonts w:eastAsia="Calibri"/>
                <w:sz w:val="28"/>
                <w:szCs w:val="28"/>
              </w:rPr>
              <w:t xml:space="preserve"> сель</w:t>
            </w:r>
            <w:r w:rsidR="00DA4009">
              <w:rPr>
                <w:rFonts w:eastAsia="Calibri"/>
                <w:sz w:val="28"/>
                <w:szCs w:val="28"/>
              </w:rPr>
              <w:t xml:space="preserve">ского поселения                </w:t>
            </w:r>
            <w:r w:rsidRPr="001748D2">
              <w:rPr>
                <w:rFonts w:eastAsia="Calibri"/>
                <w:sz w:val="28"/>
                <w:szCs w:val="28"/>
              </w:rPr>
              <w:t xml:space="preserve">       А.</w:t>
            </w:r>
            <w:r w:rsidR="00DA4009">
              <w:rPr>
                <w:rFonts w:eastAsia="Calibri"/>
                <w:sz w:val="28"/>
                <w:szCs w:val="28"/>
              </w:rPr>
              <w:t xml:space="preserve"> </w:t>
            </w:r>
            <w:r w:rsidRPr="001748D2">
              <w:rPr>
                <w:rFonts w:eastAsia="Calibri"/>
                <w:sz w:val="28"/>
                <w:szCs w:val="28"/>
              </w:rPr>
              <w:t>Н.</w:t>
            </w:r>
            <w:r w:rsidR="00DA4009">
              <w:rPr>
                <w:rFonts w:eastAsia="Calibri"/>
                <w:sz w:val="28"/>
                <w:szCs w:val="28"/>
              </w:rPr>
              <w:t xml:space="preserve"> </w:t>
            </w:r>
            <w:r w:rsidRPr="001748D2">
              <w:rPr>
                <w:rFonts w:eastAsia="Calibri"/>
                <w:sz w:val="28"/>
                <w:szCs w:val="28"/>
              </w:rPr>
              <w:t>Калашников</w:t>
            </w: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E44B6C" w:rsidRDefault="00E44B6C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Default="00DA4009" w:rsidP="00D42A9F">
            <w:pPr>
              <w:pStyle w:val="af0"/>
              <w:ind w:firstLine="4253"/>
              <w:jc w:val="right"/>
            </w:pPr>
          </w:p>
          <w:p w:rsidR="00DA4009" w:rsidRPr="00350F77" w:rsidRDefault="00DA4009" w:rsidP="00DA4009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Приложение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 xml:space="preserve">к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постановлению администрации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сельского поселения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от</w:t>
            </w:r>
            <w:r w:rsidR="004876B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11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562967">
              <w:rPr>
                <w:rFonts w:ascii="Times New Roman" w:hAnsi="Times New Roman" w:cs="Times New Roman"/>
                <w:b w:val="0"/>
                <w:sz w:val="22"/>
                <w:szCs w:val="22"/>
              </w:rPr>
              <w:t>июля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2024 г. 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№ </w:t>
            </w:r>
            <w:r w:rsidR="004876B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29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</w:t>
            </w:r>
          </w:p>
          <w:p w:rsidR="00373ED3" w:rsidRPr="00070416" w:rsidRDefault="00373ED3" w:rsidP="00DA4009">
            <w:pPr>
              <w:pStyle w:val="af0"/>
              <w:ind w:firstLine="4253"/>
              <w:jc w:val="right"/>
            </w:pPr>
          </w:p>
        </w:tc>
      </w:tr>
      <w:tr w:rsidR="00373ED3" w:rsidRPr="00350F77" w:rsidTr="00F25052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  <w:p w:rsidR="00264DD2" w:rsidRPr="00350F77" w:rsidRDefault="006C127A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</w:t>
            </w:r>
            <w:r w:rsidR="00264DD2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</w:t>
            </w: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>ПОСТУПЛЕНИЕ ДОХОДОВ БЮДЖЕТА</w:t>
            </w: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42635">
              <w:rPr>
                <w:rFonts w:ascii="Times New Roman" w:hAnsi="Times New Roman" w:cs="Times New Roman"/>
                <w:sz w:val="22"/>
                <w:szCs w:val="22"/>
              </w:rPr>
              <w:t>ТВЕРДОХЛЕБОВСКОГО</w:t>
            </w: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 ПО КОДАМ ВИДОВ ДОХОДОВ, ПОДВИДОВ</w:t>
            </w:r>
          </w:p>
          <w:p w:rsidR="00373ED3" w:rsidRPr="00350F77" w:rsidRDefault="00FE2957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ДОХОДОВ </w:t>
            </w:r>
            <w:r w:rsidR="00DA400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</w:t>
            </w:r>
            <w:r w:rsidR="00DA4009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562967">
              <w:rPr>
                <w:rFonts w:ascii="Times New Roman" w:hAnsi="Times New Roman" w:cs="Times New Roman"/>
                <w:sz w:val="22"/>
                <w:szCs w:val="22"/>
              </w:rPr>
              <w:t>ПОЛУГОДИЕ</w:t>
            </w:r>
            <w:r w:rsidR="00DA40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FF0A5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 w:rsidR="00DA400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373ED3" w:rsidRPr="00350F77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Сумма (тыс. рублей)</w:t>
            </w:r>
          </w:p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290"/>
              <w:gridCol w:w="3544"/>
              <w:gridCol w:w="1275"/>
              <w:gridCol w:w="1417"/>
            </w:tblGrid>
            <w:tr w:rsidR="00DA4009" w:rsidRPr="00350F77" w:rsidTr="00DA4009">
              <w:trPr>
                <w:trHeight w:val="57"/>
              </w:trPr>
              <w:tc>
                <w:tcPr>
                  <w:tcW w:w="1727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DA4009" w:rsidRPr="00350F77" w:rsidRDefault="00DA4009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Код показателя</w:t>
                  </w:r>
                </w:p>
              </w:tc>
              <w:tc>
                <w:tcPr>
                  <w:tcW w:w="1860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DA4009" w:rsidRPr="00350F77" w:rsidRDefault="00DA4009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66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bottom"/>
                </w:tcPr>
                <w:p w:rsidR="00DA4009" w:rsidRPr="00C56655" w:rsidRDefault="00DA4009" w:rsidP="003A39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56655">
                    <w:rPr>
                      <w:b/>
                      <w:bCs/>
                      <w:sz w:val="20"/>
                      <w:szCs w:val="20"/>
                    </w:rPr>
                    <w:t>Утвержденные бюджетные назначения</w:t>
                  </w:r>
                </w:p>
              </w:tc>
              <w:tc>
                <w:tcPr>
                  <w:tcW w:w="744" w:type="pct"/>
                  <w:vAlign w:val="bottom"/>
                </w:tcPr>
                <w:p w:rsidR="00DA4009" w:rsidRPr="00C56655" w:rsidRDefault="00DA4009" w:rsidP="003A39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56655">
                    <w:rPr>
                      <w:b/>
                      <w:bCs/>
                      <w:sz w:val="20"/>
                      <w:szCs w:val="20"/>
                    </w:rPr>
                    <w:t>Исполнено</w:t>
                  </w:r>
                </w:p>
              </w:tc>
            </w:tr>
            <w:tr w:rsidR="00DA4009" w:rsidRPr="00350F77" w:rsidTr="00DA4009">
              <w:trPr>
                <w:trHeight w:val="170"/>
                <w:tblHeader/>
              </w:trPr>
              <w:tc>
                <w:tcPr>
                  <w:tcW w:w="1727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DA4009" w:rsidRPr="00350F77" w:rsidRDefault="00DA4009" w:rsidP="00D42A9F">
                  <w:pPr>
                    <w:jc w:val="center"/>
                    <w:rPr>
                      <w:b/>
                      <w:bCs/>
                    </w:rPr>
                  </w:pPr>
                  <w:bookmarkStart w:id="0" w:name="P1013"/>
                  <w:bookmarkEnd w:id="0"/>
                  <w:r w:rsidRPr="00350F77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60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DA4009" w:rsidRPr="00350F77" w:rsidRDefault="00DA4009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DA4009" w:rsidRPr="00350F77" w:rsidRDefault="00DA4009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44" w:type="pct"/>
                </w:tcPr>
                <w:p w:rsidR="00DA4009" w:rsidRPr="00350F77" w:rsidRDefault="00DA4009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000 8 50 00000 00 0000 000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3D00DB" w:rsidP="00562967">
                  <w:pPr>
                    <w:jc w:val="center"/>
                    <w:rPr>
                      <w:b/>
                    </w:rPr>
                  </w:pPr>
                  <w:r w:rsidRPr="00075F79">
                    <w:rPr>
                      <w:b/>
                      <w:sz w:val="22"/>
                      <w:szCs w:val="22"/>
                    </w:rPr>
                    <w:t>12</w:t>
                  </w:r>
                  <w:r w:rsidR="00562967" w:rsidRPr="00075F79">
                    <w:rPr>
                      <w:b/>
                      <w:sz w:val="22"/>
                      <w:szCs w:val="22"/>
                    </w:rPr>
                    <w:t>853,6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CF34F6" w:rsidP="00A07999">
                  <w:pPr>
                    <w:jc w:val="center"/>
                    <w:rPr>
                      <w:b/>
                      <w:bCs/>
                    </w:rPr>
                  </w:pPr>
                  <w:r w:rsidRPr="00075F79">
                    <w:rPr>
                      <w:b/>
                      <w:bCs/>
                      <w:sz w:val="22"/>
                      <w:szCs w:val="22"/>
                    </w:rPr>
                    <w:t>3838,9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000 1 00 00000 00 0000 000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>НАЛОГОВЫЕ И НЕНАЛГОВЫЕ ДОХОДЫ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DA4009" w:rsidP="00A07999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1938,0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562967" w:rsidP="00A07999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688,5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000 1 01 00000 00 0000 000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DA4009" w:rsidP="00A07999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172,0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562967" w:rsidP="00A07999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66,1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000 1 01 02000 01 0000 110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DA4009" w:rsidP="00FF0A5F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172,0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562967" w:rsidP="00FF0A5F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66,1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000 1 01 02010 01 0000 110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DA4009" w:rsidP="00FF0A5F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172,0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562967" w:rsidP="00FF0A5F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66,1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000 1 05 00000 00 0000 000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DA4009" w:rsidP="00A07999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361CE3" w:rsidP="00A07999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303,3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000 1 05 03000 01 0000 110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DA4009" w:rsidP="00FF0A5F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361CE3" w:rsidP="00FF0A5F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303,3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000 1 05 03010 01 0000 110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DA4009" w:rsidP="00FF0A5F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361CE3" w:rsidP="00FF0A5F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303,3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000 1 06 00000 00 0000 000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DA4009" w:rsidP="00A07999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1714,0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361CE3" w:rsidP="00CF34F6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31</w:t>
                  </w:r>
                  <w:r w:rsidR="00CF34F6" w:rsidRPr="00075F79">
                    <w:rPr>
                      <w:bCs/>
                      <w:sz w:val="22"/>
                      <w:szCs w:val="22"/>
                    </w:rPr>
                    <w:t>6,0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000 1 06 01000 00 0000 110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DA4009" w:rsidP="00A07999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155,0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5376C6" w:rsidP="00A07999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000 1 06 01030 10 0000 110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DA4009" w:rsidP="00A07999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155,0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5376C6" w:rsidP="00A07999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0,</w:t>
                  </w:r>
                  <w:r w:rsidR="00DA4009" w:rsidRPr="00075F79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000 1 06 06000 00 0000 110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DA4009" w:rsidP="00A07999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1559,0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CF34F6" w:rsidP="00A07999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316,0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000 1 06 06030 03 0000 110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>Земельный налог с организаций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DA4009" w:rsidP="00A07999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785,0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CF34F6" w:rsidP="00A07999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316,0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000 1 06 06033 10 0000 110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DA4009" w:rsidP="00A07999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785,0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361CE3" w:rsidP="00CF34F6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311,</w:t>
                  </w:r>
                  <w:r w:rsidR="00CF34F6" w:rsidRPr="00075F79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000 1 06 06040 00 0000 110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>Земельный налог с физических лиц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DA4009" w:rsidP="00A07999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774,0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5376C6" w:rsidP="00361CE3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4,</w:t>
                  </w:r>
                  <w:r w:rsidR="00361CE3" w:rsidRPr="00075F79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000 1 06 06043 10 0000 110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DA4009" w:rsidP="00A07999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774,0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5376C6" w:rsidP="00361CE3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4,</w:t>
                  </w:r>
                  <w:r w:rsidR="00361CE3" w:rsidRPr="00075F79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000 1 08 00000 00 0000 000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DA4009" w:rsidP="00A07999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361CE3" w:rsidP="00A07999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3,1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000 1 08 04000 01 0000 110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DA4009" w:rsidP="00FF0A5F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361CE3" w:rsidP="00FF0A5F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3,1</w:t>
                  </w:r>
                </w:p>
              </w:tc>
            </w:tr>
            <w:tr w:rsidR="00DA4009" w:rsidRPr="00350F77" w:rsidTr="00DA4009">
              <w:trPr>
                <w:trHeight w:val="1928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000 1 08 04020 01 0000 110</w:t>
                  </w:r>
                </w:p>
                <w:p w:rsidR="00DA4009" w:rsidRPr="00075F79" w:rsidRDefault="00DA4009" w:rsidP="000534FE">
                  <w:pPr>
                    <w:jc w:val="center"/>
                  </w:pP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DA4009" w:rsidP="00FF0A5F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361CE3" w:rsidP="00FF0A5F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3,1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000 2 00 00000 00 0000 000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5376C6" w:rsidP="00361CE3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10</w:t>
                  </w:r>
                  <w:r w:rsidR="00361CE3" w:rsidRPr="00075F79">
                    <w:rPr>
                      <w:sz w:val="22"/>
                      <w:szCs w:val="22"/>
                    </w:rPr>
                    <w:t>915,6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361CE3" w:rsidP="005376C6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3150,4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000 2 02 00000 00 0000 000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5376C6" w:rsidP="00361CE3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9</w:t>
                  </w:r>
                  <w:r w:rsidR="00361CE3" w:rsidRPr="00075F79">
                    <w:rPr>
                      <w:sz w:val="22"/>
                      <w:szCs w:val="22"/>
                    </w:rPr>
                    <w:t>815,6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361CE3" w:rsidP="00A07999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2596,1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000 2 02 10000 00 0000 150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DA4009" w:rsidP="00A07999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910,0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361CE3" w:rsidP="00A07999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309,3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000 2 02 15001 10 0000 150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DA4009" w:rsidP="00A07999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251,7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361CE3" w:rsidP="00A07999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126,0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000 2 02 16001 10 0000 150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>Дотации бюджетам сельских поселений на выравнивание  бюджетной обеспеченности из бюджетов муниципальных районов</w:t>
                  </w:r>
                </w:p>
                <w:p w:rsidR="00DA4009" w:rsidRPr="00075F79" w:rsidRDefault="00DA4009" w:rsidP="00D42A9F"/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DA4009" w:rsidP="00A07999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658,3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5376C6" w:rsidP="00A07999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183,3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000 2 0 2 40014 10 0000150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361CE3" w:rsidP="00A07999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6436,9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361CE3" w:rsidP="00A07999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890,0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000 2 02 49999 00 0000 150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>Прочие межбюджетные трансферты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5376C6" w:rsidP="00A07999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2332,7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361CE3" w:rsidP="00A07999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1328,8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000 2 02 49999 10 0000 150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5376C6" w:rsidP="00A07999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2332,7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8235FA" w:rsidP="00A07999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1328,8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000 2 02 30000 00 0000 150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DA4009" w:rsidP="00FF0A5F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8235FA" w:rsidP="00FF0A5F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68,0</w:t>
                  </w:r>
                </w:p>
              </w:tc>
            </w:tr>
            <w:tr w:rsidR="00DA4009" w:rsidRPr="00350F77" w:rsidTr="00DA4009">
              <w:trPr>
                <w:trHeight w:val="1082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000 2 02 35000 00 0000 150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DA4009" w:rsidP="00FF0A5F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8235FA" w:rsidP="00FF0A5F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68,0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000 2 02 35118 00 0000 150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DA4009" w:rsidP="00FF0A5F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8235FA" w:rsidP="00FF0A5F">
                  <w:pPr>
                    <w:jc w:val="center"/>
                    <w:rPr>
                      <w:bCs/>
                    </w:rPr>
                  </w:pPr>
                  <w:r w:rsidRPr="00075F79">
                    <w:rPr>
                      <w:bCs/>
                      <w:sz w:val="22"/>
                      <w:szCs w:val="22"/>
                    </w:rPr>
                    <w:t>68,0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000 2 07 00000 00 0000 000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>Прочие безвозмездные поступления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DA4009" w:rsidP="00A07999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8235FA" w:rsidP="00A07999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554,3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000 2 07 05000 10 0000 150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DA4009" w:rsidP="00A07999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8235FA" w:rsidP="00A07999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554,3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000 2 07 05020 10 0000 150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DA4009" w:rsidP="00A07999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8235FA" w:rsidP="00A07999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162,0</w:t>
                  </w:r>
                </w:p>
              </w:tc>
            </w:tr>
            <w:tr w:rsidR="00DA4009" w:rsidRPr="00350F77" w:rsidTr="00DA4009">
              <w:trPr>
                <w:trHeight w:val="20"/>
              </w:trPr>
              <w:tc>
                <w:tcPr>
                  <w:tcW w:w="172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0534FE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000 2 07 05030 10 0000 150</w:t>
                  </w:r>
                </w:p>
              </w:tc>
              <w:tc>
                <w:tcPr>
                  <w:tcW w:w="186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4009" w:rsidRPr="00075F79" w:rsidRDefault="00DA4009" w:rsidP="00D42A9F">
                  <w:r w:rsidRPr="00075F79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66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A4009" w:rsidRPr="00075F79" w:rsidRDefault="00DA4009" w:rsidP="00A07999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744" w:type="pct"/>
                  <w:vAlign w:val="center"/>
                </w:tcPr>
                <w:p w:rsidR="00DA4009" w:rsidRPr="00075F79" w:rsidRDefault="008235FA" w:rsidP="00A07999">
                  <w:pPr>
                    <w:jc w:val="center"/>
                  </w:pPr>
                  <w:r w:rsidRPr="00075F79">
                    <w:rPr>
                      <w:sz w:val="22"/>
                      <w:szCs w:val="22"/>
                    </w:rPr>
                    <w:t>392,3</w:t>
                  </w:r>
                </w:p>
              </w:tc>
            </w:tr>
          </w:tbl>
          <w:p w:rsidR="00373ED3" w:rsidRDefault="00373ED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611423" w:rsidRDefault="00611423" w:rsidP="00D42A9F">
            <w:pPr>
              <w:jc w:val="right"/>
            </w:pPr>
          </w:p>
          <w:p w:rsidR="005376C6" w:rsidRPr="00350F77" w:rsidRDefault="005376C6" w:rsidP="005376C6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Приложение  </w:t>
            </w:r>
            <w:r w:rsidR="00995920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 xml:space="preserve">к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постановлению администрации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поселения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 </w:t>
            </w:r>
            <w:r w:rsidR="004876B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11</w:t>
            </w:r>
            <w:r w:rsidR="000B2733">
              <w:rPr>
                <w:rFonts w:ascii="Times New Roman" w:hAnsi="Times New Roman" w:cs="Times New Roman"/>
                <w:b w:val="0"/>
                <w:sz w:val="22"/>
                <w:szCs w:val="22"/>
              </w:rPr>
              <w:t>июля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2024 г. 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№ </w:t>
            </w:r>
            <w:r w:rsidR="004876B0">
              <w:rPr>
                <w:rFonts w:ascii="Times New Roman" w:hAnsi="Times New Roman" w:cs="Times New Roman"/>
                <w:b w:val="0"/>
                <w:sz w:val="22"/>
                <w:szCs w:val="22"/>
              </w:rPr>
              <w:t>29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</w:t>
            </w:r>
          </w:p>
          <w:p w:rsidR="00373ED3" w:rsidRPr="00350F77" w:rsidRDefault="00373ED3" w:rsidP="00D42A9F">
            <w:pPr>
              <w:jc w:val="right"/>
            </w:pPr>
          </w:p>
          <w:p w:rsidR="00373ED3" w:rsidRPr="00350F77" w:rsidRDefault="00373ED3" w:rsidP="00D42A9F">
            <w:pPr>
              <w:jc w:val="center"/>
              <w:rPr>
                <w:bCs/>
              </w:rPr>
            </w:pPr>
          </w:p>
        </w:tc>
      </w:tr>
    </w:tbl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995920" w:rsidRDefault="00373ED3" w:rsidP="00373ED3">
      <w:pPr>
        <w:jc w:val="center"/>
        <w:rPr>
          <w:b/>
          <w:bCs/>
          <w:sz w:val="22"/>
          <w:szCs w:val="22"/>
        </w:rPr>
      </w:pPr>
      <w:r w:rsidRPr="00995920">
        <w:rPr>
          <w:b/>
          <w:bCs/>
          <w:sz w:val="22"/>
          <w:szCs w:val="22"/>
        </w:rPr>
        <w:t xml:space="preserve">Ведомственная структура расходов бюджета </w:t>
      </w:r>
    </w:p>
    <w:p w:rsidR="00373ED3" w:rsidRPr="00995920" w:rsidRDefault="00242635" w:rsidP="00373ED3">
      <w:pPr>
        <w:jc w:val="center"/>
        <w:rPr>
          <w:b/>
          <w:bCs/>
          <w:sz w:val="22"/>
          <w:szCs w:val="22"/>
        </w:rPr>
      </w:pPr>
      <w:proofErr w:type="spellStart"/>
      <w:r w:rsidRPr="00995920">
        <w:rPr>
          <w:b/>
          <w:bCs/>
          <w:sz w:val="22"/>
          <w:szCs w:val="22"/>
        </w:rPr>
        <w:t>Твердохлебовского</w:t>
      </w:r>
      <w:proofErr w:type="spellEnd"/>
      <w:r w:rsidR="00373ED3" w:rsidRPr="00995920">
        <w:rPr>
          <w:b/>
          <w:bCs/>
          <w:sz w:val="22"/>
          <w:szCs w:val="22"/>
        </w:rPr>
        <w:t xml:space="preserve"> сельского поселения</w:t>
      </w:r>
      <w:r w:rsidR="00373ED3" w:rsidRPr="00995920">
        <w:rPr>
          <w:sz w:val="22"/>
          <w:szCs w:val="22"/>
        </w:rPr>
        <w:t xml:space="preserve"> </w:t>
      </w:r>
      <w:r w:rsidR="00611423" w:rsidRPr="00995920">
        <w:rPr>
          <w:b/>
          <w:sz w:val="22"/>
          <w:szCs w:val="22"/>
        </w:rPr>
        <w:t xml:space="preserve">за 1 </w:t>
      </w:r>
      <w:r w:rsidR="00562967">
        <w:rPr>
          <w:b/>
          <w:sz w:val="22"/>
          <w:szCs w:val="22"/>
        </w:rPr>
        <w:t>полугодие</w:t>
      </w:r>
      <w:r w:rsidR="00F556FB" w:rsidRPr="00995920">
        <w:rPr>
          <w:b/>
          <w:bCs/>
          <w:sz w:val="22"/>
          <w:szCs w:val="22"/>
        </w:rPr>
        <w:t xml:space="preserve"> 202</w:t>
      </w:r>
      <w:r w:rsidR="00D72C56" w:rsidRPr="00995920">
        <w:rPr>
          <w:b/>
          <w:bCs/>
          <w:sz w:val="22"/>
          <w:szCs w:val="22"/>
        </w:rPr>
        <w:t>4</w:t>
      </w:r>
      <w:r w:rsidR="004C5709" w:rsidRPr="00995920">
        <w:rPr>
          <w:b/>
          <w:bCs/>
          <w:sz w:val="22"/>
          <w:szCs w:val="22"/>
        </w:rPr>
        <w:t xml:space="preserve"> год</w:t>
      </w:r>
      <w:r w:rsidR="00611423" w:rsidRPr="00995920">
        <w:rPr>
          <w:b/>
          <w:bCs/>
          <w:sz w:val="22"/>
          <w:szCs w:val="22"/>
        </w:rPr>
        <w:t>а</w:t>
      </w:r>
      <w:r w:rsidR="00373ED3" w:rsidRPr="00995920">
        <w:rPr>
          <w:b/>
          <w:bCs/>
          <w:sz w:val="22"/>
          <w:szCs w:val="22"/>
        </w:rPr>
        <w:t xml:space="preserve"> </w:t>
      </w:r>
    </w:p>
    <w:p w:rsidR="00373ED3" w:rsidRPr="00995920" w:rsidRDefault="00373ED3" w:rsidP="00373ED3">
      <w:pPr>
        <w:tabs>
          <w:tab w:val="left" w:pos="2760"/>
        </w:tabs>
        <w:rPr>
          <w:sz w:val="22"/>
          <w:szCs w:val="22"/>
        </w:rPr>
      </w:pPr>
      <w:r w:rsidRPr="00995920">
        <w:rPr>
          <w:sz w:val="22"/>
          <w:szCs w:val="22"/>
        </w:rPr>
        <w:tab/>
      </w:r>
    </w:p>
    <w:p w:rsidR="00A34703" w:rsidRPr="00995920" w:rsidRDefault="00373ED3" w:rsidP="00373ED3">
      <w:pPr>
        <w:jc w:val="center"/>
        <w:rPr>
          <w:sz w:val="22"/>
          <w:szCs w:val="22"/>
        </w:rPr>
      </w:pPr>
      <w:r w:rsidRPr="00995920">
        <w:rPr>
          <w:sz w:val="22"/>
          <w:szCs w:val="22"/>
        </w:rPr>
        <w:t xml:space="preserve">                                                                                               </w:t>
      </w:r>
      <w:r w:rsidR="00A34703" w:rsidRPr="00995920">
        <w:rPr>
          <w:sz w:val="22"/>
          <w:szCs w:val="22"/>
        </w:rPr>
        <w:t xml:space="preserve">                    </w:t>
      </w:r>
      <w:r w:rsidRPr="00995920">
        <w:rPr>
          <w:sz w:val="22"/>
          <w:szCs w:val="22"/>
        </w:rPr>
        <w:t xml:space="preserve">Сумма </w:t>
      </w:r>
    </w:p>
    <w:p w:rsidR="00373ED3" w:rsidRPr="00995920" w:rsidRDefault="00A34703" w:rsidP="00373ED3">
      <w:pPr>
        <w:jc w:val="center"/>
        <w:rPr>
          <w:sz w:val="22"/>
          <w:szCs w:val="22"/>
        </w:rPr>
      </w:pPr>
      <w:r w:rsidRPr="00995920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373ED3" w:rsidRPr="00995920">
        <w:rPr>
          <w:sz w:val="22"/>
          <w:szCs w:val="22"/>
        </w:rPr>
        <w:t>(тыс. рублей)</w:t>
      </w:r>
    </w:p>
    <w:tbl>
      <w:tblPr>
        <w:tblW w:w="462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68"/>
        <w:gridCol w:w="566"/>
        <w:gridCol w:w="568"/>
        <w:gridCol w:w="1563"/>
        <w:gridCol w:w="707"/>
        <w:gridCol w:w="1275"/>
        <w:gridCol w:w="1132"/>
      </w:tblGrid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proofErr w:type="gramStart"/>
            <w:r w:rsidRPr="00995920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671" w:type="pct"/>
            <w:vAlign w:val="bottom"/>
          </w:tcPr>
          <w:p w:rsidR="00611423" w:rsidRPr="00995920" w:rsidRDefault="00611423" w:rsidP="003A393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596" w:type="pct"/>
            <w:vAlign w:val="bottom"/>
          </w:tcPr>
          <w:p w:rsidR="00611423" w:rsidRPr="00995920" w:rsidRDefault="00611423" w:rsidP="003A393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9" w:type="pct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8" w:type="pct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9" w:type="pct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23" w:type="pct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72" w:type="pct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71" w:type="pct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96" w:type="pct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8</w:t>
            </w:r>
          </w:p>
        </w:tc>
      </w:tr>
      <w:tr w:rsidR="00611423" w:rsidRPr="00995920" w:rsidTr="00E15DEA">
        <w:trPr>
          <w:trHeight w:val="351"/>
        </w:trPr>
        <w:tc>
          <w:tcPr>
            <w:tcW w:w="1642" w:type="pct"/>
          </w:tcPr>
          <w:p w:rsidR="00611423" w:rsidRPr="00995920" w:rsidRDefault="00611423" w:rsidP="00D42A9F">
            <w:pPr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99" w:type="pct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298" w:type="pct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299" w:type="pct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823" w:type="pct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372" w:type="pct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075F79" w:rsidRDefault="00F831BB" w:rsidP="00613482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13494,7</w:t>
            </w:r>
          </w:p>
        </w:tc>
        <w:tc>
          <w:tcPr>
            <w:tcW w:w="596" w:type="pct"/>
            <w:vAlign w:val="center"/>
          </w:tcPr>
          <w:p w:rsidR="00611423" w:rsidRPr="00075F79" w:rsidRDefault="00F831BB" w:rsidP="00A07999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4412,1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 w:rsidRPr="00995920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075F79" w:rsidRDefault="00F831BB" w:rsidP="00613482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13494,7</w:t>
            </w:r>
          </w:p>
        </w:tc>
        <w:tc>
          <w:tcPr>
            <w:tcW w:w="596" w:type="pct"/>
            <w:vAlign w:val="center"/>
          </w:tcPr>
          <w:p w:rsidR="00611423" w:rsidRPr="00075F79" w:rsidRDefault="00F831BB" w:rsidP="00CA6266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4412,1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075F79" w:rsidRDefault="00F831BB" w:rsidP="001D15D6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324</w:t>
            </w:r>
            <w:r w:rsidR="001D15D6" w:rsidRPr="00075F79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596" w:type="pct"/>
            <w:vAlign w:val="center"/>
          </w:tcPr>
          <w:p w:rsidR="00611423" w:rsidRPr="00075F79" w:rsidRDefault="00F831BB" w:rsidP="00A07999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1427,2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ind w:firstLine="34"/>
              <w:rPr>
                <w:b/>
                <w:bCs/>
              </w:rPr>
            </w:pPr>
            <w:r w:rsidRPr="00995920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611423" w:rsidRPr="00075F79" w:rsidRDefault="00D82BD5" w:rsidP="00A07999">
            <w:pPr>
              <w:jc w:val="center"/>
              <w:rPr>
                <w:b/>
              </w:rPr>
            </w:pPr>
            <w:r w:rsidRPr="00075F79">
              <w:rPr>
                <w:b/>
                <w:sz w:val="22"/>
                <w:szCs w:val="22"/>
              </w:rPr>
              <w:t>956,8</w:t>
            </w:r>
          </w:p>
        </w:tc>
        <w:tc>
          <w:tcPr>
            <w:tcW w:w="596" w:type="pct"/>
            <w:vAlign w:val="center"/>
          </w:tcPr>
          <w:p w:rsidR="00611423" w:rsidRPr="00075F79" w:rsidRDefault="00F831BB" w:rsidP="00A07999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452,0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CE2245">
            <w:pPr>
              <w:rPr>
                <w:highlight w:val="white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Pr="00995920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 w:rsidRPr="00995920"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611423" w:rsidRPr="00995920" w:rsidRDefault="00611423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075F79" w:rsidRDefault="00D82BD5" w:rsidP="00A07999">
            <w:pPr>
              <w:jc w:val="center"/>
            </w:pPr>
            <w:r w:rsidRPr="00075F79">
              <w:rPr>
                <w:sz w:val="22"/>
                <w:szCs w:val="22"/>
              </w:rPr>
              <w:t>956,8</w:t>
            </w:r>
          </w:p>
        </w:tc>
        <w:tc>
          <w:tcPr>
            <w:tcW w:w="596" w:type="pct"/>
            <w:vAlign w:val="center"/>
          </w:tcPr>
          <w:p w:rsidR="00611423" w:rsidRPr="00075F79" w:rsidRDefault="00F831BB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452,0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CE2245">
            <w:pPr>
              <w:rPr>
                <w:highlight w:val="white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</w:t>
            </w:r>
            <w:r w:rsidRPr="00995920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 w:rsidRPr="00995920"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611423" w:rsidRPr="00995920" w:rsidRDefault="00611423" w:rsidP="00D42A9F"/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075F79" w:rsidRDefault="00D82BD5" w:rsidP="00A07999">
            <w:pPr>
              <w:jc w:val="center"/>
            </w:pPr>
            <w:r w:rsidRPr="00075F79">
              <w:rPr>
                <w:sz w:val="22"/>
                <w:szCs w:val="22"/>
              </w:rPr>
              <w:t>956,8</w:t>
            </w:r>
          </w:p>
        </w:tc>
        <w:tc>
          <w:tcPr>
            <w:tcW w:w="596" w:type="pct"/>
            <w:vAlign w:val="center"/>
          </w:tcPr>
          <w:p w:rsidR="00611423" w:rsidRPr="00075F79" w:rsidRDefault="00F831BB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452,0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995920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 w:rsidRPr="00995920"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075F79" w:rsidRDefault="00D82BD5" w:rsidP="00A07999">
            <w:pPr>
              <w:jc w:val="center"/>
            </w:pPr>
            <w:r w:rsidRPr="00075F79">
              <w:rPr>
                <w:sz w:val="22"/>
                <w:szCs w:val="22"/>
              </w:rPr>
              <w:t>956,8</w:t>
            </w:r>
          </w:p>
        </w:tc>
        <w:tc>
          <w:tcPr>
            <w:tcW w:w="596" w:type="pct"/>
            <w:vAlign w:val="center"/>
          </w:tcPr>
          <w:p w:rsidR="00611423" w:rsidRPr="00075F79" w:rsidRDefault="00F831BB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452,0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</w:rPr>
              <w:t xml:space="preserve"> сельского поселения </w:t>
            </w:r>
          </w:p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39 2 01 92020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671" w:type="pct"/>
            <w:vAlign w:val="center"/>
          </w:tcPr>
          <w:p w:rsidR="00611423" w:rsidRPr="00075F79" w:rsidRDefault="00D82BD5" w:rsidP="00A07999">
            <w:pPr>
              <w:jc w:val="center"/>
            </w:pPr>
            <w:r w:rsidRPr="00075F79">
              <w:rPr>
                <w:sz w:val="22"/>
                <w:szCs w:val="22"/>
              </w:rPr>
              <w:t>956,8</w:t>
            </w:r>
          </w:p>
        </w:tc>
        <w:tc>
          <w:tcPr>
            <w:tcW w:w="596" w:type="pct"/>
            <w:vAlign w:val="center"/>
          </w:tcPr>
          <w:p w:rsidR="00611423" w:rsidRPr="00075F79" w:rsidRDefault="00F831BB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452,0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611423" w:rsidRPr="00075F79" w:rsidRDefault="00611423" w:rsidP="001D15D6">
            <w:pPr>
              <w:jc w:val="center"/>
              <w:rPr>
                <w:b/>
              </w:rPr>
            </w:pPr>
            <w:r w:rsidRPr="00075F79">
              <w:rPr>
                <w:b/>
                <w:sz w:val="22"/>
                <w:szCs w:val="22"/>
              </w:rPr>
              <w:t>21</w:t>
            </w:r>
            <w:r w:rsidR="00F831BB" w:rsidRPr="00075F79">
              <w:rPr>
                <w:b/>
                <w:sz w:val="22"/>
                <w:szCs w:val="22"/>
              </w:rPr>
              <w:t>06,</w:t>
            </w:r>
            <w:r w:rsidR="001D15D6" w:rsidRPr="00075F7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96" w:type="pct"/>
            <w:vAlign w:val="center"/>
          </w:tcPr>
          <w:p w:rsidR="00611423" w:rsidRPr="00075F79" w:rsidRDefault="00F831BB" w:rsidP="00A07999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872,7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rPr>
                <w:b/>
                <w:bCs/>
                <w:snapToGrid w:val="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075F79" w:rsidRDefault="00F831BB" w:rsidP="001D15D6">
            <w:pPr>
              <w:jc w:val="center"/>
            </w:pPr>
            <w:r w:rsidRPr="00075F79">
              <w:rPr>
                <w:sz w:val="22"/>
                <w:szCs w:val="22"/>
              </w:rPr>
              <w:t>2106,</w:t>
            </w:r>
            <w:r w:rsidR="001D15D6" w:rsidRPr="00075F79">
              <w:rPr>
                <w:sz w:val="22"/>
                <w:szCs w:val="22"/>
              </w:rPr>
              <w:t>7</w:t>
            </w:r>
          </w:p>
        </w:tc>
        <w:tc>
          <w:tcPr>
            <w:tcW w:w="596" w:type="pct"/>
            <w:vAlign w:val="center"/>
          </w:tcPr>
          <w:p w:rsidR="00611423" w:rsidRPr="00075F79" w:rsidRDefault="00F831BB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872,7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075F79" w:rsidRDefault="00F831BB" w:rsidP="001D15D6">
            <w:pPr>
              <w:jc w:val="center"/>
            </w:pPr>
            <w:r w:rsidRPr="00075F79">
              <w:rPr>
                <w:sz w:val="22"/>
                <w:szCs w:val="22"/>
              </w:rPr>
              <w:t>2106,</w:t>
            </w:r>
            <w:r w:rsidR="001D15D6" w:rsidRPr="00075F79">
              <w:rPr>
                <w:sz w:val="22"/>
                <w:szCs w:val="22"/>
              </w:rPr>
              <w:t>7</w:t>
            </w:r>
          </w:p>
        </w:tc>
        <w:tc>
          <w:tcPr>
            <w:tcW w:w="596" w:type="pct"/>
            <w:vAlign w:val="center"/>
          </w:tcPr>
          <w:p w:rsidR="00611423" w:rsidRPr="00075F79" w:rsidRDefault="00F831BB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872,7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ind w:firstLine="34"/>
              <w:rPr>
                <w:b/>
                <w:bCs/>
                <w:snapToGrid w:val="0"/>
              </w:rPr>
            </w:pPr>
            <w:r w:rsidRPr="00995920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075F79" w:rsidRDefault="001D15D6" w:rsidP="00D82BD5">
            <w:pPr>
              <w:jc w:val="center"/>
            </w:pPr>
            <w:r w:rsidRPr="00075F79">
              <w:rPr>
                <w:sz w:val="22"/>
                <w:szCs w:val="22"/>
              </w:rPr>
              <w:t>2106,7</w:t>
            </w:r>
          </w:p>
        </w:tc>
        <w:tc>
          <w:tcPr>
            <w:tcW w:w="596" w:type="pct"/>
            <w:vAlign w:val="center"/>
          </w:tcPr>
          <w:p w:rsidR="00611423" w:rsidRPr="00075F79" w:rsidRDefault="00F831BB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872,7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r w:rsidRPr="00995920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  <w:p w:rsidR="00611423" w:rsidRPr="00995920" w:rsidRDefault="00611423" w:rsidP="00927D3A">
            <w:r w:rsidRPr="0099592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39 2 01 92011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671" w:type="pct"/>
            <w:vAlign w:val="center"/>
          </w:tcPr>
          <w:p w:rsidR="00611423" w:rsidRPr="00075F79" w:rsidRDefault="00611423" w:rsidP="00A07999">
            <w:pPr>
              <w:jc w:val="center"/>
            </w:pPr>
            <w:r w:rsidRPr="00075F79">
              <w:rPr>
                <w:sz w:val="22"/>
                <w:szCs w:val="22"/>
              </w:rPr>
              <w:t>535,2</w:t>
            </w:r>
          </w:p>
        </w:tc>
        <w:tc>
          <w:tcPr>
            <w:tcW w:w="596" w:type="pct"/>
            <w:vAlign w:val="center"/>
          </w:tcPr>
          <w:p w:rsidR="00611423" w:rsidRPr="00075F79" w:rsidRDefault="00F831BB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220,5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281B92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611423" w:rsidRPr="00995920" w:rsidRDefault="00611423" w:rsidP="00281B92">
            <w:r w:rsidRPr="00995920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39 2 01 92012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671" w:type="pct"/>
            <w:vAlign w:val="center"/>
          </w:tcPr>
          <w:p w:rsidR="00611423" w:rsidRPr="00075F79" w:rsidRDefault="00611423" w:rsidP="00A07999">
            <w:pPr>
              <w:jc w:val="center"/>
            </w:pPr>
            <w:r w:rsidRPr="00075F79">
              <w:rPr>
                <w:sz w:val="22"/>
                <w:szCs w:val="22"/>
              </w:rPr>
              <w:t>798,1</w:t>
            </w:r>
          </w:p>
        </w:tc>
        <w:tc>
          <w:tcPr>
            <w:tcW w:w="596" w:type="pct"/>
            <w:vAlign w:val="center"/>
          </w:tcPr>
          <w:p w:rsidR="00611423" w:rsidRPr="00075F79" w:rsidRDefault="00F831BB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336,7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39 2 01 92010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611423" w:rsidRPr="00075F79" w:rsidRDefault="00611423" w:rsidP="00A07999">
            <w:pPr>
              <w:jc w:val="center"/>
            </w:pPr>
          </w:p>
          <w:p w:rsidR="00611423" w:rsidRPr="00075F79" w:rsidRDefault="00F831BB" w:rsidP="001D15D6">
            <w:pPr>
              <w:jc w:val="center"/>
            </w:pPr>
            <w:r w:rsidRPr="00075F79">
              <w:rPr>
                <w:sz w:val="22"/>
                <w:szCs w:val="22"/>
              </w:rPr>
              <w:t>690,</w:t>
            </w:r>
            <w:r w:rsidR="001D15D6" w:rsidRPr="00075F79">
              <w:rPr>
                <w:sz w:val="22"/>
                <w:szCs w:val="22"/>
              </w:rPr>
              <w:t>4</w:t>
            </w:r>
          </w:p>
        </w:tc>
        <w:tc>
          <w:tcPr>
            <w:tcW w:w="596" w:type="pct"/>
            <w:vAlign w:val="center"/>
          </w:tcPr>
          <w:p w:rsidR="00611423" w:rsidRPr="00075F79" w:rsidRDefault="00F831BB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295,6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39 2 01 92010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800</w:t>
            </w:r>
          </w:p>
        </w:tc>
        <w:tc>
          <w:tcPr>
            <w:tcW w:w="671" w:type="pct"/>
            <w:vAlign w:val="center"/>
          </w:tcPr>
          <w:p w:rsidR="00611423" w:rsidRPr="00075F79" w:rsidRDefault="00611423" w:rsidP="00A07999">
            <w:pPr>
              <w:jc w:val="center"/>
            </w:pPr>
            <w:r w:rsidRPr="00075F79">
              <w:rPr>
                <w:sz w:val="22"/>
                <w:szCs w:val="22"/>
              </w:rPr>
              <w:t>83,0</w:t>
            </w:r>
          </w:p>
        </w:tc>
        <w:tc>
          <w:tcPr>
            <w:tcW w:w="596" w:type="pct"/>
            <w:vAlign w:val="center"/>
          </w:tcPr>
          <w:p w:rsidR="00611423" w:rsidRPr="00075F79" w:rsidRDefault="00F831BB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19,9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611423" w:rsidRPr="00075F79" w:rsidRDefault="00D82BD5" w:rsidP="00A07999">
            <w:pPr>
              <w:jc w:val="center"/>
              <w:rPr>
                <w:b/>
              </w:rPr>
            </w:pPr>
            <w:r w:rsidRPr="00075F79">
              <w:rPr>
                <w:b/>
                <w:sz w:val="22"/>
                <w:szCs w:val="22"/>
              </w:rPr>
              <w:t>178,5</w:t>
            </w:r>
          </w:p>
        </w:tc>
        <w:tc>
          <w:tcPr>
            <w:tcW w:w="596" w:type="pct"/>
            <w:vAlign w:val="center"/>
          </w:tcPr>
          <w:p w:rsidR="00611423" w:rsidRPr="00075F79" w:rsidRDefault="00712887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102,5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611423" w:rsidRPr="00075F79" w:rsidRDefault="00D82BD5" w:rsidP="00613482">
            <w:pPr>
              <w:jc w:val="center"/>
            </w:pPr>
            <w:r w:rsidRPr="00075F79">
              <w:rPr>
                <w:sz w:val="22"/>
                <w:szCs w:val="22"/>
              </w:rPr>
              <w:t>178,5</w:t>
            </w:r>
          </w:p>
        </w:tc>
        <w:tc>
          <w:tcPr>
            <w:tcW w:w="596" w:type="pct"/>
            <w:vAlign w:val="center"/>
          </w:tcPr>
          <w:p w:rsidR="00611423" w:rsidRPr="00075F79" w:rsidRDefault="00712887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102,5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rPr>
                <w:b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611423" w:rsidRPr="00075F79" w:rsidRDefault="00D82BD5" w:rsidP="00613482">
            <w:pPr>
              <w:jc w:val="center"/>
            </w:pPr>
            <w:r w:rsidRPr="00075F79">
              <w:rPr>
                <w:sz w:val="22"/>
                <w:szCs w:val="22"/>
              </w:rPr>
              <w:t>178,5</w:t>
            </w:r>
          </w:p>
        </w:tc>
        <w:tc>
          <w:tcPr>
            <w:tcW w:w="596" w:type="pct"/>
            <w:vAlign w:val="center"/>
          </w:tcPr>
          <w:p w:rsidR="00611423" w:rsidRPr="00075F79" w:rsidRDefault="00712887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102,5</w:t>
            </w:r>
          </w:p>
        </w:tc>
      </w:tr>
      <w:tr w:rsidR="00611423" w:rsidRPr="00995920" w:rsidTr="00E15DEA">
        <w:trPr>
          <w:trHeight w:val="3246"/>
        </w:trPr>
        <w:tc>
          <w:tcPr>
            <w:tcW w:w="1642" w:type="pct"/>
            <w:vAlign w:val="center"/>
          </w:tcPr>
          <w:p w:rsidR="00611423" w:rsidRPr="00995920" w:rsidRDefault="00611423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995920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 w:rsidRPr="00995920">
              <w:rPr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39 2 07 00000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611423" w:rsidRPr="00075F79" w:rsidRDefault="00D82BD5" w:rsidP="00613482">
            <w:pPr>
              <w:jc w:val="center"/>
            </w:pPr>
            <w:r w:rsidRPr="00075F79">
              <w:rPr>
                <w:sz w:val="22"/>
                <w:szCs w:val="22"/>
              </w:rPr>
              <w:t>178,5</w:t>
            </w:r>
          </w:p>
        </w:tc>
        <w:tc>
          <w:tcPr>
            <w:tcW w:w="596" w:type="pct"/>
            <w:vAlign w:val="center"/>
          </w:tcPr>
          <w:p w:rsidR="00611423" w:rsidRPr="00075F79" w:rsidRDefault="00712887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102,5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057D53">
            <w:pPr>
              <w:rPr>
                <w:b/>
              </w:rPr>
            </w:pPr>
            <w:r w:rsidRPr="00995920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99592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057D53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057D53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057D53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057D53">
            <w:pPr>
              <w:jc w:val="center"/>
            </w:pPr>
            <w:r w:rsidRPr="00995920">
              <w:rPr>
                <w:sz w:val="22"/>
                <w:szCs w:val="22"/>
              </w:rPr>
              <w:t>39 2 07 90200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057D53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611423" w:rsidRPr="00075F79" w:rsidRDefault="00D82BD5" w:rsidP="00D82BD5">
            <w:pPr>
              <w:jc w:val="center"/>
            </w:pPr>
            <w:r w:rsidRPr="00075F79">
              <w:rPr>
                <w:sz w:val="22"/>
                <w:szCs w:val="22"/>
              </w:rPr>
              <w:t>49,6</w:t>
            </w:r>
          </w:p>
        </w:tc>
        <w:tc>
          <w:tcPr>
            <w:tcW w:w="596" w:type="pct"/>
            <w:vAlign w:val="center"/>
          </w:tcPr>
          <w:p w:rsidR="00611423" w:rsidRPr="00075F79" w:rsidRDefault="00712887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49,6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rPr>
                <w:iCs/>
              </w:rPr>
            </w:pPr>
            <w:r w:rsidRPr="00995920">
              <w:rPr>
                <w:iCs/>
                <w:sz w:val="22"/>
                <w:szCs w:val="22"/>
              </w:rPr>
              <w:t>Выполнение других расходных обязательств (</w:t>
            </w:r>
            <w:r w:rsidRPr="00995920">
              <w:rPr>
                <w:sz w:val="22"/>
                <w:szCs w:val="22"/>
              </w:rPr>
              <w:t>Иные межбюджетные трансферты)</w:t>
            </w:r>
            <w:r w:rsidRPr="00995920">
              <w:rPr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39 2 07 90200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500</w:t>
            </w:r>
          </w:p>
        </w:tc>
        <w:tc>
          <w:tcPr>
            <w:tcW w:w="671" w:type="pct"/>
            <w:vAlign w:val="center"/>
          </w:tcPr>
          <w:p w:rsidR="00611423" w:rsidRPr="00075F79" w:rsidRDefault="00611423" w:rsidP="00A07999">
            <w:pPr>
              <w:jc w:val="center"/>
            </w:pPr>
            <w:r w:rsidRPr="00075F79">
              <w:rPr>
                <w:sz w:val="22"/>
                <w:szCs w:val="22"/>
              </w:rPr>
              <w:t>128,9</w:t>
            </w:r>
          </w:p>
        </w:tc>
        <w:tc>
          <w:tcPr>
            <w:tcW w:w="596" w:type="pct"/>
            <w:vAlign w:val="center"/>
          </w:tcPr>
          <w:p w:rsidR="00611423" w:rsidRPr="00075F79" w:rsidRDefault="00712887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52,9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611423" w:rsidRPr="00075F79" w:rsidRDefault="00611423" w:rsidP="00FF0A5F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596" w:type="pct"/>
            <w:vAlign w:val="center"/>
          </w:tcPr>
          <w:p w:rsidR="00611423" w:rsidRPr="00075F79" w:rsidRDefault="00664C30" w:rsidP="00FF0A5F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68,0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075F79" w:rsidRDefault="00611423" w:rsidP="001748D2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596" w:type="pct"/>
            <w:vAlign w:val="center"/>
          </w:tcPr>
          <w:p w:rsidR="00611423" w:rsidRPr="00075F79" w:rsidRDefault="00664C30" w:rsidP="001748D2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68,0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11423" w:rsidRPr="00995920" w:rsidRDefault="00611423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075F79" w:rsidRDefault="00611423" w:rsidP="001748D2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596" w:type="pct"/>
            <w:vAlign w:val="center"/>
          </w:tcPr>
          <w:p w:rsidR="00611423" w:rsidRPr="00075F79" w:rsidRDefault="00664C30" w:rsidP="001748D2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68,0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ind w:firstLine="34"/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  <w:r w:rsidRPr="009959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075F79" w:rsidRDefault="00611423" w:rsidP="001748D2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596" w:type="pct"/>
            <w:vAlign w:val="center"/>
          </w:tcPr>
          <w:p w:rsidR="00611423" w:rsidRPr="00075F79" w:rsidRDefault="00664C30" w:rsidP="001748D2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68,0</w:t>
            </w:r>
          </w:p>
        </w:tc>
      </w:tr>
      <w:tr w:rsidR="00611423" w:rsidRPr="00995920" w:rsidTr="00E15DEA">
        <w:tc>
          <w:tcPr>
            <w:tcW w:w="1642" w:type="pct"/>
          </w:tcPr>
          <w:p w:rsidR="00611423" w:rsidRPr="00995920" w:rsidRDefault="00611423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995920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611423" w:rsidRPr="00995920" w:rsidRDefault="00611423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165BC5">
            <w:pPr>
              <w:jc w:val="center"/>
            </w:pPr>
            <w:r w:rsidRPr="00995920">
              <w:rPr>
                <w:sz w:val="22"/>
                <w:szCs w:val="22"/>
              </w:rPr>
              <w:t>39 2 10 00000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611423" w:rsidRPr="00075F79" w:rsidRDefault="00611423" w:rsidP="001748D2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596" w:type="pct"/>
            <w:vAlign w:val="center"/>
          </w:tcPr>
          <w:p w:rsidR="00611423" w:rsidRPr="00075F79" w:rsidRDefault="00664C30" w:rsidP="001748D2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68,0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r w:rsidRPr="00995920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165BC5">
            <w:pPr>
              <w:jc w:val="center"/>
            </w:pPr>
            <w:r w:rsidRPr="00995920">
              <w:rPr>
                <w:sz w:val="22"/>
                <w:szCs w:val="22"/>
              </w:rPr>
              <w:t>39 2 10 51180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671" w:type="pct"/>
            <w:vAlign w:val="center"/>
          </w:tcPr>
          <w:p w:rsidR="00611423" w:rsidRPr="00075F79" w:rsidRDefault="00611423" w:rsidP="00FF0A5F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122,8</w:t>
            </w:r>
          </w:p>
        </w:tc>
        <w:tc>
          <w:tcPr>
            <w:tcW w:w="596" w:type="pct"/>
            <w:vAlign w:val="center"/>
          </w:tcPr>
          <w:p w:rsidR="00611423" w:rsidRPr="00075F79" w:rsidRDefault="00664C30" w:rsidP="00FF0A5F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61,4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r w:rsidRPr="00995920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165BC5">
            <w:pPr>
              <w:jc w:val="center"/>
            </w:pPr>
            <w:r w:rsidRPr="00995920">
              <w:rPr>
                <w:sz w:val="22"/>
                <w:szCs w:val="22"/>
              </w:rPr>
              <w:t>39 2 10 51180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611423" w:rsidRPr="00075F79" w:rsidRDefault="00611423" w:rsidP="00FF0A5F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596" w:type="pct"/>
            <w:vAlign w:val="center"/>
          </w:tcPr>
          <w:p w:rsidR="00611423" w:rsidRPr="00075F79" w:rsidRDefault="00664C30" w:rsidP="00FF0A5F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6,6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075F79" w:rsidRDefault="00E15DEA" w:rsidP="004E3B16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447,0</w:t>
            </w:r>
          </w:p>
        </w:tc>
        <w:tc>
          <w:tcPr>
            <w:tcW w:w="596" w:type="pct"/>
            <w:vAlign w:val="center"/>
          </w:tcPr>
          <w:p w:rsidR="00611423" w:rsidRPr="00075F79" w:rsidRDefault="00EE4C8C" w:rsidP="00A07999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437,2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0F8B">
            <w:pPr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075F79" w:rsidRDefault="00611423" w:rsidP="00A07999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96" w:type="pct"/>
            <w:vAlign w:val="center"/>
          </w:tcPr>
          <w:p w:rsidR="00611423" w:rsidRPr="00075F79" w:rsidRDefault="00611423" w:rsidP="00A07999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075F79" w:rsidRDefault="00611423" w:rsidP="00A0799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96" w:type="pct"/>
            <w:vAlign w:val="center"/>
          </w:tcPr>
          <w:p w:rsidR="00611423" w:rsidRPr="00075F79" w:rsidRDefault="00611423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075F79" w:rsidRDefault="00611423" w:rsidP="00A07999">
            <w:pPr>
              <w:jc w:val="center"/>
              <w:rPr>
                <w:b/>
                <w:bCs/>
              </w:rPr>
            </w:pPr>
            <w:r w:rsidRPr="00075F7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96" w:type="pct"/>
            <w:vAlign w:val="center"/>
          </w:tcPr>
          <w:p w:rsidR="00611423" w:rsidRPr="00075F79" w:rsidRDefault="00611423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 «</w:t>
            </w:r>
            <w:r w:rsidRPr="00995920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611423" w:rsidRPr="00995920" w:rsidRDefault="0061142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sz w:val="22"/>
                <w:szCs w:val="22"/>
              </w:rPr>
              <w:t>39 2 02 00000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075F79" w:rsidRDefault="00611423" w:rsidP="00A07999">
            <w:pPr>
              <w:jc w:val="center"/>
              <w:rPr>
                <w:b/>
                <w:bCs/>
              </w:rPr>
            </w:pPr>
            <w:r w:rsidRPr="00075F7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96" w:type="pct"/>
            <w:vAlign w:val="center"/>
          </w:tcPr>
          <w:p w:rsidR="00611423" w:rsidRPr="00075F79" w:rsidRDefault="00611423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sz w:val="22"/>
                <w:szCs w:val="22"/>
              </w:rPr>
              <w:t>39 2 02 91430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611423" w:rsidRPr="00075F79" w:rsidRDefault="00611423" w:rsidP="00A07999">
            <w:pPr>
              <w:jc w:val="center"/>
              <w:rPr>
                <w:b/>
                <w:bCs/>
              </w:rPr>
            </w:pPr>
            <w:r w:rsidRPr="00075F7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96" w:type="pct"/>
            <w:vAlign w:val="center"/>
          </w:tcPr>
          <w:p w:rsidR="00611423" w:rsidRPr="00075F79" w:rsidRDefault="00611423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057D5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995920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995920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057D53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057D53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057D53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075F79" w:rsidRDefault="00E15DEA" w:rsidP="00A07999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442,0</w:t>
            </w:r>
          </w:p>
        </w:tc>
        <w:tc>
          <w:tcPr>
            <w:tcW w:w="596" w:type="pct"/>
            <w:vAlign w:val="center"/>
          </w:tcPr>
          <w:p w:rsidR="00611423" w:rsidRPr="00075F79" w:rsidRDefault="00EE4C8C" w:rsidP="00A07999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437,2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057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057D53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057D53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057D53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057D53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39 2 02 91450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057D53">
            <w:pPr>
              <w:jc w:val="center"/>
              <w:rPr>
                <w:b/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611423" w:rsidRPr="00075F79" w:rsidRDefault="00E15DEA" w:rsidP="00A0799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442,0</w:t>
            </w:r>
          </w:p>
        </w:tc>
        <w:tc>
          <w:tcPr>
            <w:tcW w:w="596" w:type="pct"/>
            <w:vAlign w:val="center"/>
          </w:tcPr>
          <w:p w:rsidR="00611423" w:rsidRPr="00075F79" w:rsidRDefault="00EE4C8C" w:rsidP="00A0799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437,2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D42A9F">
            <w:pPr>
              <w:jc w:val="center"/>
            </w:pPr>
          </w:p>
        </w:tc>
        <w:tc>
          <w:tcPr>
            <w:tcW w:w="372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</w:p>
        </w:tc>
        <w:tc>
          <w:tcPr>
            <w:tcW w:w="671" w:type="pct"/>
            <w:vAlign w:val="center"/>
          </w:tcPr>
          <w:p w:rsidR="00611423" w:rsidRPr="00075F79" w:rsidRDefault="00611423" w:rsidP="00A07999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96" w:type="pct"/>
            <w:vAlign w:val="center"/>
          </w:tcPr>
          <w:p w:rsidR="00611423" w:rsidRPr="00075F79" w:rsidRDefault="00611423" w:rsidP="00A07999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11423" w:rsidRPr="00995920" w:rsidTr="00E15DEA">
        <w:tc>
          <w:tcPr>
            <w:tcW w:w="1642" w:type="pct"/>
            <w:vAlign w:val="center"/>
          </w:tcPr>
          <w:p w:rsidR="00611423" w:rsidRPr="00995920" w:rsidRDefault="00611423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Расходы на решение других вопросов в области национальной безопасности и правоохранительной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9" w:type="pct"/>
            <w:vAlign w:val="center"/>
          </w:tcPr>
          <w:p w:rsidR="00611423" w:rsidRPr="00995920" w:rsidRDefault="00611423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23" w:type="pct"/>
            <w:vAlign w:val="center"/>
          </w:tcPr>
          <w:p w:rsidR="00611423" w:rsidRPr="00995920" w:rsidRDefault="00611423" w:rsidP="00337488">
            <w:pPr>
              <w:jc w:val="center"/>
            </w:pPr>
            <w:r w:rsidRPr="00995920">
              <w:rPr>
                <w:sz w:val="22"/>
                <w:szCs w:val="22"/>
              </w:rPr>
              <w:t>39 2 02 91450</w:t>
            </w:r>
          </w:p>
        </w:tc>
        <w:tc>
          <w:tcPr>
            <w:tcW w:w="372" w:type="pct"/>
            <w:vAlign w:val="center"/>
          </w:tcPr>
          <w:p w:rsidR="00611423" w:rsidRPr="00995920" w:rsidRDefault="00611423" w:rsidP="00337488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611423" w:rsidRPr="00075F79" w:rsidRDefault="00611423" w:rsidP="00A0799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96" w:type="pct"/>
            <w:vAlign w:val="center"/>
          </w:tcPr>
          <w:p w:rsidR="00611423" w:rsidRPr="00075F79" w:rsidRDefault="00611423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3A393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  <w:bCs/>
              </w:rPr>
            </w:pPr>
          </w:p>
        </w:tc>
        <w:tc>
          <w:tcPr>
            <w:tcW w:w="823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E15DEA" w:rsidRPr="00995920" w:rsidRDefault="00E15DEA" w:rsidP="003A3939">
            <w:pPr>
              <w:jc w:val="center"/>
              <w:rPr>
                <w:bCs/>
              </w:rPr>
            </w:pPr>
          </w:p>
        </w:tc>
        <w:tc>
          <w:tcPr>
            <w:tcW w:w="671" w:type="pct"/>
            <w:vAlign w:val="center"/>
          </w:tcPr>
          <w:p w:rsidR="00E15DEA" w:rsidRPr="00075F79" w:rsidRDefault="00664C30" w:rsidP="003A3939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64</w:t>
            </w:r>
            <w:bookmarkStart w:id="1" w:name="_GoBack"/>
            <w:bookmarkEnd w:id="1"/>
            <w:r w:rsidRPr="00075F79">
              <w:rPr>
                <w:b/>
                <w:bCs/>
                <w:sz w:val="22"/>
                <w:szCs w:val="22"/>
              </w:rPr>
              <w:t>28,9</w:t>
            </w:r>
          </w:p>
        </w:tc>
        <w:tc>
          <w:tcPr>
            <w:tcW w:w="596" w:type="pct"/>
            <w:vAlign w:val="center"/>
          </w:tcPr>
          <w:p w:rsidR="00E15DEA" w:rsidRPr="00075F79" w:rsidRDefault="00664C30" w:rsidP="003A3939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864,3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3A3939">
            <w:pPr>
              <w:rPr>
                <w:b/>
                <w:bCs/>
                <w:color w:val="000000"/>
              </w:rPr>
            </w:pPr>
            <w:r w:rsidRPr="00995920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  <w:p w:rsidR="00E15DEA" w:rsidRPr="00995920" w:rsidRDefault="00E15DEA" w:rsidP="003A393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3A3939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E15DEA" w:rsidRPr="00995920" w:rsidRDefault="00E15DEA" w:rsidP="003A3939">
            <w:pPr>
              <w:jc w:val="center"/>
              <w:rPr>
                <w:bCs/>
              </w:rPr>
            </w:pPr>
          </w:p>
        </w:tc>
        <w:tc>
          <w:tcPr>
            <w:tcW w:w="671" w:type="pct"/>
            <w:vAlign w:val="center"/>
          </w:tcPr>
          <w:p w:rsidR="00E15DEA" w:rsidRPr="00075F79" w:rsidRDefault="00664C30" w:rsidP="003A393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6428,9</w:t>
            </w:r>
          </w:p>
        </w:tc>
        <w:tc>
          <w:tcPr>
            <w:tcW w:w="596" w:type="pct"/>
            <w:vAlign w:val="center"/>
          </w:tcPr>
          <w:p w:rsidR="00E15DEA" w:rsidRPr="00075F79" w:rsidRDefault="00664C30" w:rsidP="003A393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864,3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3A3939">
            <w:pPr>
              <w:rPr>
                <w:b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3A3939">
            <w:pPr>
              <w:jc w:val="center"/>
              <w:rPr>
                <w:bCs/>
              </w:rPr>
            </w:pPr>
          </w:p>
        </w:tc>
        <w:tc>
          <w:tcPr>
            <w:tcW w:w="671" w:type="pct"/>
            <w:vAlign w:val="center"/>
          </w:tcPr>
          <w:p w:rsidR="00E15DEA" w:rsidRPr="00075F79" w:rsidRDefault="00664C30" w:rsidP="003A393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6428,9</w:t>
            </w:r>
          </w:p>
        </w:tc>
        <w:tc>
          <w:tcPr>
            <w:tcW w:w="596" w:type="pct"/>
            <w:vAlign w:val="center"/>
          </w:tcPr>
          <w:p w:rsidR="00E15DEA" w:rsidRPr="00075F79" w:rsidRDefault="00664C30" w:rsidP="003A393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864,3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3A3939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995920">
              <w:rPr>
                <w:iCs/>
                <w:sz w:val="22"/>
                <w:szCs w:val="22"/>
              </w:rPr>
              <w:t>Основное мероприятие  «Развитие сети автомобильных дорог местного значения »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39 2 06 00000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3A3939">
            <w:pPr>
              <w:jc w:val="center"/>
              <w:rPr>
                <w:bCs/>
              </w:rPr>
            </w:pPr>
          </w:p>
        </w:tc>
        <w:tc>
          <w:tcPr>
            <w:tcW w:w="671" w:type="pct"/>
            <w:vAlign w:val="center"/>
          </w:tcPr>
          <w:p w:rsidR="00E15DEA" w:rsidRPr="00075F79" w:rsidRDefault="00664C30" w:rsidP="003A393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6428,9</w:t>
            </w:r>
          </w:p>
        </w:tc>
        <w:tc>
          <w:tcPr>
            <w:tcW w:w="596" w:type="pct"/>
            <w:vAlign w:val="center"/>
          </w:tcPr>
          <w:p w:rsidR="00E15DEA" w:rsidRPr="00075F79" w:rsidRDefault="00664C30" w:rsidP="003A393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864,3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3A393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</w:t>
            </w:r>
            <w:proofErr w:type="gramStart"/>
            <w:r w:rsidRPr="00995920">
              <w:rPr>
                <w:sz w:val="22"/>
                <w:szCs w:val="22"/>
              </w:rPr>
              <w:t>а(</w:t>
            </w:r>
            <w:proofErr w:type="gramEnd"/>
            <w:r w:rsidRPr="0099592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39 2 06 91290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3A393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E15DEA" w:rsidRPr="00075F79" w:rsidRDefault="00664C30" w:rsidP="00664C30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889,9</w:t>
            </w:r>
          </w:p>
        </w:tc>
        <w:tc>
          <w:tcPr>
            <w:tcW w:w="596" w:type="pct"/>
            <w:vAlign w:val="center"/>
          </w:tcPr>
          <w:p w:rsidR="00E15DEA" w:rsidRPr="00075F79" w:rsidRDefault="00664C30" w:rsidP="003A393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864,3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3A393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</w:t>
            </w:r>
            <w:proofErr w:type="gramStart"/>
            <w:r w:rsidRPr="00995920">
              <w:rPr>
                <w:sz w:val="22"/>
                <w:szCs w:val="22"/>
              </w:rPr>
              <w:t>а(</w:t>
            </w:r>
            <w:proofErr w:type="gramEnd"/>
            <w:r w:rsidRPr="0099592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3A3939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E15DEA">
            <w:pPr>
              <w:jc w:val="center"/>
            </w:pPr>
            <w:r w:rsidRPr="00995920">
              <w:rPr>
                <w:sz w:val="22"/>
                <w:szCs w:val="22"/>
              </w:rPr>
              <w:t xml:space="preserve">39 2 06 </w:t>
            </w:r>
            <w:r w:rsidRPr="00995920">
              <w:rPr>
                <w:sz w:val="22"/>
                <w:szCs w:val="22"/>
                <w:lang w:val="en-US"/>
              </w:rPr>
              <w:t>S8850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3A393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E15DEA" w:rsidRPr="00075F79" w:rsidRDefault="00E15DEA" w:rsidP="00FF05C4">
            <w:pPr>
              <w:jc w:val="center"/>
              <w:rPr>
                <w:bCs/>
                <w:lang w:val="en-US"/>
              </w:rPr>
            </w:pPr>
            <w:r w:rsidRPr="00075F79">
              <w:rPr>
                <w:bCs/>
                <w:sz w:val="22"/>
                <w:szCs w:val="22"/>
                <w:lang w:val="en-US"/>
              </w:rPr>
              <w:t>5539</w:t>
            </w:r>
            <w:r w:rsidR="00FF05C4" w:rsidRPr="00075F79">
              <w:rPr>
                <w:bCs/>
                <w:sz w:val="22"/>
                <w:szCs w:val="22"/>
              </w:rPr>
              <w:t>,</w:t>
            </w:r>
            <w:r w:rsidRPr="00075F7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96" w:type="pct"/>
            <w:vAlign w:val="center"/>
          </w:tcPr>
          <w:p w:rsidR="00E15DEA" w:rsidRPr="00075F79" w:rsidRDefault="00E15DEA" w:rsidP="003A3939">
            <w:pPr>
              <w:jc w:val="center"/>
              <w:rPr>
                <w:color w:val="000000"/>
                <w:lang w:val="en-US"/>
              </w:rPr>
            </w:pPr>
            <w:r w:rsidRPr="00075F79">
              <w:rPr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E15DEA" w:rsidRPr="00995920" w:rsidTr="00E15DEA">
        <w:trPr>
          <w:trHeight w:val="644"/>
        </w:trPr>
        <w:tc>
          <w:tcPr>
            <w:tcW w:w="1642" w:type="pct"/>
            <w:vAlign w:val="center"/>
          </w:tcPr>
          <w:p w:rsidR="00E15DEA" w:rsidRPr="00995920" w:rsidRDefault="00E15DE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995920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995920">
              <w:rPr>
                <w:b/>
                <w:bCs/>
                <w:sz w:val="22"/>
                <w:szCs w:val="22"/>
              </w:rPr>
              <w:t xml:space="preserve"> коммунальное</w:t>
            </w:r>
          </w:p>
          <w:p w:rsidR="00E15DEA" w:rsidRPr="00995920" w:rsidRDefault="00E15DEA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075F79" w:rsidRDefault="00DD64AB" w:rsidP="00EE4C8C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1291,4</w:t>
            </w:r>
          </w:p>
        </w:tc>
        <w:tc>
          <w:tcPr>
            <w:tcW w:w="596" w:type="pct"/>
            <w:vAlign w:val="center"/>
          </w:tcPr>
          <w:p w:rsidR="00E15DEA" w:rsidRPr="00075F79" w:rsidRDefault="00DD64AB" w:rsidP="00A07999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679,4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075F79" w:rsidRDefault="00DD64AB" w:rsidP="00FF05C4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584,0</w:t>
            </w:r>
          </w:p>
        </w:tc>
        <w:tc>
          <w:tcPr>
            <w:tcW w:w="596" w:type="pct"/>
            <w:vAlign w:val="center"/>
          </w:tcPr>
          <w:p w:rsidR="00E15DEA" w:rsidRPr="00075F79" w:rsidRDefault="00DD64AB" w:rsidP="00A07999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318,8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E15DEA" w:rsidRPr="00995920" w:rsidRDefault="00E15DE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075F79" w:rsidRDefault="00DD64AB" w:rsidP="00A0799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584,0</w:t>
            </w:r>
          </w:p>
        </w:tc>
        <w:tc>
          <w:tcPr>
            <w:tcW w:w="596" w:type="pct"/>
            <w:vAlign w:val="center"/>
          </w:tcPr>
          <w:p w:rsidR="00E15DEA" w:rsidRPr="00075F79" w:rsidRDefault="00DD64AB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318,8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39 1 00 00000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075F79" w:rsidRDefault="00DD64AB" w:rsidP="00A0799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584,0</w:t>
            </w:r>
          </w:p>
        </w:tc>
        <w:tc>
          <w:tcPr>
            <w:tcW w:w="596" w:type="pct"/>
            <w:vAlign w:val="center"/>
          </w:tcPr>
          <w:p w:rsidR="00E15DEA" w:rsidRPr="00075F79" w:rsidRDefault="00DD64AB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318,8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39 1 01 00000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075F79" w:rsidRDefault="00DD64AB" w:rsidP="00A0799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584,0</w:t>
            </w:r>
          </w:p>
        </w:tc>
        <w:tc>
          <w:tcPr>
            <w:tcW w:w="596" w:type="pct"/>
            <w:vAlign w:val="center"/>
          </w:tcPr>
          <w:p w:rsidR="00E15DEA" w:rsidRPr="00075F79" w:rsidRDefault="00DD64AB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318,8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E15DEA" w:rsidRPr="00995920" w:rsidRDefault="00E15DEA" w:rsidP="00D42A9F">
            <w:pPr>
              <w:rPr>
                <w:color w:val="000000"/>
              </w:rPr>
            </w:pP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39 1 01 92640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E15DEA" w:rsidRPr="00075F79" w:rsidRDefault="00DD64AB" w:rsidP="00A0799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584,0</w:t>
            </w:r>
          </w:p>
        </w:tc>
        <w:tc>
          <w:tcPr>
            <w:tcW w:w="596" w:type="pct"/>
            <w:vAlign w:val="center"/>
          </w:tcPr>
          <w:p w:rsidR="00E15DEA" w:rsidRPr="00075F79" w:rsidRDefault="00DD64AB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318,8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075F79" w:rsidRDefault="006372C8" w:rsidP="00A07999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707,4</w:t>
            </w:r>
          </w:p>
        </w:tc>
        <w:tc>
          <w:tcPr>
            <w:tcW w:w="596" w:type="pct"/>
            <w:vAlign w:val="center"/>
          </w:tcPr>
          <w:p w:rsidR="00E15DEA" w:rsidRPr="00075F79" w:rsidRDefault="006372C8" w:rsidP="00A07999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360,6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E15DEA" w:rsidRPr="00995920" w:rsidRDefault="00E15DEA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075F79" w:rsidRDefault="006372C8" w:rsidP="00A0799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707,4</w:t>
            </w:r>
          </w:p>
        </w:tc>
        <w:tc>
          <w:tcPr>
            <w:tcW w:w="596" w:type="pct"/>
            <w:vAlign w:val="center"/>
          </w:tcPr>
          <w:p w:rsidR="00E15DEA" w:rsidRPr="00075F79" w:rsidRDefault="006372C8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360,6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39 1 00 00000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075F79" w:rsidRDefault="006372C8" w:rsidP="00A0799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707,4</w:t>
            </w:r>
          </w:p>
        </w:tc>
        <w:tc>
          <w:tcPr>
            <w:tcW w:w="596" w:type="pct"/>
            <w:vAlign w:val="center"/>
          </w:tcPr>
          <w:p w:rsidR="00E15DEA" w:rsidRPr="00075F79" w:rsidRDefault="006372C8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360,6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</w:tcPr>
          <w:p w:rsidR="00E15DEA" w:rsidRPr="00995920" w:rsidRDefault="00E15DEA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E15DEA" w:rsidRPr="00995920" w:rsidRDefault="00E15DEA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995920">
              <w:rPr>
                <w:sz w:val="22"/>
                <w:szCs w:val="22"/>
              </w:rPr>
              <w:t>39 1 02 00000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E15DEA" w:rsidRPr="00075F79" w:rsidRDefault="006372C8" w:rsidP="00FF05C4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534,2</w:t>
            </w:r>
          </w:p>
        </w:tc>
        <w:tc>
          <w:tcPr>
            <w:tcW w:w="596" w:type="pct"/>
            <w:vAlign w:val="center"/>
          </w:tcPr>
          <w:p w:rsidR="00E15DEA" w:rsidRPr="00075F79" w:rsidRDefault="006372C8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207,1</w:t>
            </w:r>
          </w:p>
        </w:tc>
      </w:tr>
      <w:tr w:rsidR="00E15DEA" w:rsidRPr="00995920" w:rsidTr="00E15DEA">
        <w:tc>
          <w:tcPr>
            <w:tcW w:w="1642" w:type="pct"/>
            <w:vAlign w:val="center"/>
          </w:tcPr>
          <w:p w:rsidR="00E15DEA" w:rsidRPr="00995920" w:rsidRDefault="00E15DEA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E15DEA" w:rsidRPr="00995920" w:rsidRDefault="00E15DE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E15DEA" w:rsidRPr="00995920" w:rsidRDefault="00E15DEA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39 1 02 92650</w:t>
            </w:r>
          </w:p>
        </w:tc>
        <w:tc>
          <w:tcPr>
            <w:tcW w:w="372" w:type="pct"/>
            <w:vAlign w:val="center"/>
          </w:tcPr>
          <w:p w:rsidR="00E15DEA" w:rsidRPr="00995920" w:rsidRDefault="00E15DEA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E15DEA" w:rsidRPr="00075F79" w:rsidRDefault="006372C8" w:rsidP="00FF05C4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249,5</w:t>
            </w:r>
          </w:p>
        </w:tc>
        <w:tc>
          <w:tcPr>
            <w:tcW w:w="596" w:type="pct"/>
            <w:vAlign w:val="center"/>
          </w:tcPr>
          <w:p w:rsidR="00E15DEA" w:rsidRPr="00075F79" w:rsidRDefault="006372C8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108,8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3A3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995920">
              <w:rPr>
                <w:sz w:val="22"/>
                <w:szCs w:val="22"/>
              </w:rPr>
              <w:t>)(</w:t>
            </w:r>
            <w:proofErr w:type="gramEnd"/>
            <w:r w:rsidRPr="00995920">
              <w:rPr>
                <w:sz w:val="22"/>
                <w:szCs w:val="22"/>
              </w:rPr>
              <w:t>областные)</w:t>
            </w:r>
          </w:p>
          <w:p w:rsidR="00FF05C4" w:rsidRPr="00995920" w:rsidRDefault="00FF05C4" w:rsidP="003A3939">
            <w:pPr>
              <w:autoSpaceDE w:val="0"/>
              <w:autoSpaceDN w:val="0"/>
              <w:adjustRightInd w:val="0"/>
            </w:pPr>
          </w:p>
        </w:tc>
        <w:tc>
          <w:tcPr>
            <w:tcW w:w="299" w:type="pct"/>
            <w:vAlign w:val="center"/>
          </w:tcPr>
          <w:p w:rsidR="00FF05C4" w:rsidRPr="00995920" w:rsidRDefault="00FF05C4" w:rsidP="003A3939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3A3939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3A3939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3A3939">
            <w:pPr>
              <w:jc w:val="center"/>
              <w:rPr>
                <w:lang w:val="en-US"/>
              </w:rPr>
            </w:pPr>
            <w:r w:rsidRPr="00995920">
              <w:rPr>
                <w:sz w:val="22"/>
                <w:szCs w:val="22"/>
              </w:rPr>
              <w:t>39 1 02 S 8670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3A3939">
            <w:pPr>
              <w:jc w:val="center"/>
              <w:rPr>
                <w:lang w:val="en-US"/>
              </w:rPr>
            </w:pPr>
          </w:p>
        </w:tc>
        <w:tc>
          <w:tcPr>
            <w:tcW w:w="671" w:type="pct"/>
            <w:vAlign w:val="center"/>
          </w:tcPr>
          <w:p w:rsidR="00FF05C4" w:rsidRPr="00075F79" w:rsidRDefault="00FF05C4" w:rsidP="003A3939">
            <w:pPr>
              <w:jc w:val="center"/>
            </w:pPr>
            <w:r w:rsidRPr="00075F79">
              <w:rPr>
                <w:sz w:val="22"/>
                <w:szCs w:val="22"/>
              </w:rPr>
              <w:t>284,7</w:t>
            </w:r>
          </w:p>
        </w:tc>
        <w:tc>
          <w:tcPr>
            <w:tcW w:w="596" w:type="pct"/>
            <w:vAlign w:val="center"/>
          </w:tcPr>
          <w:p w:rsidR="00FF05C4" w:rsidRPr="00075F79" w:rsidRDefault="006372C8" w:rsidP="003A393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98,3</w:t>
            </w:r>
          </w:p>
        </w:tc>
      </w:tr>
      <w:tr w:rsidR="00FF05C4" w:rsidRPr="00995920" w:rsidTr="00E15DEA">
        <w:trPr>
          <w:trHeight w:val="1070"/>
        </w:trPr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995920">
              <w:rPr>
                <w:iCs/>
                <w:sz w:val="22"/>
                <w:szCs w:val="22"/>
              </w:rPr>
              <w:t>Основное мероприятие  «</w:t>
            </w:r>
            <w:r w:rsidRPr="00995920">
              <w:rPr>
                <w:sz w:val="22"/>
                <w:szCs w:val="22"/>
              </w:rPr>
              <w:t>Организация дорожной деятельности»</w:t>
            </w:r>
          </w:p>
          <w:p w:rsidR="00FF05C4" w:rsidRPr="00995920" w:rsidRDefault="00FF05C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39 1 03 00000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075F79" w:rsidRDefault="006372C8" w:rsidP="006372C8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596" w:type="pct"/>
            <w:vAlign w:val="center"/>
          </w:tcPr>
          <w:p w:rsidR="00FF05C4" w:rsidRPr="00075F79" w:rsidRDefault="00FF05C4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FF05C4" w:rsidRPr="00995920" w:rsidRDefault="00FF05C4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39 1 03 92660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FF05C4" w:rsidRPr="00075F79" w:rsidRDefault="006372C8" w:rsidP="006372C8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596" w:type="pct"/>
            <w:vAlign w:val="center"/>
          </w:tcPr>
          <w:p w:rsidR="00FF05C4" w:rsidRPr="00075F79" w:rsidRDefault="00FF05C4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39 1 04 00000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075F79" w:rsidRDefault="006372C8" w:rsidP="00FF05C4">
            <w:pPr>
              <w:jc w:val="center"/>
            </w:pPr>
            <w:r w:rsidRPr="00075F79">
              <w:rPr>
                <w:sz w:val="22"/>
                <w:szCs w:val="22"/>
              </w:rPr>
              <w:t>56,6</w:t>
            </w:r>
          </w:p>
        </w:tc>
        <w:tc>
          <w:tcPr>
            <w:tcW w:w="596" w:type="pct"/>
            <w:vAlign w:val="center"/>
          </w:tcPr>
          <w:p w:rsidR="00FF05C4" w:rsidRPr="00075F79" w:rsidRDefault="006372C8" w:rsidP="00FF05C4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56,6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FF05C4" w:rsidRPr="00995920" w:rsidRDefault="00FF05C4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39 1 04 92670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FF05C4" w:rsidRPr="00075F79" w:rsidRDefault="006372C8" w:rsidP="00FF05C4">
            <w:pPr>
              <w:jc w:val="center"/>
            </w:pPr>
            <w:r w:rsidRPr="00075F79">
              <w:rPr>
                <w:sz w:val="22"/>
                <w:szCs w:val="22"/>
              </w:rPr>
              <w:t>56,6</w:t>
            </w:r>
          </w:p>
        </w:tc>
        <w:tc>
          <w:tcPr>
            <w:tcW w:w="596" w:type="pct"/>
            <w:vAlign w:val="center"/>
          </w:tcPr>
          <w:p w:rsidR="00FF05C4" w:rsidRPr="00075F79" w:rsidRDefault="006372C8" w:rsidP="00FF05C4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56,6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07137C">
            <w:pPr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39 1 05 00000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075F79" w:rsidRDefault="00FF05C4" w:rsidP="006372C8">
            <w:pPr>
              <w:jc w:val="center"/>
            </w:pPr>
            <w:r w:rsidRPr="00075F79">
              <w:rPr>
                <w:sz w:val="22"/>
                <w:szCs w:val="22"/>
              </w:rPr>
              <w:t>11</w:t>
            </w:r>
            <w:r w:rsidR="006372C8" w:rsidRPr="00075F79">
              <w:rPr>
                <w:sz w:val="22"/>
                <w:szCs w:val="22"/>
              </w:rPr>
              <w:t>6,3</w:t>
            </w:r>
          </w:p>
        </w:tc>
        <w:tc>
          <w:tcPr>
            <w:tcW w:w="596" w:type="pct"/>
            <w:vAlign w:val="center"/>
          </w:tcPr>
          <w:p w:rsidR="00FF05C4" w:rsidRPr="00075F79" w:rsidRDefault="006372C8" w:rsidP="00FF05C4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96,6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FF05C4" w:rsidRPr="00995920" w:rsidRDefault="00FF05C4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FF05C4" w:rsidRPr="00995920" w:rsidRDefault="00FF05C4" w:rsidP="00D42A9F">
            <w:pPr>
              <w:autoSpaceDE w:val="0"/>
              <w:autoSpaceDN w:val="0"/>
              <w:adjustRightInd w:val="0"/>
            </w:pPr>
          </w:p>
          <w:p w:rsidR="00FF05C4" w:rsidRPr="00995920" w:rsidRDefault="00FF05C4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39 1 05 92690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FF05C4" w:rsidRPr="00075F79" w:rsidRDefault="006372C8" w:rsidP="00A07999">
            <w:pPr>
              <w:jc w:val="center"/>
            </w:pPr>
            <w:r w:rsidRPr="00075F79">
              <w:rPr>
                <w:sz w:val="22"/>
                <w:szCs w:val="22"/>
              </w:rPr>
              <w:t>39,1</w:t>
            </w:r>
          </w:p>
        </w:tc>
        <w:tc>
          <w:tcPr>
            <w:tcW w:w="596" w:type="pct"/>
            <w:vAlign w:val="center"/>
          </w:tcPr>
          <w:p w:rsidR="00FF05C4" w:rsidRPr="00075F79" w:rsidRDefault="006372C8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39,1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39 1 05 92710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FF05C4" w:rsidRPr="00075F79" w:rsidRDefault="006372C8" w:rsidP="006372C8">
            <w:r w:rsidRPr="00075F79">
              <w:rPr>
                <w:sz w:val="22"/>
                <w:szCs w:val="22"/>
              </w:rPr>
              <w:t>77,2</w:t>
            </w:r>
          </w:p>
        </w:tc>
        <w:tc>
          <w:tcPr>
            <w:tcW w:w="596" w:type="pct"/>
            <w:vAlign w:val="center"/>
          </w:tcPr>
          <w:p w:rsidR="00FF05C4" w:rsidRPr="00075F79" w:rsidRDefault="006372C8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57,5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FF05C4" w:rsidRPr="00075F79" w:rsidRDefault="00FF05C4" w:rsidP="006372C8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146</w:t>
            </w:r>
            <w:r w:rsidR="006372C8" w:rsidRPr="00075F79">
              <w:rPr>
                <w:b/>
                <w:bCs/>
                <w:sz w:val="22"/>
                <w:szCs w:val="22"/>
              </w:rPr>
              <w:t>1,3</w:t>
            </w:r>
          </w:p>
        </w:tc>
        <w:tc>
          <w:tcPr>
            <w:tcW w:w="596" w:type="pct"/>
            <w:vAlign w:val="center"/>
          </w:tcPr>
          <w:p w:rsidR="00FF05C4" w:rsidRPr="00075F79" w:rsidRDefault="00383C5F" w:rsidP="00A07999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692,0</w:t>
            </w:r>
          </w:p>
        </w:tc>
      </w:tr>
      <w:tr w:rsidR="00FF05C4" w:rsidRPr="00995920" w:rsidTr="00E15DEA">
        <w:trPr>
          <w:trHeight w:val="485"/>
        </w:trPr>
        <w:tc>
          <w:tcPr>
            <w:tcW w:w="1642" w:type="pct"/>
            <w:vAlign w:val="center"/>
          </w:tcPr>
          <w:p w:rsidR="00FF05C4" w:rsidRPr="00995920" w:rsidRDefault="00FF05C4" w:rsidP="00D42A9F">
            <w:pPr>
              <w:spacing w:after="120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FF05C4" w:rsidRPr="00075F79" w:rsidRDefault="006372C8" w:rsidP="00A07999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1461,3</w:t>
            </w:r>
          </w:p>
        </w:tc>
        <w:tc>
          <w:tcPr>
            <w:tcW w:w="596" w:type="pct"/>
            <w:vAlign w:val="center"/>
          </w:tcPr>
          <w:p w:rsidR="00FF05C4" w:rsidRPr="00075F79" w:rsidRDefault="00383C5F" w:rsidP="00A07999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692,0</w:t>
            </w:r>
          </w:p>
        </w:tc>
      </w:tr>
      <w:tr w:rsidR="00FF05C4" w:rsidRPr="00995920" w:rsidTr="00E15DEA">
        <w:trPr>
          <w:trHeight w:val="485"/>
        </w:trPr>
        <w:tc>
          <w:tcPr>
            <w:tcW w:w="1642" w:type="pct"/>
            <w:vAlign w:val="center"/>
          </w:tcPr>
          <w:p w:rsidR="00FF05C4" w:rsidRPr="00995920" w:rsidRDefault="00FF05C4" w:rsidP="00D42A9F"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075F79" w:rsidRDefault="006372C8" w:rsidP="00A0799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1461,3</w:t>
            </w:r>
          </w:p>
        </w:tc>
        <w:tc>
          <w:tcPr>
            <w:tcW w:w="596" w:type="pct"/>
            <w:vAlign w:val="center"/>
          </w:tcPr>
          <w:p w:rsidR="00FF05C4" w:rsidRPr="00075F79" w:rsidRDefault="00383C5F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692,0</w:t>
            </w:r>
          </w:p>
        </w:tc>
      </w:tr>
      <w:tr w:rsidR="00FF05C4" w:rsidRPr="00995920" w:rsidTr="00E15DEA">
        <w:trPr>
          <w:trHeight w:val="485"/>
        </w:trPr>
        <w:tc>
          <w:tcPr>
            <w:tcW w:w="1642" w:type="pct"/>
            <w:vAlign w:val="center"/>
          </w:tcPr>
          <w:p w:rsidR="00FF05C4" w:rsidRPr="00995920" w:rsidRDefault="00FF05C4" w:rsidP="00D42A9F"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075F79" w:rsidRDefault="006372C8" w:rsidP="00A0799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1461,3</w:t>
            </w:r>
          </w:p>
        </w:tc>
        <w:tc>
          <w:tcPr>
            <w:tcW w:w="596" w:type="pct"/>
            <w:vAlign w:val="center"/>
          </w:tcPr>
          <w:p w:rsidR="00FF05C4" w:rsidRPr="00075F79" w:rsidRDefault="00383C5F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692,0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 </w:t>
            </w:r>
            <w:r w:rsidRPr="00995920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39 2 04 00000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075F79" w:rsidRDefault="006372C8" w:rsidP="00A0799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1461,3</w:t>
            </w:r>
          </w:p>
        </w:tc>
        <w:tc>
          <w:tcPr>
            <w:tcW w:w="596" w:type="pct"/>
            <w:vAlign w:val="center"/>
          </w:tcPr>
          <w:p w:rsidR="00FF05C4" w:rsidRPr="00075F79" w:rsidRDefault="00383C5F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692,0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FF05C4" w:rsidRPr="00995920" w:rsidRDefault="00FF05C4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39 2 04 00610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500</w:t>
            </w:r>
          </w:p>
        </w:tc>
        <w:tc>
          <w:tcPr>
            <w:tcW w:w="671" w:type="pct"/>
            <w:vAlign w:val="center"/>
          </w:tcPr>
          <w:p w:rsidR="00FF05C4" w:rsidRPr="00075F79" w:rsidRDefault="00FF05C4" w:rsidP="00A07999">
            <w:pPr>
              <w:jc w:val="center"/>
            </w:pPr>
            <w:r w:rsidRPr="00075F79">
              <w:rPr>
                <w:sz w:val="22"/>
                <w:szCs w:val="22"/>
              </w:rPr>
              <w:t>838,7</w:t>
            </w:r>
          </w:p>
        </w:tc>
        <w:tc>
          <w:tcPr>
            <w:tcW w:w="596" w:type="pct"/>
            <w:vAlign w:val="center"/>
          </w:tcPr>
          <w:p w:rsidR="00FF05C4" w:rsidRPr="00075F79" w:rsidRDefault="006372C8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379,8</w:t>
            </w:r>
          </w:p>
        </w:tc>
      </w:tr>
      <w:tr w:rsidR="00FF05C4" w:rsidRPr="00995920" w:rsidTr="00E15DEA">
        <w:trPr>
          <w:trHeight w:val="2091"/>
        </w:trPr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FF05C4" w:rsidRPr="00995920" w:rsidRDefault="00FF05C4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FF05C4" w:rsidRPr="00995920" w:rsidRDefault="00FF05C4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39 2 04 00610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71" w:type="pct"/>
            <w:vAlign w:val="center"/>
          </w:tcPr>
          <w:p w:rsidR="00FF05C4" w:rsidRPr="00075F79" w:rsidRDefault="00FF05C4" w:rsidP="006372C8">
            <w:pPr>
              <w:jc w:val="center"/>
            </w:pPr>
            <w:r w:rsidRPr="00075F79">
              <w:rPr>
                <w:sz w:val="22"/>
                <w:szCs w:val="22"/>
              </w:rPr>
              <w:t>6</w:t>
            </w:r>
            <w:r w:rsidR="006372C8" w:rsidRPr="00075F79">
              <w:rPr>
                <w:sz w:val="22"/>
                <w:szCs w:val="22"/>
              </w:rPr>
              <w:t>22,6</w:t>
            </w:r>
          </w:p>
        </w:tc>
        <w:tc>
          <w:tcPr>
            <w:tcW w:w="596" w:type="pct"/>
            <w:vAlign w:val="center"/>
          </w:tcPr>
          <w:p w:rsidR="00FF05C4" w:rsidRPr="00075F79" w:rsidRDefault="006372C8" w:rsidP="00C527FF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312,2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71" w:type="pct"/>
            <w:vAlign w:val="center"/>
          </w:tcPr>
          <w:p w:rsidR="00FF05C4" w:rsidRPr="00075F79" w:rsidRDefault="00FF05C4" w:rsidP="00A07999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596" w:type="pct"/>
            <w:vAlign w:val="center"/>
          </w:tcPr>
          <w:p w:rsidR="00FF05C4" w:rsidRPr="00075F79" w:rsidRDefault="00383C5F" w:rsidP="00A07999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244,0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FF05C4" w:rsidRPr="00075F79" w:rsidRDefault="00FF05C4" w:rsidP="00A07999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596" w:type="pct"/>
            <w:vAlign w:val="center"/>
          </w:tcPr>
          <w:p w:rsidR="00FF05C4" w:rsidRPr="00075F79" w:rsidRDefault="00383C5F" w:rsidP="00A07999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244,0</w:t>
            </w:r>
          </w:p>
        </w:tc>
      </w:tr>
      <w:tr w:rsidR="00FF05C4" w:rsidRPr="00995920" w:rsidTr="00E15DEA">
        <w:tc>
          <w:tcPr>
            <w:tcW w:w="1642" w:type="pct"/>
          </w:tcPr>
          <w:p w:rsidR="00FF05C4" w:rsidRPr="00995920" w:rsidRDefault="00FF05C4" w:rsidP="00D42A9F"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075F79" w:rsidRDefault="00FF05C4" w:rsidP="00A0799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596" w:type="pct"/>
            <w:vAlign w:val="center"/>
          </w:tcPr>
          <w:p w:rsidR="00FF05C4" w:rsidRPr="00075F79" w:rsidRDefault="00383C5F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244,0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075F79" w:rsidRDefault="00FF05C4" w:rsidP="00A0799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596" w:type="pct"/>
            <w:vAlign w:val="center"/>
          </w:tcPr>
          <w:p w:rsidR="00FF05C4" w:rsidRPr="00075F79" w:rsidRDefault="00383C5F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244,0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39 2 05 00000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</w:p>
        </w:tc>
        <w:tc>
          <w:tcPr>
            <w:tcW w:w="671" w:type="pct"/>
            <w:vAlign w:val="center"/>
          </w:tcPr>
          <w:p w:rsidR="00FF05C4" w:rsidRPr="00075F79" w:rsidRDefault="00FF05C4" w:rsidP="00A0799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596" w:type="pct"/>
            <w:vAlign w:val="center"/>
          </w:tcPr>
          <w:p w:rsidR="00FF05C4" w:rsidRPr="00075F79" w:rsidRDefault="00383C5F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244,0</w:t>
            </w:r>
          </w:p>
        </w:tc>
      </w:tr>
      <w:tr w:rsidR="00FF05C4" w:rsidRPr="00995920" w:rsidTr="00E15DEA">
        <w:tc>
          <w:tcPr>
            <w:tcW w:w="1642" w:type="pct"/>
            <w:vAlign w:val="center"/>
          </w:tcPr>
          <w:p w:rsidR="00FF05C4" w:rsidRPr="00995920" w:rsidRDefault="00FF05C4" w:rsidP="00D42A9F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  <w:p w:rsidR="00FF05C4" w:rsidRPr="00995920" w:rsidRDefault="00FF05C4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914</w:t>
            </w:r>
          </w:p>
        </w:tc>
        <w:tc>
          <w:tcPr>
            <w:tcW w:w="298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23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39 2 05 90470</w:t>
            </w:r>
          </w:p>
        </w:tc>
        <w:tc>
          <w:tcPr>
            <w:tcW w:w="372" w:type="pct"/>
            <w:vAlign w:val="center"/>
          </w:tcPr>
          <w:p w:rsidR="00FF05C4" w:rsidRPr="00995920" w:rsidRDefault="00FF05C4" w:rsidP="00D42A9F">
            <w:pPr>
              <w:jc w:val="center"/>
            </w:pPr>
            <w:r w:rsidRPr="00995920">
              <w:rPr>
                <w:sz w:val="22"/>
                <w:szCs w:val="22"/>
              </w:rPr>
              <w:t>300</w:t>
            </w:r>
          </w:p>
        </w:tc>
        <w:tc>
          <w:tcPr>
            <w:tcW w:w="671" w:type="pct"/>
            <w:vAlign w:val="center"/>
          </w:tcPr>
          <w:p w:rsidR="00FF05C4" w:rsidRPr="00075F79" w:rsidRDefault="00FF05C4" w:rsidP="00A0799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596" w:type="pct"/>
            <w:vAlign w:val="center"/>
          </w:tcPr>
          <w:p w:rsidR="00FF05C4" w:rsidRPr="00075F79" w:rsidRDefault="00383C5F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244,0</w:t>
            </w:r>
          </w:p>
        </w:tc>
      </w:tr>
    </w:tbl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FC652C" w:rsidRPr="00350F77" w:rsidRDefault="00FC652C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F25052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Приложение </w:t>
      </w:r>
      <w:r w:rsidR="00995920">
        <w:rPr>
          <w:sz w:val="22"/>
          <w:szCs w:val="22"/>
        </w:rPr>
        <w:t>3</w:t>
      </w:r>
    </w:p>
    <w:p w:rsidR="003A3939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</w:t>
      </w:r>
      <w:r w:rsidR="003A3939">
        <w:rPr>
          <w:sz w:val="22"/>
          <w:szCs w:val="22"/>
        </w:rPr>
        <w:t>постановлению</w:t>
      </w:r>
      <w:r w:rsidR="00995920">
        <w:rPr>
          <w:sz w:val="22"/>
          <w:szCs w:val="22"/>
        </w:rPr>
        <w:t xml:space="preserve"> </w:t>
      </w:r>
      <w:r w:rsidR="003A3939">
        <w:rPr>
          <w:sz w:val="22"/>
          <w:szCs w:val="22"/>
        </w:rPr>
        <w:t>администрации</w:t>
      </w:r>
    </w:p>
    <w:p w:rsidR="00373ED3" w:rsidRPr="00350F77" w:rsidRDefault="003A3939" w:rsidP="00373ED3">
      <w:pPr>
        <w:ind w:left="6237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Твердохл</w:t>
      </w:r>
      <w:r w:rsidR="00242635">
        <w:rPr>
          <w:bCs/>
          <w:sz w:val="22"/>
          <w:szCs w:val="22"/>
        </w:rPr>
        <w:t>ебовского</w:t>
      </w:r>
      <w:proofErr w:type="spellEnd"/>
      <w:r w:rsidR="00373ED3" w:rsidRPr="00350F77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</w:t>
      </w:r>
      <w:r w:rsidR="004876B0">
        <w:rPr>
          <w:sz w:val="22"/>
          <w:szCs w:val="22"/>
        </w:rPr>
        <w:t>о</w:t>
      </w:r>
      <w:r w:rsidRPr="00350F77">
        <w:rPr>
          <w:sz w:val="22"/>
          <w:szCs w:val="22"/>
        </w:rPr>
        <w:t>т</w:t>
      </w:r>
      <w:r w:rsidR="004876B0">
        <w:rPr>
          <w:sz w:val="22"/>
          <w:szCs w:val="22"/>
        </w:rPr>
        <w:t xml:space="preserve"> 11</w:t>
      </w:r>
      <w:r w:rsidRPr="00350F77">
        <w:rPr>
          <w:sz w:val="22"/>
          <w:szCs w:val="22"/>
        </w:rPr>
        <w:t xml:space="preserve">  </w:t>
      </w:r>
      <w:r w:rsidR="003A3939">
        <w:rPr>
          <w:sz w:val="22"/>
          <w:szCs w:val="22"/>
        </w:rPr>
        <w:t xml:space="preserve"> </w:t>
      </w:r>
      <w:r w:rsidR="00383C5F">
        <w:rPr>
          <w:sz w:val="22"/>
          <w:szCs w:val="22"/>
        </w:rPr>
        <w:t>июля</w:t>
      </w:r>
      <w:r w:rsidR="003A3939">
        <w:rPr>
          <w:sz w:val="22"/>
          <w:szCs w:val="22"/>
        </w:rPr>
        <w:t xml:space="preserve"> </w:t>
      </w:r>
      <w:r w:rsidR="006C127A">
        <w:rPr>
          <w:sz w:val="22"/>
          <w:szCs w:val="22"/>
        </w:rPr>
        <w:t>202</w:t>
      </w:r>
      <w:r w:rsidR="003A3939">
        <w:rPr>
          <w:sz w:val="22"/>
          <w:szCs w:val="22"/>
        </w:rPr>
        <w:t>4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 </w:t>
      </w:r>
      <w:r w:rsidR="004876B0">
        <w:rPr>
          <w:sz w:val="22"/>
          <w:szCs w:val="22"/>
        </w:rPr>
        <w:t xml:space="preserve"> 29</w:t>
      </w:r>
      <w:r w:rsidR="006C127A" w:rsidRPr="00321DB8">
        <w:rPr>
          <w:sz w:val="22"/>
          <w:szCs w:val="22"/>
        </w:rPr>
        <w:t xml:space="preserve">                                                   </w:t>
      </w:r>
      <w:r w:rsidR="00373ED3" w:rsidRPr="00350F77">
        <w:rPr>
          <w:sz w:val="22"/>
          <w:szCs w:val="22"/>
        </w:rPr>
        <w:t xml:space="preserve">                                                        </w:t>
      </w:r>
    </w:p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  <w:r w:rsidRPr="00350F77"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поселения), группам видов расходов, классификации расходов бюджета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</w:t>
      </w:r>
    </w:p>
    <w:p w:rsidR="00373ED3" w:rsidRPr="00350F77" w:rsidRDefault="00995920" w:rsidP="00373E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r w:rsidR="00C31EF5">
        <w:rPr>
          <w:b/>
          <w:sz w:val="22"/>
          <w:szCs w:val="22"/>
        </w:rPr>
        <w:t>а</w:t>
      </w:r>
      <w:r w:rsidR="003A3939">
        <w:rPr>
          <w:b/>
          <w:sz w:val="22"/>
          <w:szCs w:val="22"/>
        </w:rPr>
        <w:t xml:space="preserve"> 1 </w:t>
      </w:r>
      <w:r w:rsidR="00562967">
        <w:rPr>
          <w:b/>
          <w:sz w:val="22"/>
          <w:szCs w:val="22"/>
        </w:rPr>
        <w:t>полугодие</w:t>
      </w:r>
      <w:r w:rsidR="003A3939">
        <w:rPr>
          <w:b/>
          <w:sz w:val="22"/>
          <w:szCs w:val="22"/>
        </w:rPr>
        <w:t xml:space="preserve"> </w:t>
      </w:r>
      <w:r w:rsidR="00C31EF5">
        <w:rPr>
          <w:b/>
          <w:sz w:val="22"/>
          <w:szCs w:val="22"/>
        </w:rPr>
        <w:t xml:space="preserve"> 2024</w:t>
      </w:r>
      <w:r w:rsidR="00373ED3" w:rsidRPr="00350F77">
        <w:rPr>
          <w:b/>
          <w:sz w:val="22"/>
          <w:szCs w:val="22"/>
        </w:rPr>
        <w:t xml:space="preserve"> год</w:t>
      </w:r>
      <w:r w:rsidR="003A3939">
        <w:rPr>
          <w:b/>
          <w:sz w:val="22"/>
          <w:szCs w:val="22"/>
        </w:rPr>
        <w:t>а</w:t>
      </w: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</w:p>
    <w:p w:rsidR="00373ED3" w:rsidRPr="00350F77" w:rsidRDefault="00373ED3" w:rsidP="00486FF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            Сумма </w:t>
      </w:r>
      <w:r w:rsidR="00486FFA" w:rsidRPr="00350F77">
        <w:rPr>
          <w:sz w:val="22"/>
          <w:szCs w:val="22"/>
        </w:rPr>
        <w:t xml:space="preserve">     </w:t>
      </w:r>
      <w:r w:rsidRPr="00350F77">
        <w:rPr>
          <w:sz w:val="22"/>
          <w:szCs w:val="22"/>
        </w:rPr>
        <w:t>(тыс. рублей)</w:t>
      </w:r>
    </w:p>
    <w:tbl>
      <w:tblPr>
        <w:tblW w:w="467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5"/>
        <w:gridCol w:w="569"/>
        <w:gridCol w:w="567"/>
        <w:gridCol w:w="1571"/>
        <w:gridCol w:w="713"/>
        <w:gridCol w:w="1260"/>
        <w:gridCol w:w="1560"/>
      </w:tblGrid>
      <w:tr w:rsidR="0053158D" w:rsidRPr="00350F77" w:rsidTr="003A3939">
        <w:trPr>
          <w:trHeight w:val="143"/>
        </w:trPr>
        <w:tc>
          <w:tcPr>
            <w:tcW w:w="1752" w:type="pct"/>
            <w:vAlign w:val="center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96" w:type="pct"/>
            <w:vAlign w:val="center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95" w:type="pct"/>
            <w:vAlign w:val="center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proofErr w:type="gramStart"/>
            <w:r w:rsidRPr="00350F77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18" w:type="pct"/>
            <w:vAlign w:val="center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71" w:type="pct"/>
            <w:vAlign w:val="center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656" w:type="pct"/>
            <w:vAlign w:val="bottom"/>
          </w:tcPr>
          <w:p w:rsidR="0053158D" w:rsidRPr="00C56655" w:rsidRDefault="0053158D" w:rsidP="003A3939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55">
              <w:rPr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812" w:type="pct"/>
            <w:vAlign w:val="bottom"/>
          </w:tcPr>
          <w:p w:rsidR="0053158D" w:rsidRPr="00C56655" w:rsidRDefault="0053158D" w:rsidP="003A3939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55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53158D" w:rsidRPr="00350F77" w:rsidTr="0053158D">
        <w:trPr>
          <w:trHeight w:val="143"/>
        </w:trPr>
        <w:tc>
          <w:tcPr>
            <w:tcW w:w="1752" w:type="pct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6" w:type="pct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5" w:type="pct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18" w:type="pct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71" w:type="pct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56" w:type="pct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12" w:type="pct"/>
          </w:tcPr>
          <w:p w:rsidR="0053158D" w:rsidRPr="00350F77" w:rsidRDefault="0053158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D42A9F">
            <w:pPr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96" w:type="pct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295" w:type="pct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818" w:type="pct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371" w:type="pct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075F79" w:rsidRDefault="00CA6266" w:rsidP="00CD33F0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13</w:t>
            </w:r>
            <w:r w:rsidR="00CD33F0" w:rsidRPr="00075F79">
              <w:rPr>
                <w:b/>
                <w:bCs/>
                <w:sz w:val="22"/>
                <w:szCs w:val="22"/>
              </w:rPr>
              <w:t>494,7</w:t>
            </w:r>
          </w:p>
        </w:tc>
        <w:tc>
          <w:tcPr>
            <w:tcW w:w="812" w:type="pct"/>
            <w:vAlign w:val="center"/>
          </w:tcPr>
          <w:p w:rsidR="0053158D" w:rsidRPr="00075F79" w:rsidRDefault="00CD33F0" w:rsidP="00A07999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4412,1</w:t>
            </w:r>
          </w:p>
        </w:tc>
      </w:tr>
      <w:tr w:rsidR="00CD33F0" w:rsidRPr="00A07999" w:rsidTr="0053158D">
        <w:trPr>
          <w:trHeight w:val="143"/>
        </w:trPr>
        <w:tc>
          <w:tcPr>
            <w:tcW w:w="1752" w:type="pct"/>
          </w:tcPr>
          <w:p w:rsidR="00CD33F0" w:rsidRPr="00995920" w:rsidRDefault="00CD33F0" w:rsidP="00D42A9F">
            <w:pPr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 w:rsidRPr="00995920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6" w:type="pct"/>
            <w:vAlign w:val="center"/>
          </w:tcPr>
          <w:p w:rsidR="00CD33F0" w:rsidRPr="00995920" w:rsidRDefault="00CD33F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95" w:type="pct"/>
            <w:vAlign w:val="center"/>
          </w:tcPr>
          <w:p w:rsidR="00CD33F0" w:rsidRPr="00995920" w:rsidRDefault="00CD33F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18" w:type="pct"/>
            <w:vAlign w:val="center"/>
          </w:tcPr>
          <w:p w:rsidR="00CD33F0" w:rsidRPr="00995920" w:rsidRDefault="00CD33F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CD33F0" w:rsidRPr="00995920" w:rsidRDefault="00CD33F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CD33F0" w:rsidRPr="00075F79" w:rsidRDefault="00CD33F0" w:rsidP="00CD33F0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13494,7</w:t>
            </w:r>
          </w:p>
        </w:tc>
        <w:tc>
          <w:tcPr>
            <w:tcW w:w="812" w:type="pct"/>
            <w:vAlign w:val="center"/>
          </w:tcPr>
          <w:p w:rsidR="00CD33F0" w:rsidRPr="00075F79" w:rsidRDefault="00CD33F0" w:rsidP="00CD33F0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4412,1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D42A9F">
            <w:pPr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53158D" w:rsidRPr="00075F79" w:rsidRDefault="00CD33F0" w:rsidP="00613482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3242,0</w:t>
            </w:r>
          </w:p>
        </w:tc>
        <w:tc>
          <w:tcPr>
            <w:tcW w:w="812" w:type="pct"/>
            <w:vAlign w:val="center"/>
          </w:tcPr>
          <w:p w:rsidR="0053158D" w:rsidRPr="00075F79" w:rsidRDefault="00CD33F0" w:rsidP="00A07999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1427,2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D42A9F">
            <w:pPr>
              <w:ind w:firstLine="34"/>
              <w:rPr>
                <w:b/>
                <w:bCs/>
              </w:rPr>
            </w:pPr>
            <w:r w:rsidRPr="00995920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075F79" w:rsidRDefault="00CA6266" w:rsidP="00A07999">
            <w:pPr>
              <w:jc w:val="center"/>
              <w:rPr>
                <w:b/>
              </w:rPr>
            </w:pPr>
            <w:r w:rsidRPr="00075F79">
              <w:rPr>
                <w:b/>
                <w:sz w:val="22"/>
                <w:szCs w:val="22"/>
              </w:rPr>
              <w:t>956,8</w:t>
            </w:r>
          </w:p>
        </w:tc>
        <w:tc>
          <w:tcPr>
            <w:tcW w:w="812" w:type="pct"/>
            <w:vAlign w:val="center"/>
          </w:tcPr>
          <w:p w:rsidR="0053158D" w:rsidRPr="00075F79" w:rsidRDefault="00CD33F0" w:rsidP="00A07999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452,0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075F79" w:rsidRDefault="00CA6266" w:rsidP="00A07999">
            <w:pPr>
              <w:jc w:val="center"/>
            </w:pPr>
            <w:r w:rsidRPr="00075F79">
              <w:rPr>
                <w:sz w:val="22"/>
                <w:szCs w:val="22"/>
              </w:rPr>
              <w:t>956,8</w:t>
            </w:r>
          </w:p>
        </w:tc>
        <w:tc>
          <w:tcPr>
            <w:tcW w:w="812" w:type="pct"/>
            <w:vAlign w:val="center"/>
          </w:tcPr>
          <w:p w:rsidR="0053158D" w:rsidRPr="00075F79" w:rsidRDefault="00CD33F0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452,0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FB1946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075F79" w:rsidRDefault="00CA6266" w:rsidP="00A07999">
            <w:pPr>
              <w:jc w:val="center"/>
            </w:pPr>
            <w:r w:rsidRPr="00075F79">
              <w:rPr>
                <w:sz w:val="22"/>
                <w:szCs w:val="22"/>
              </w:rPr>
              <w:t>956,8</w:t>
            </w:r>
          </w:p>
        </w:tc>
        <w:tc>
          <w:tcPr>
            <w:tcW w:w="812" w:type="pct"/>
            <w:vAlign w:val="center"/>
          </w:tcPr>
          <w:p w:rsidR="0053158D" w:rsidRPr="00075F79" w:rsidRDefault="00CD33F0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452,0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95920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 w:rsidRPr="00995920"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  <w:p w:rsidR="0053158D" w:rsidRPr="00995920" w:rsidRDefault="0053158D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075F79" w:rsidRDefault="00CA6266" w:rsidP="00A07999">
            <w:pPr>
              <w:jc w:val="center"/>
            </w:pPr>
            <w:r w:rsidRPr="00075F79">
              <w:rPr>
                <w:sz w:val="22"/>
                <w:szCs w:val="22"/>
              </w:rPr>
              <w:t>956,8</w:t>
            </w:r>
          </w:p>
        </w:tc>
        <w:tc>
          <w:tcPr>
            <w:tcW w:w="812" w:type="pct"/>
            <w:vAlign w:val="center"/>
          </w:tcPr>
          <w:p w:rsidR="0053158D" w:rsidRPr="00075F79" w:rsidRDefault="00CD33F0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452,0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</w:rPr>
              <w:t xml:space="preserve">  сельского поселения </w:t>
            </w:r>
          </w:p>
          <w:p w:rsidR="0053158D" w:rsidRPr="00995920" w:rsidRDefault="0053158D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39 2 01 92020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656" w:type="pct"/>
            <w:vAlign w:val="center"/>
          </w:tcPr>
          <w:p w:rsidR="0053158D" w:rsidRPr="00075F79" w:rsidRDefault="00CA6266" w:rsidP="00A07999">
            <w:pPr>
              <w:jc w:val="center"/>
            </w:pPr>
            <w:r w:rsidRPr="00075F79">
              <w:rPr>
                <w:sz w:val="22"/>
                <w:szCs w:val="22"/>
              </w:rPr>
              <w:t>956,8</w:t>
            </w:r>
          </w:p>
        </w:tc>
        <w:tc>
          <w:tcPr>
            <w:tcW w:w="812" w:type="pct"/>
            <w:vAlign w:val="center"/>
          </w:tcPr>
          <w:p w:rsidR="0053158D" w:rsidRPr="00075F79" w:rsidRDefault="00CD33F0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452,0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53158D" w:rsidRPr="00075F79" w:rsidRDefault="00CD33F0" w:rsidP="00CA6266">
            <w:pPr>
              <w:jc w:val="center"/>
              <w:rPr>
                <w:b/>
              </w:rPr>
            </w:pPr>
            <w:r w:rsidRPr="00075F79">
              <w:rPr>
                <w:b/>
                <w:sz w:val="22"/>
                <w:szCs w:val="22"/>
              </w:rPr>
              <w:t>2106,7</w:t>
            </w:r>
          </w:p>
        </w:tc>
        <w:tc>
          <w:tcPr>
            <w:tcW w:w="812" w:type="pct"/>
            <w:vAlign w:val="center"/>
          </w:tcPr>
          <w:p w:rsidR="0053158D" w:rsidRPr="00075F79" w:rsidRDefault="00CD33F0" w:rsidP="00A07999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872,7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075F79" w:rsidRDefault="00CD33F0" w:rsidP="00CA6266">
            <w:pPr>
              <w:jc w:val="center"/>
            </w:pPr>
            <w:r w:rsidRPr="00075F79">
              <w:rPr>
                <w:sz w:val="22"/>
                <w:szCs w:val="22"/>
              </w:rPr>
              <w:t>2106,7</w:t>
            </w:r>
          </w:p>
        </w:tc>
        <w:tc>
          <w:tcPr>
            <w:tcW w:w="812" w:type="pct"/>
            <w:vAlign w:val="center"/>
          </w:tcPr>
          <w:p w:rsidR="0053158D" w:rsidRPr="00075F79" w:rsidRDefault="00CD33F0" w:rsidP="00FF0A5F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872,7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FB1946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075F79" w:rsidRDefault="00CD33F0" w:rsidP="00CA6266">
            <w:pPr>
              <w:jc w:val="center"/>
            </w:pPr>
            <w:r w:rsidRPr="00075F79">
              <w:rPr>
                <w:sz w:val="22"/>
                <w:szCs w:val="22"/>
              </w:rPr>
              <w:t>2106,7</w:t>
            </w:r>
          </w:p>
        </w:tc>
        <w:tc>
          <w:tcPr>
            <w:tcW w:w="812" w:type="pct"/>
            <w:vAlign w:val="center"/>
          </w:tcPr>
          <w:p w:rsidR="0053158D" w:rsidRPr="00075F79" w:rsidRDefault="00CD33F0" w:rsidP="00FF0A5F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872,7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r w:rsidRPr="00995920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075F79" w:rsidRDefault="00CD33F0" w:rsidP="00CA6266">
            <w:pPr>
              <w:jc w:val="center"/>
            </w:pPr>
            <w:r w:rsidRPr="00075F79">
              <w:rPr>
                <w:sz w:val="22"/>
                <w:szCs w:val="22"/>
              </w:rPr>
              <w:t>2106,7</w:t>
            </w:r>
          </w:p>
        </w:tc>
        <w:tc>
          <w:tcPr>
            <w:tcW w:w="812" w:type="pct"/>
            <w:vAlign w:val="center"/>
          </w:tcPr>
          <w:p w:rsidR="0053158D" w:rsidRPr="00075F79" w:rsidRDefault="00CD33F0" w:rsidP="00FF0A5F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872,7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53158D" w:rsidRPr="00995920" w:rsidRDefault="0053158D" w:rsidP="00D42A9F">
            <w:r w:rsidRPr="0099592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39 2 01 92011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656" w:type="pct"/>
            <w:vAlign w:val="center"/>
          </w:tcPr>
          <w:p w:rsidR="0053158D" w:rsidRPr="00075F79" w:rsidRDefault="0053158D" w:rsidP="00A07999">
            <w:pPr>
              <w:jc w:val="center"/>
            </w:pPr>
            <w:r w:rsidRPr="00075F79">
              <w:rPr>
                <w:sz w:val="22"/>
                <w:szCs w:val="22"/>
              </w:rPr>
              <w:t>535,2</w:t>
            </w:r>
          </w:p>
        </w:tc>
        <w:tc>
          <w:tcPr>
            <w:tcW w:w="812" w:type="pct"/>
            <w:vAlign w:val="center"/>
          </w:tcPr>
          <w:p w:rsidR="0053158D" w:rsidRPr="00075F79" w:rsidRDefault="00CD33F0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220,5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281B92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53158D" w:rsidRPr="00995920" w:rsidRDefault="0053158D" w:rsidP="00281B92">
            <w:r w:rsidRPr="00995920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39 2 01 92012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656" w:type="pct"/>
            <w:vAlign w:val="center"/>
          </w:tcPr>
          <w:p w:rsidR="0053158D" w:rsidRPr="00075F79" w:rsidRDefault="0053158D" w:rsidP="00A07999">
            <w:pPr>
              <w:jc w:val="center"/>
            </w:pPr>
            <w:r w:rsidRPr="00075F79">
              <w:rPr>
                <w:sz w:val="22"/>
                <w:szCs w:val="22"/>
              </w:rPr>
              <w:t>798,1</w:t>
            </w:r>
          </w:p>
        </w:tc>
        <w:tc>
          <w:tcPr>
            <w:tcW w:w="812" w:type="pct"/>
            <w:vAlign w:val="center"/>
          </w:tcPr>
          <w:p w:rsidR="0053158D" w:rsidRPr="00075F79" w:rsidRDefault="00CD33F0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336,7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281B92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53158D" w:rsidRPr="00995920" w:rsidRDefault="0053158D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39 2 01 92010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53158D" w:rsidRPr="00075F79" w:rsidRDefault="00CD33F0" w:rsidP="003A3939">
            <w:pPr>
              <w:jc w:val="center"/>
            </w:pPr>
            <w:r w:rsidRPr="00075F79">
              <w:rPr>
                <w:sz w:val="22"/>
                <w:szCs w:val="22"/>
              </w:rPr>
              <w:t>690,4</w:t>
            </w:r>
          </w:p>
        </w:tc>
        <w:tc>
          <w:tcPr>
            <w:tcW w:w="812" w:type="pct"/>
            <w:vAlign w:val="center"/>
          </w:tcPr>
          <w:p w:rsidR="0053158D" w:rsidRPr="00075F79" w:rsidRDefault="00CD33F0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295,6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281B92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53158D" w:rsidRPr="00995920" w:rsidRDefault="0053158D" w:rsidP="00281B92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39 2 01 92010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800</w:t>
            </w:r>
          </w:p>
        </w:tc>
        <w:tc>
          <w:tcPr>
            <w:tcW w:w="656" w:type="pct"/>
            <w:vAlign w:val="center"/>
          </w:tcPr>
          <w:p w:rsidR="0053158D" w:rsidRPr="00075F79" w:rsidRDefault="0053158D" w:rsidP="00A07999">
            <w:pPr>
              <w:jc w:val="center"/>
            </w:pPr>
            <w:r w:rsidRPr="00075F79">
              <w:rPr>
                <w:sz w:val="22"/>
                <w:szCs w:val="22"/>
              </w:rPr>
              <w:t>83,0</w:t>
            </w:r>
          </w:p>
        </w:tc>
        <w:tc>
          <w:tcPr>
            <w:tcW w:w="812" w:type="pct"/>
            <w:vAlign w:val="center"/>
          </w:tcPr>
          <w:p w:rsidR="0053158D" w:rsidRPr="00075F79" w:rsidRDefault="00CD33F0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19,9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53158D" w:rsidRPr="00075F79" w:rsidRDefault="003A3939" w:rsidP="00C31EF5">
            <w:pPr>
              <w:jc w:val="center"/>
              <w:rPr>
                <w:b/>
              </w:rPr>
            </w:pPr>
            <w:r w:rsidRPr="00075F79">
              <w:rPr>
                <w:b/>
                <w:sz w:val="22"/>
                <w:szCs w:val="22"/>
              </w:rPr>
              <w:t>178,5</w:t>
            </w:r>
          </w:p>
        </w:tc>
        <w:tc>
          <w:tcPr>
            <w:tcW w:w="812" w:type="pct"/>
            <w:vAlign w:val="center"/>
          </w:tcPr>
          <w:p w:rsidR="0053158D" w:rsidRPr="00075F79" w:rsidRDefault="00CD33F0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102,5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rPr>
                <w:b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53158D" w:rsidRPr="00075F79" w:rsidRDefault="003A3939" w:rsidP="00A07999">
            <w:pPr>
              <w:jc w:val="center"/>
            </w:pPr>
            <w:r w:rsidRPr="00075F79">
              <w:rPr>
                <w:sz w:val="22"/>
                <w:szCs w:val="22"/>
              </w:rPr>
              <w:t>178,5</w:t>
            </w:r>
          </w:p>
        </w:tc>
        <w:tc>
          <w:tcPr>
            <w:tcW w:w="812" w:type="pct"/>
            <w:vAlign w:val="center"/>
          </w:tcPr>
          <w:p w:rsidR="0053158D" w:rsidRPr="00075F79" w:rsidRDefault="00CD33F0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102,5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6F1875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rPr>
                <w:b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53158D" w:rsidRPr="00075F79" w:rsidRDefault="003A3939" w:rsidP="00A07999">
            <w:pPr>
              <w:jc w:val="center"/>
            </w:pPr>
            <w:r w:rsidRPr="00075F79">
              <w:rPr>
                <w:sz w:val="22"/>
                <w:szCs w:val="22"/>
              </w:rPr>
              <w:t>178,5</w:t>
            </w:r>
          </w:p>
        </w:tc>
        <w:tc>
          <w:tcPr>
            <w:tcW w:w="812" w:type="pct"/>
            <w:vAlign w:val="center"/>
          </w:tcPr>
          <w:p w:rsidR="0053158D" w:rsidRPr="00075F79" w:rsidRDefault="00CD33F0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102,5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995920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 w:rsidRPr="00995920">
              <w:rPr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rPr>
                <w:b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sz w:val="22"/>
                <w:szCs w:val="22"/>
              </w:rPr>
              <w:t>39 2 07 00000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53158D" w:rsidRPr="00075F79" w:rsidRDefault="003A3939" w:rsidP="00A07999">
            <w:pPr>
              <w:jc w:val="center"/>
            </w:pPr>
            <w:r w:rsidRPr="00075F79">
              <w:rPr>
                <w:sz w:val="22"/>
                <w:szCs w:val="22"/>
              </w:rPr>
              <w:t>178,5</w:t>
            </w:r>
          </w:p>
        </w:tc>
        <w:tc>
          <w:tcPr>
            <w:tcW w:w="812" w:type="pct"/>
            <w:vAlign w:val="center"/>
          </w:tcPr>
          <w:p w:rsidR="0053158D" w:rsidRPr="00075F79" w:rsidRDefault="00CD33F0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102,5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A07999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53158D" w:rsidRPr="00995920" w:rsidRDefault="0053158D" w:rsidP="00A07999">
            <w:pPr>
              <w:autoSpaceDE w:val="0"/>
              <w:autoSpaceDN w:val="0"/>
              <w:adjustRightInd w:val="0"/>
              <w:spacing w:after="240" w:line="360" w:lineRule="auto"/>
            </w:pPr>
            <w:r w:rsidRPr="00995920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A07999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A07999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A07999">
            <w:pPr>
              <w:jc w:val="center"/>
              <w:rPr>
                <w:b/>
              </w:rPr>
            </w:pPr>
            <w:r w:rsidRPr="00995920">
              <w:rPr>
                <w:sz w:val="22"/>
                <w:szCs w:val="22"/>
              </w:rPr>
              <w:t>39 2 07 90200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A07999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53158D" w:rsidRPr="00075F79" w:rsidRDefault="003A3939" w:rsidP="00C31EF5">
            <w:pPr>
              <w:jc w:val="center"/>
            </w:pPr>
            <w:r w:rsidRPr="00075F79">
              <w:rPr>
                <w:sz w:val="22"/>
                <w:szCs w:val="22"/>
              </w:rPr>
              <w:t>49,6</w:t>
            </w:r>
          </w:p>
        </w:tc>
        <w:tc>
          <w:tcPr>
            <w:tcW w:w="812" w:type="pct"/>
            <w:vAlign w:val="center"/>
          </w:tcPr>
          <w:p w:rsidR="0053158D" w:rsidRPr="00075F79" w:rsidRDefault="00CD33F0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49,6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995920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995920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sz w:val="22"/>
                <w:szCs w:val="22"/>
              </w:rPr>
              <w:t>39 2 07 90200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500</w:t>
            </w:r>
          </w:p>
        </w:tc>
        <w:tc>
          <w:tcPr>
            <w:tcW w:w="656" w:type="pct"/>
            <w:vAlign w:val="center"/>
          </w:tcPr>
          <w:p w:rsidR="0053158D" w:rsidRPr="00075F79" w:rsidRDefault="0053158D" w:rsidP="00A07999">
            <w:pPr>
              <w:jc w:val="center"/>
            </w:pPr>
            <w:r w:rsidRPr="00075F79">
              <w:rPr>
                <w:sz w:val="22"/>
                <w:szCs w:val="22"/>
              </w:rPr>
              <w:t>128,9</w:t>
            </w:r>
          </w:p>
        </w:tc>
        <w:tc>
          <w:tcPr>
            <w:tcW w:w="812" w:type="pct"/>
            <w:vAlign w:val="center"/>
          </w:tcPr>
          <w:p w:rsidR="0053158D" w:rsidRPr="00075F79" w:rsidRDefault="00CD33F0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52,9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53158D" w:rsidRPr="00075F79" w:rsidRDefault="0053158D" w:rsidP="00FF0A5F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812" w:type="pct"/>
            <w:vAlign w:val="center"/>
          </w:tcPr>
          <w:p w:rsidR="0053158D" w:rsidRPr="00075F79" w:rsidRDefault="00CD33F0" w:rsidP="00FF0A5F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68,0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075F79" w:rsidRDefault="0053158D" w:rsidP="00FF0A5F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812" w:type="pct"/>
            <w:vAlign w:val="center"/>
          </w:tcPr>
          <w:p w:rsidR="0053158D" w:rsidRPr="00075F79" w:rsidRDefault="0053158D" w:rsidP="00FF0A5F">
            <w:pPr>
              <w:jc w:val="center"/>
              <w:rPr>
                <w:b/>
                <w:color w:val="000000"/>
              </w:rPr>
            </w:pP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075F79" w:rsidRDefault="0053158D" w:rsidP="001748D2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812" w:type="pct"/>
            <w:vAlign w:val="center"/>
          </w:tcPr>
          <w:p w:rsidR="0053158D" w:rsidRPr="00075F79" w:rsidRDefault="00CD33F0" w:rsidP="001748D2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68,0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075F79" w:rsidRDefault="0053158D" w:rsidP="001748D2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812" w:type="pct"/>
            <w:vAlign w:val="center"/>
          </w:tcPr>
          <w:p w:rsidR="0053158D" w:rsidRPr="00075F79" w:rsidRDefault="00CD33F0" w:rsidP="001748D2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68,0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</w:tcPr>
          <w:p w:rsidR="0053158D" w:rsidRPr="00995920" w:rsidRDefault="0053158D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995920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53158D" w:rsidRPr="00995920" w:rsidRDefault="0053158D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BD562E">
            <w:pPr>
              <w:jc w:val="center"/>
            </w:pPr>
            <w:r w:rsidRPr="00995920">
              <w:rPr>
                <w:sz w:val="22"/>
                <w:szCs w:val="22"/>
              </w:rPr>
              <w:t>39 2 10 00000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53158D" w:rsidRPr="00075F79" w:rsidRDefault="0053158D" w:rsidP="001748D2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812" w:type="pct"/>
            <w:vAlign w:val="center"/>
          </w:tcPr>
          <w:p w:rsidR="0053158D" w:rsidRPr="00075F79" w:rsidRDefault="00CD33F0" w:rsidP="001748D2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68,0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r w:rsidRPr="00995920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BD562E">
            <w:pPr>
              <w:jc w:val="center"/>
            </w:pPr>
            <w:r w:rsidRPr="00995920">
              <w:rPr>
                <w:sz w:val="22"/>
                <w:szCs w:val="22"/>
              </w:rPr>
              <w:t>39 2 10 51180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656" w:type="pct"/>
            <w:vAlign w:val="center"/>
          </w:tcPr>
          <w:p w:rsidR="0053158D" w:rsidRPr="00075F79" w:rsidRDefault="0053158D" w:rsidP="00C31EF5">
            <w:pPr>
              <w:jc w:val="center"/>
            </w:pPr>
            <w:r w:rsidRPr="00075F79">
              <w:rPr>
                <w:sz w:val="22"/>
                <w:szCs w:val="22"/>
              </w:rPr>
              <w:t>122,8</w:t>
            </w:r>
          </w:p>
        </w:tc>
        <w:tc>
          <w:tcPr>
            <w:tcW w:w="812" w:type="pct"/>
            <w:vAlign w:val="center"/>
          </w:tcPr>
          <w:p w:rsidR="0053158D" w:rsidRPr="00075F79" w:rsidRDefault="00CD33F0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61,4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r w:rsidRPr="00995920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BD562E">
            <w:pPr>
              <w:jc w:val="center"/>
            </w:pPr>
            <w:r w:rsidRPr="00995920">
              <w:rPr>
                <w:sz w:val="22"/>
                <w:szCs w:val="22"/>
              </w:rPr>
              <w:t>39 2 10 51180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53158D" w:rsidRPr="00075F79" w:rsidRDefault="0053158D" w:rsidP="00C31EF5">
            <w:pPr>
              <w:jc w:val="center"/>
            </w:pPr>
            <w:r w:rsidRPr="00075F79">
              <w:rPr>
                <w:sz w:val="22"/>
                <w:szCs w:val="22"/>
              </w:rPr>
              <w:t>13,2</w:t>
            </w:r>
          </w:p>
        </w:tc>
        <w:tc>
          <w:tcPr>
            <w:tcW w:w="812" w:type="pct"/>
            <w:vAlign w:val="center"/>
          </w:tcPr>
          <w:p w:rsidR="0053158D" w:rsidRPr="00075F79" w:rsidRDefault="00CD33F0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6,6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53158D" w:rsidRPr="00075F79" w:rsidRDefault="003A3939" w:rsidP="00C31EF5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447,0</w:t>
            </w:r>
          </w:p>
        </w:tc>
        <w:tc>
          <w:tcPr>
            <w:tcW w:w="812" w:type="pct"/>
            <w:vAlign w:val="center"/>
          </w:tcPr>
          <w:p w:rsidR="0053158D" w:rsidRPr="00075F79" w:rsidRDefault="003A3939" w:rsidP="00A07999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437,2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BD562E">
            <w:pPr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53158D" w:rsidRPr="00075F79" w:rsidRDefault="0053158D" w:rsidP="00A07999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812" w:type="pct"/>
            <w:vAlign w:val="center"/>
          </w:tcPr>
          <w:p w:rsidR="0053158D" w:rsidRPr="00075F79" w:rsidRDefault="0053158D" w:rsidP="00A07999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BD562E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3158D" w:rsidRPr="00995920" w:rsidRDefault="0053158D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53158D" w:rsidRPr="00075F79" w:rsidRDefault="0053158D" w:rsidP="00A0799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12" w:type="pct"/>
            <w:vAlign w:val="center"/>
          </w:tcPr>
          <w:p w:rsidR="0053158D" w:rsidRPr="00075F79" w:rsidRDefault="0053158D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53158D" w:rsidRPr="00075F79" w:rsidRDefault="0053158D" w:rsidP="00A07999">
            <w:pPr>
              <w:jc w:val="center"/>
              <w:rPr>
                <w:b/>
                <w:bCs/>
              </w:rPr>
            </w:pPr>
            <w:r w:rsidRPr="00075F7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12" w:type="pct"/>
            <w:vAlign w:val="center"/>
          </w:tcPr>
          <w:p w:rsidR="0053158D" w:rsidRPr="00075F79" w:rsidRDefault="0053158D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3158D" w:rsidRPr="00A07999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 «</w:t>
            </w:r>
            <w:r w:rsidRPr="00995920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53158D" w:rsidRPr="00995920" w:rsidRDefault="0053158D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39 2 02 00000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53158D" w:rsidRPr="00075F79" w:rsidRDefault="0053158D" w:rsidP="00A07999">
            <w:pPr>
              <w:jc w:val="center"/>
              <w:rPr>
                <w:b/>
                <w:bCs/>
              </w:rPr>
            </w:pPr>
            <w:r w:rsidRPr="00075F7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12" w:type="pct"/>
            <w:vAlign w:val="center"/>
          </w:tcPr>
          <w:p w:rsidR="0053158D" w:rsidRPr="00075F79" w:rsidRDefault="0053158D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3158D" w:rsidRPr="00350F77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39 2 02 91430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53158D" w:rsidRPr="00075F79" w:rsidRDefault="0053158D" w:rsidP="00A07999">
            <w:pPr>
              <w:jc w:val="center"/>
              <w:rPr>
                <w:b/>
                <w:bCs/>
              </w:rPr>
            </w:pPr>
            <w:r w:rsidRPr="00075F7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12" w:type="pct"/>
            <w:vAlign w:val="center"/>
          </w:tcPr>
          <w:p w:rsidR="0053158D" w:rsidRPr="00075F79" w:rsidRDefault="0053158D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3158D" w:rsidRPr="00350F77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A0799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995920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995920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A0799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A07999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53158D" w:rsidRPr="00075F79" w:rsidRDefault="003A3939" w:rsidP="00A07999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442,0</w:t>
            </w:r>
          </w:p>
        </w:tc>
        <w:tc>
          <w:tcPr>
            <w:tcW w:w="812" w:type="pct"/>
            <w:vAlign w:val="center"/>
          </w:tcPr>
          <w:p w:rsidR="0053158D" w:rsidRPr="00075F79" w:rsidRDefault="003A3939" w:rsidP="00A07999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437,2</w:t>
            </w:r>
          </w:p>
        </w:tc>
      </w:tr>
      <w:tr w:rsidR="0053158D" w:rsidRPr="00350F77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A07999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A07999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A07999">
            <w:pPr>
              <w:jc w:val="center"/>
            </w:pPr>
            <w:r w:rsidRPr="00995920">
              <w:rPr>
                <w:sz w:val="22"/>
                <w:szCs w:val="22"/>
              </w:rPr>
              <w:t>39 2 02 91450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A07999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53158D" w:rsidRPr="00075F79" w:rsidRDefault="003A3939" w:rsidP="00A0799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442,0</w:t>
            </w:r>
          </w:p>
        </w:tc>
        <w:tc>
          <w:tcPr>
            <w:tcW w:w="812" w:type="pct"/>
            <w:vAlign w:val="center"/>
          </w:tcPr>
          <w:p w:rsidR="0053158D" w:rsidRPr="00075F79" w:rsidRDefault="003A3939" w:rsidP="00A0799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437,2</w:t>
            </w:r>
          </w:p>
        </w:tc>
      </w:tr>
      <w:tr w:rsidR="0053158D" w:rsidRPr="00350F77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1828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53158D" w:rsidRPr="00995920" w:rsidRDefault="0053158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53158D" w:rsidRPr="00075F79" w:rsidRDefault="0053158D" w:rsidP="00A07999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pct"/>
            <w:vAlign w:val="center"/>
          </w:tcPr>
          <w:p w:rsidR="0053158D" w:rsidRPr="00075F79" w:rsidRDefault="0053158D" w:rsidP="00A07999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3158D" w:rsidRPr="00350F77" w:rsidTr="0053158D">
        <w:trPr>
          <w:trHeight w:val="143"/>
        </w:trPr>
        <w:tc>
          <w:tcPr>
            <w:tcW w:w="1752" w:type="pct"/>
            <w:vAlign w:val="center"/>
          </w:tcPr>
          <w:p w:rsidR="0053158D" w:rsidRPr="00995920" w:rsidRDefault="0053158D" w:rsidP="001828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Расходы на решение других вопросов в области национальной безопасности и правоохранительной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295" w:type="pct"/>
            <w:vAlign w:val="center"/>
          </w:tcPr>
          <w:p w:rsidR="0053158D" w:rsidRPr="00995920" w:rsidRDefault="0053158D" w:rsidP="00D42A9F">
            <w:pPr>
              <w:jc w:val="center"/>
            </w:pPr>
            <w:r w:rsidRPr="00995920">
              <w:rPr>
                <w:sz w:val="22"/>
                <w:szCs w:val="22"/>
              </w:rPr>
              <w:t>14</w:t>
            </w:r>
          </w:p>
        </w:tc>
        <w:tc>
          <w:tcPr>
            <w:tcW w:w="818" w:type="pct"/>
            <w:vAlign w:val="center"/>
          </w:tcPr>
          <w:p w:rsidR="0053158D" w:rsidRPr="00995920" w:rsidRDefault="0053158D" w:rsidP="0018283B">
            <w:pPr>
              <w:jc w:val="center"/>
            </w:pPr>
            <w:r w:rsidRPr="00995920">
              <w:rPr>
                <w:sz w:val="22"/>
                <w:szCs w:val="22"/>
              </w:rPr>
              <w:t>39 2 02 91450</w:t>
            </w:r>
          </w:p>
        </w:tc>
        <w:tc>
          <w:tcPr>
            <w:tcW w:w="371" w:type="pct"/>
            <w:vAlign w:val="center"/>
          </w:tcPr>
          <w:p w:rsidR="0053158D" w:rsidRPr="00995920" w:rsidRDefault="0053158D" w:rsidP="0018283B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53158D" w:rsidRPr="00075F79" w:rsidRDefault="0053158D" w:rsidP="00A0799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12" w:type="pct"/>
            <w:vAlign w:val="center"/>
          </w:tcPr>
          <w:p w:rsidR="0053158D" w:rsidRPr="00075F79" w:rsidRDefault="0053158D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821" w:rsidRPr="00350F77" w:rsidTr="00562967">
        <w:trPr>
          <w:trHeight w:val="143"/>
        </w:trPr>
        <w:tc>
          <w:tcPr>
            <w:tcW w:w="1752" w:type="pct"/>
            <w:vAlign w:val="bottom"/>
          </w:tcPr>
          <w:p w:rsidR="00043821" w:rsidRPr="00995920" w:rsidRDefault="00043821" w:rsidP="00562967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9592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562967">
            <w:pPr>
              <w:jc w:val="center"/>
            </w:pPr>
          </w:p>
        </w:tc>
        <w:tc>
          <w:tcPr>
            <w:tcW w:w="371" w:type="pct"/>
            <w:vAlign w:val="center"/>
          </w:tcPr>
          <w:p w:rsidR="00043821" w:rsidRPr="00995920" w:rsidRDefault="00043821" w:rsidP="00562967">
            <w:pPr>
              <w:jc w:val="center"/>
              <w:rPr>
                <w:bCs/>
              </w:rPr>
            </w:pPr>
          </w:p>
        </w:tc>
        <w:tc>
          <w:tcPr>
            <w:tcW w:w="656" w:type="pct"/>
            <w:vAlign w:val="center"/>
          </w:tcPr>
          <w:p w:rsidR="00043821" w:rsidRPr="00075F79" w:rsidRDefault="00CD33F0" w:rsidP="00562967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6428,9</w:t>
            </w:r>
          </w:p>
        </w:tc>
        <w:tc>
          <w:tcPr>
            <w:tcW w:w="812" w:type="pct"/>
            <w:vAlign w:val="center"/>
          </w:tcPr>
          <w:p w:rsidR="00043821" w:rsidRPr="00075F79" w:rsidRDefault="00CD33F0" w:rsidP="00562967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864,3</w:t>
            </w:r>
          </w:p>
        </w:tc>
      </w:tr>
      <w:tr w:rsidR="00043821" w:rsidRPr="00350F77" w:rsidTr="00562967">
        <w:trPr>
          <w:trHeight w:val="143"/>
        </w:trPr>
        <w:tc>
          <w:tcPr>
            <w:tcW w:w="1752" w:type="pct"/>
            <w:vAlign w:val="bottom"/>
          </w:tcPr>
          <w:p w:rsidR="00043821" w:rsidRPr="00995920" w:rsidRDefault="00043821" w:rsidP="00562967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562967">
            <w:pPr>
              <w:jc w:val="center"/>
              <w:rPr>
                <w:bCs/>
              </w:rPr>
            </w:pPr>
          </w:p>
        </w:tc>
        <w:tc>
          <w:tcPr>
            <w:tcW w:w="656" w:type="pct"/>
            <w:vAlign w:val="center"/>
          </w:tcPr>
          <w:p w:rsidR="00043821" w:rsidRPr="00075F79" w:rsidRDefault="00CD33F0" w:rsidP="00562967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6428,9</w:t>
            </w:r>
          </w:p>
        </w:tc>
        <w:tc>
          <w:tcPr>
            <w:tcW w:w="812" w:type="pct"/>
            <w:vAlign w:val="center"/>
          </w:tcPr>
          <w:p w:rsidR="00043821" w:rsidRPr="00075F79" w:rsidRDefault="00CD33F0" w:rsidP="00562967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864,3</w:t>
            </w:r>
          </w:p>
        </w:tc>
      </w:tr>
      <w:tr w:rsidR="00043821" w:rsidRPr="00350F77" w:rsidTr="00562967">
        <w:trPr>
          <w:trHeight w:val="143"/>
        </w:trPr>
        <w:tc>
          <w:tcPr>
            <w:tcW w:w="1752" w:type="pct"/>
            <w:vAlign w:val="bottom"/>
          </w:tcPr>
          <w:p w:rsidR="00043821" w:rsidRPr="00995920" w:rsidRDefault="00043821" w:rsidP="00562967">
            <w:pPr>
              <w:jc w:val="both"/>
            </w:pPr>
            <w:r w:rsidRPr="00995920">
              <w:rPr>
                <w:sz w:val="22"/>
                <w:szCs w:val="22"/>
              </w:rPr>
              <w:t>Основное мероприятие  «Развитие сети автомобильных дорог местного значения</w:t>
            </w:r>
          </w:p>
          <w:p w:rsidR="00043821" w:rsidRPr="00995920" w:rsidRDefault="00043821" w:rsidP="00562967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39 2 06 00000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562967">
            <w:pPr>
              <w:jc w:val="center"/>
              <w:rPr>
                <w:bCs/>
              </w:rPr>
            </w:pPr>
          </w:p>
        </w:tc>
        <w:tc>
          <w:tcPr>
            <w:tcW w:w="656" w:type="pct"/>
            <w:vAlign w:val="center"/>
          </w:tcPr>
          <w:p w:rsidR="00043821" w:rsidRPr="00075F79" w:rsidRDefault="00CD33F0" w:rsidP="00562967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6428,9</w:t>
            </w:r>
          </w:p>
        </w:tc>
        <w:tc>
          <w:tcPr>
            <w:tcW w:w="812" w:type="pct"/>
            <w:vAlign w:val="center"/>
          </w:tcPr>
          <w:p w:rsidR="00043821" w:rsidRPr="00075F79" w:rsidRDefault="00CD33F0" w:rsidP="00562967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864,3</w:t>
            </w:r>
          </w:p>
        </w:tc>
      </w:tr>
      <w:tr w:rsidR="00043821" w:rsidRPr="00350F77" w:rsidTr="00562967">
        <w:trPr>
          <w:trHeight w:val="143"/>
        </w:trPr>
        <w:tc>
          <w:tcPr>
            <w:tcW w:w="1752" w:type="pct"/>
            <w:vAlign w:val="bottom"/>
          </w:tcPr>
          <w:p w:rsidR="00043821" w:rsidRPr="00995920" w:rsidRDefault="00043821" w:rsidP="005629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995920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043821" w:rsidRPr="00995920" w:rsidRDefault="00043821" w:rsidP="00562967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39 2 06 91290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562967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075F79" w:rsidRDefault="00CD33F0" w:rsidP="00562967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889,9</w:t>
            </w:r>
          </w:p>
        </w:tc>
        <w:tc>
          <w:tcPr>
            <w:tcW w:w="812" w:type="pct"/>
            <w:vAlign w:val="center"/>
          </w:tcPr>
          <w:p w:rsidR="00043821" w:rsidRPr="00075F79" w:rsidRDefault="00CD33F0" w:rsidP="00562967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864,3</w:t>
            </w:r>
          </w:p>
        </w:tc>
      </w:tr>
      <w:tr w:rsidR="00043821" w:rsidRPr="00350F77" w:rsidTr="00562967">
        <w:trPr>
          <w:trHeight w:val="143"/>
        </w:trPr>
        <w:tc>
          <w:tcPr>
            <w:tcW w:w="1752" w:type="pct"/>
            <w:vAlign w:val="bottom"/>
          </w:tcPr>
          <w:p w:rsidR="00043821" w:rsidRPr="00995920" w:rsidRDefault="00043821" w:rsidP="005629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995920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043821" w:rsidRPr="00995920" w:rsidRDefault="00043821" w:rsidP="00562967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043821">
            <w:pPr>
              <w:jc w:val="center"/>
            </w:pPr>
            <w:r w:rsidRPr="00995920">
              <w:rPr>
                <w:sz w:val="22"/>
                <w:szCs w:val="22"/>
              </w:rPr>
              <w:t xml:space="preserve">39 2 06 </w:t>
            </w:r>
            <w:r w:rsidRPr="00995920">
              <w:rPr>
                <w:sz w:val="22"/>
                <w:szCs w:val="22"/>
                <w:lang w:val="en-US"/>
              </w:rPr>
              <w:t>S</w:t>
            </w:r>
            <w:r w:rsidRPr="00995920">
              <w:rPr>
                <w:sz w:val="22"/>
                <w:szCs w:val="22"/>
              </w:rPr>
              <w:t>8850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562967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075F79" w:rsidRDefault="00043821" w:rsidP="00562967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5539,0</w:t>
            </w:r>
          </w:p>
        </w:tc>
        <w:tc>
          <w:tcPr>
            <w:tcW w:w="812" w:type="pct"/>
            <w:vAlign w:val="center"/>
          </w:tcPr>
          <w:p w:rsidR="00043821" w:rsidRPr="00075F79" w:rsidRDefault="00043821" w:rsidP="00562967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Жилищно - коммунальное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075F79" w:rsidRDefault="00CD33F0" w:rsidP="00A07999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1291,4</w:t>
            </w:r>
          </w:p>
        </w:tc>
        <w:tc>
          <w:tcPr>
            <w:tcW w:w="812" w:type="pct"/>
            <w:vAlign w:val="center"/>
          </w:tcPr>
          <w:p w:rsidR="00043821" w:rsidRPr="00075F79" w:rsidRDefault="00CD33F0" w:rsidP="00A07999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679,4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075F79" w:rsidRDefault="00CD33F0" w:rsidP="00A07999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584,0</w:t>
            </w:r>
          </w:p>
        </w:tc>
        <w:tc>
          <w:tcPr>
            <w:tcW w:w="812" w:type="pct"/>
            <w:vAlign w:val="center"/>
          </w:tcPr>
          <w:p w:rsidR="00043821" w:rsidRPr="00075F79" w:rsidRDefault="00CD33F0" w:rsidP="00A07999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318,8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075F79" w:rsidRDefault="00CD33F0" w:rsidP="00A0799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584,0</w:t>
            </w:r>
          </w:p>
        </w:tc>
        <w:tc>
          <w:tcPr>
            <w:tcW w:w="812" w:type="pct"/>
            <w:vAlign w:val="center"/>
          </w:tcPr>
          <w:p w:rsidR="00043821" w:rsidRPr="00075F79" w:rsidRDefault="00CD33F0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318,8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39 1 00 00000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075F79" w:rsidRDefault="00CD33F0" w:rsidP="00A0799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584,0</w:t>
            </w:r>
          </w:p>
        </w:tc>
        <w:tc>
          <w:tcPr>
            <w:tcW w:w="812" w:type="pct"/>
            <w:vAlign w:val="center"/>
          </w:tcPr>
          <w:p w:rsidR="00043821" w:rsidRPr="00075F79" w:rsidRDefault="00CD33F0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318,8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39 1 01 00000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075F79" w:rsidRDefault="00CD33F0" w:rsidP="00A0799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584,0</w:t>
            </w:r>
          </w:p>
        </w:tc>
        <w:tc>
          <w:tcPr>
            <w:tcW w:w="812" w:type="pct"/>
            <w:vAlign w:val="center"/>
          </w:tcPr>
          <w:p w:rsidR="00043821" w:rsidRPr="00075F79" w:rsidRDefault="00CD33F0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318,8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D42A9F">
            <w:pPr>
              <w:rPr>
                <w:color w:val="000000"/>
              </w:rPr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39 1 01 92640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075F79" w:rsidRDefault="00CD33F0" w:rsidP="00A0799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584,0</w:t>
            </w:r>
          </w:p>
        </w:tc>
        <w:tc>
          <w:tcPr>
            <w:tcW w:w="812" w:type="pct"/>
            <w:vAlign w:val="center"/>
          </w:tcPr>
          <w:p w:rsidR="00043821" w:rsidRPr="00075F79" w:rsidRDefault="00CD33F0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318,8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075F79" w:rsidRDefault="001122D9" w:rsidP="00A07999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707,4</w:t>
            </w:r>
          </w:p>
        </w:tc>
        <w:tc>
          <w:tcPr>
            <w:tcW w:w="812" w:type="pct"/>
            <w:vAlign w:val="center"/>
          </w:tcPr>
          <w:p w:rsidR="00043821" w:rsidRPr="00075F79" w:rsidRDefault="001122D9" w:rsidP="00A07999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360,6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075F79" w:rsidRDefault="001122D9" w:rsidP="00A0799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707,4</w:t>
            </w:r>
          </w:p>
        </w:tc>
        <w:tc>
          <w:tcPr>
            <w:tcW w:w="812" w:type="pct"/>
            <w:vAlign w:val="center"/>
          </w:tcPr>
          <w:p w:rsidR="00043821" w:rsidRPr="00075F79" w:rsidRDefault="001122D9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360,6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075F79" w:rsidRDefault="001122D9" w:rsidP="00A0799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707,4</w:t>
            </w:r>
          </w:p>
        </w:tc>
        <w:tc>
          <w:tcPr>
            <w:tcW w:w="812" w:type="pct"/>
            <w:vAlign w:val="center"/>
          </w:tcPr>
          <w:p w:rsidR="00043821" w:rsidRPr="00075F79" w:rsidRDefault="001122D9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360,6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39 1 02 00000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075F79" w:rsidRDefault="001122D9" w:rsidP="00A0799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534,2</w:t>
            </w:r>
          </w:p>
        </w:tc>
        <w:tc>
          <w:tcPr>
            <w:tcW w:w="812" w:type="pct"/>
            <w:vAlign w:val="center"/>
          </w:tcPr>
          <w:p w:rsidR="00043821" w:rsidRPr="00075F79" w:rsidRDefault="001122D9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207,1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39 1 02 92650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075F79" w:rsidRDefault="00043821" w:rsidP="001122D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2</w:t>
            </w:r>
            <w:r w:rsidR="001122D9" w:rsidRPr="00075F79">
              <w:rPr>
                <w:bCs/>
                <w:sz w:val="22"/>
                <w:szCs w:val="22"/>
              </w:rPr>
              <w:t>49,5</w:t>
            </w:r>
          </w:p>
        </w:tc>
        <w:tc>
          <w:tcPr>
            <w:tcW w:w="812" w:type="pct"/>
            <w:vAlign w:val="center"/>
          </w:tcPr>
          <w:p w:rsidR="00043821" w:rsidRPr="00075F79" w:rsidRDefault="001122D9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108,8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5629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995920">
              <w:rPr>
                <w:sz w:val="22"/>
                <w:szCs w:val="22"/>
              </w:rPr>
              <w:t>)(</w:t>
            </w:r>
            <w:proofErr w:type="gramEnd"/>
            <w:r w:rsidRPr="00995920">
              <w:rPr>
                <w:sz w:val="22"/>
                <w:szCs w:val="22"/>
              </w:rPr>
              <w:t>областные)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39 1 02 S</w:t>
            </w:r>
          </w:p>
          <w:p w:rsidR="00043821" w:rsidRPr="00995920" w:rsidRDefault="00043821" w:rsidP="00562967">
            <w:pPr>
              <w:jc w:val="center"/>
            </w:pPr>
            <w:r w:rsidRPr="00995920">
              <w:rPr>
                <w:sz w:val="22"/>
                <w:szCs w:val="22"/>
              </w:rPr>
              <w:t>8670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562967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075F79" w:rsidRDefault="00043821" w:rsidP="00562967">
            <w:pPr>
              <w:jc w:val="center"/>
            </w:pPr>
            <w:r w:rsidRPr="00075F79">
              <w:rPr>
                <w:sz w:val="22"/>
                <w:szCs w:val="22"/>
              </w:rPr>
              <w:t>284,7</w:t>
            </w:r>
          </w:p>
        </w:tc>
        <w:tc>
          <w:tcPr>
            <w:tcW w:w="812" w:type="pct"/>
            <w:vAlign w:val="center"/>
          </w:tcPr>
          <w:p w:rsidR="00043821" w:rsidRPr="00075F79" w:rsidRDefault="001122D9" w:rsidP="00562967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98,3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995920">
              <w:rPr>
                <w:iCs/>
                <w:sz w:val="22"/>
                <w:szCs w:val="22"/>
              </w:rPr>
              <w:t>Основное мероприятие  «</w:t>
            </w:r>
            <w:r w:rsidRPr="00995920">
              <w:rPr>
                <w:sz w:val="22"/>
                <w:szCs w:val="22"/>
              </w:rPr>
              <w:t>Организация дорожной деятельности»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39 1 03 00000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075F79" w:rsidRDefault="001122D9" w:rsidP="00A0799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812" w:type="pct"/>
            <w:vAlign w:val="center"/>
          </w:tcPr>
          <w:p w:rsidR="00043821" w:rsidRPr="00075F79" w:rsidRDefault="00043821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043821" w:rsidRPr="00350F77" w:rsidTr="0053158D">
        <w:trPr>
          <w:trHeight w:val="864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39 1 03 92660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075F79" w:rsidRDefault="001122D9" w:rsidP="00A07999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812" w:type="pct"/>
            <w:vAlign w:val="center"/>
          </w:tcPr>
          <w:p w:rsidR="00043821" w:rsidRPr="00075F79" w:rsidRDefault="00043821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39 1 04 00000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075F79" w:rsidRDefault="001122D9" w:rsidP="00043821">
            <w:pPr>
              <w:jc w:val="center"/>
            </w:pPr>
            <w:r w:rsidRPr="00075F79">
              <w:rPr>
                <w:sz w:val="22"/>
                <w:szCs w:val="22"/>
              </w:rPr>
              <w:t>56,6</w:t>
            </w:r>
          </w:p>
        </w:tc>
        <w:tc>
          <w:tcPr>
            <w:tcW w:w="812" w:type="pct"/>
            <w:vAlign w:val="center"/>
          </w:tcPr>
          <w:p w:rsidR="00043821" w:rsidRPr="00075F79" w:rsidRDefault="001122D9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56,6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39 1 04 92670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075F79" w:rsidRDefault="001122D9" w:rsidP="00043821">
            <w:pPr>
              <w:jc w:val="center"/>
            </w:pPr>
            <w:r w:rsidRPr="00075F79">
              <w:rPr>
                <w:sz w:val="22"/>
                <w:szCs w:val="22"/>
              </w:rPr>
              <w:t>56,6</w:t>
            </w:r>
          </w:p>
        </w:tc>
        <w:tc>
          <w:tcPr>
            <w:tcW w:w="812" w:type="pct"/>
            <w:vAlign w:val="center"/>
          </w:tcPr>
          <w:p w:rsidR="00043821" w:rsidRPr="00075F79" w:rsidRDefault="001122D9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56,6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39 1 05 00000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075F79" w:rsidRDefault="001122D9" w:rsidP="00043821">
            <w:pPr>
              <w:jc w:val="center"/>
            </w:pPr>
            <w:r w:rsidRPr="00075F79">
              <w:rPr>
                <w:sz w:val="22"/>
                <w:szCs w:val="22"/>
              </w:rPr>
              <w:t>116,3</w:t>
            </w:r>
          </w:p>
        </w:tc>
        <w:tc>
          <w:tcPr>
            <w:tcW w:w="812" w:type="pct"/>
            <w:vAlign w:val="center"/>
          </w:tcPr>
          <w:p w:rsidR="00043821" w:rsidRPr="00075F79" w:rsidRDefault="001122D9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96,6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39 1 05 92690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075F79" w:rsidRDefault="001122D9" w:rsidP="00A07999">
            <w:pPr>
              <w:jc w:val="center"/>
            </w:pPr>
            <w:r w:rsidRPr="00075F79">
              <w:rPr>
                <w:sz w:val="22"/>
                <w:szCs w:val="22"/>
              </w:rPr>
              <w:t>39,1</w:t>
            </w:r>
          </w:p>
        </w:tc>
        <w:tc>
          <w:tcPr>
            <w:tcW w:w="812" w:type="pct"/>
            <w:vAlign w:val="center"/>
          </w:tcPr>
          <w:p w:rsidR="00043821" w:rsidRPr="00075F79" w:rsidRDefault="001122D9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39,1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39 1 05 92710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075F79" w:rsidRDefault="001122D9" w:rsidP="00A07999">
            <w:pPr>
              <w:jc w:val="center"/>
            </w:pPr>
            <w:r w:rsidRPr="00075F79">
              <w:rPr>
                <w:sz w:val="22"/>
                <w:szCs w:val="22"/>
              </w:rPr>
              <w:t>77,2</w:t>
            </w:r>
          </w:p>
        </w:tc>
        <w:tc>
          <w:tcPr>
            <w:tcW w:w="812" w:type="pct"/>
            <w:vAlign w:val="center"/>
          </w:tcPr>
          <w:p w:rsidR="00043821" w:rsidRPr="00075F79" w:rsidRDefault="001122D9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57,5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043821" w:rsidRPr="00075F79" w:rsidRDefault="001122D9" w:rsidP="00A07999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1461,3</w:t>
            </w:r>
          </w:p>
        </w:tc>
        <w:tc>
          <w:tcPr>
            <w:tcW w:w="812" w:type="pct"/>
            <w:vAlign w:val="center"/>
          </w:tcPr>
          <w:p w:rsidR="00043821" w:rsidRPr="00075F79" w:rsidRDefault="001122D9" w:rsidP="00A07999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692,0</w:t>
            </w:r>
          </w:p>
        </w:tc>
      </w:tr>
      <w:tr w:rsidR="00043821" w:rsidRPr="00350F77" w:rsidTr="0053158D">
        <w:trPr>
          <w:trHeight w:val="481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spacing w:after="120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043821" w:rsidRPr="00075F79" w:rsidRDefault="001122D9" w:rsidP="00FF0A5F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1461,3</w:t>
            </w:r>
          </w:p>
        </w:tc>
        <w:tc>
          <w:tcPr>
            <w:tcW w:w="812" w:type="pct"/>
            <w:vAlign w:val="center"/>
          </w:tcPr>
          <w:p w:rsidR="00043821" w:rsidRPr="00075F79" w:rsidRDefault="001122D9" w:rsidP="00FF0A5F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692,0</w:t>
            </w:r>
          </w:p>
        </w:tc>
      </w:tr>
      <w:tr w:rsidR="00043821" w:rsidRPr="00350F77" w:rsidTr="0053158D">
        <w:trPr>
          <w:trHeight w:val="481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43821" w:rsidRPr="00995920" w:rsidRDefault="00043821" w:rsidP="00D42A9F">
            <w:pPr>
              <w:spacing w:after="120"/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075F79" w:rsidRDefault="001122D9" w:rsidP="00FF0A5F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1461,3</w:t>
            </w:r>
          </w:p>
        </w:tc>
        <w:tc>
          <w:tcPr>
            <w:tcW w:w="812" w:type="pct"/>
            <w:vAlign w:val="center"/>
          </w:tcPr>
          <w:p w:rsidR="00043821" w:rsidRPr="00075F79" w:rsidRDefault="001122D9" w:rsidP="00FF0A5F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692,0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21D8A">
            <w:pPr>
              <w:rPr>
                <w:color w:val="000000"/>
              </w:rPr>
            </w:pPr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075F79" w:rsidRDefault="001122D9" w:rsidP="00FF0A5F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1461,3</w:t>
            </w:r>
          </w:p>
        </w:tc>
        <w:tc>
          <w:tcPr>
            <w:tcW w:w="812" w:type="pct"/>
            <w:vAlign w:val="center"/>
          </w:tcPr>
          <w:p w:rsidR="00043821" w:rsidRPr="00075F79" w:rsidRDefault="001122D9" w:rsidP="00FF0A5F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692,0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 </w:t>
            </w:r>
            <w:r w:rsidRPr="00995920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39 2 04 00000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075F79" w:rsidRDefault="001122D9" w:rsidP="00FF0A5F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1461,3</w:t>
            </w:r>
          </w:p>
        </w:tc>
        <w:tc>
          <w:tcPr>
            <w:tcW w:w="812" w:type="pct"/>
            <w:vAlign w:val="center"/>
          </w:tcPr>
          <w:p w:rsidR="00043821" w:rsidRPr="00075F79" w:rsidRDefault="001122D9" w:rsidP="00FF0A5F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692,0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39 2 04 00610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500</w:t>
            </w:r>
          </w:p>
        </w:tc>
        <w:tc>
          <w:tcPr>
            <w:tcW w:w="656" w:type="pct"/>
            <w:vAlign w:val="center"/>
          </w:tcPr>
          <w:p w:rsidR="00043821" w:rsidRPr="00075F79" w:rsidRDefault="00043821" w:rsidP="00A07999">
            <w:pPr>
              <w:jc w:val="center"/>
            </w:pPr>
            <w:r w:rsidRPr="00075F79">
              <w:rPr>
                <w:sz w:val="22"/>
                <w:szCs w:val="22"/>
              </w:rPr>
              <w:t>838,7</w:t>
            </w:r>
          </w:p>
        </w:tc>
        <w:tc>
          <w:tcPr>
            <w:tcW w:w="812" w:type="pct"/>
            <w:vAlign w:val="center"/>
          </w:tcPr>
          <w:p w:rsidR="00043821" w:rsidRPr="00075F79" w:rsidRDefault="001122D9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379,8</w:t>
            </w:r>
          </w:p>
        </w:tc>
      </w:tr>
      <w:tr w:rsidR="00043821" w:rsidRPr="00350F77" w:rsidTr="0053158D">
        <w:trPr>
          <w:trHeight w:val="1715"/>
        </w:trPr>
        <w:tc>
          <w:tcPr>
            <w:tcW w:w="1752" w:type="pct"/>
            <w:vAlign w:val="center"/>
          </w:tcPr>
          <w:p w:rsidR="00043821" w:rsidRPr="00995920" w:rsidRDefault="00043821" w:rsidP="00D21D8A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043821" w:rsidRPr="00995920" w:rsidRDefault="00043821" w:rsidP="00D21D8A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08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39 2 04 00610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656" w:type="pct"/>
            <w:vAlign w:val="center"/>
          </w:tcPr>
          <w:p w:rsidR="00043821" w:rsidRPr="00075F79" w:rsidRDefault="00043821" w:rsidP="001122D9">
            <w:pPr>
              <w:jc w:val="center"/>
            </w:pPr>
            <w:r w:rsidRPr="00075F79">
              <w:rPr>
                <w:sz w:val="22"/>
                <w:szCs w:val="22"/>
              </w:rPr>
              <w:t>6</w:t>
            </w:r>
            <w:r w:rsidR="001122D9" w:rsidRPr="00075F79">
              <w:rPr>
                <w:sz w:val="22"/>
                <w:szCs w:val="22"/>
              </w:rPr>
              <w:t>22,6</w:t>
            </w:r>
          </w:p>
        </w:tc>
        <w:tc>
          <w:tcPr>
            <w:tcW w:w="812" w:type="pct"/>
            <w:vAlign w:val="center"/>
          </w:tcPr>
          <w:p w:rsidR="00043821" w:rsidRPr="00075F79" w:rsidRDefault="001122D9" w:rsidP="00A07999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312,2</w:t>
            </w:r>
          </w:p>
        </w:tc>
      </w:tr>
      <w:tr w:rsidR="00043821" w:rsidRPr="00350F77" w:rsidTr="0053158D">
        <w:trPr>
          <w:trHeight w:val="143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СОЦИАЛЬНАЯ ПОЛИТИКА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043821" w:rsidRPr="00075F79" w:rsidRDefault="00043821" w:rsidP="00A07999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812" w:type="pct"/>
            <w:vAlign w:val="center"/>
          </w:tcPr>
          <w:p w:rsidR="00043821" w:rsidRPr="00075F79" w:rsidRDefault="001122D9" w:rsidP="00A07999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244,0</w:t>
            </w:r>
          </w:p>
        </w:tc>
      </w:tr>
      <w:tr w:rsidR="00043821" w:rsidRPr="00350F77" w:rsidTr="0053158D">
        <w:trPr>
          <w:trHeight w:val="298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</w:rPr>
            </w:pP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043821" w:rsidRPr="00075F79" w:rsidRDefault="00043821" w:rsidP="00FF0A5F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812" w:type="pct"/>
            <w:vAlign w:val="center"/>
          </w:tcPr>
          <w:p w:rsidR="00043821" w:rsidRPr="00075F79" w:rsidRDefault="001122D9" w:rsidP="00FF0A5F">
            <w:pPr>
              <w:jc w:val="center"/>
              <w:rPr>
                <w:b/>
                <w:color w:val="000000"/>
              </w:rPr>
            </w:pPr>
            <w:r w:rsidRPr="00075F79">
              <w:rPr>
                <w:b/>
                <w:color w:val="000000"/>
                <w:sz w:val="22"/>
                <w:szCs w:val="22"/>
              </w:rPr>
              <w:t>244,0</w:t>
            </w:r>
          </w:p>
        </w:tc>
      </w:tr>
      <w:tr w:rsidR="00043821" w:rsidRPr="00350F77" w:rsidTr="0053158D">
        <w:trPr>
          <w:trHeight w:val="2069"/>
        </w:trPr>
        <w:tc>
          <w:tcPr>
            <w:tcW w:w="1752" w:type="pct"/>
            <w:vAlign w:val="center"/>
          </w:tcPr>
          <w:p w:rsidR="00043821" w:rsidRPr="00995920" w:rsidRDefault="00043821" w:rsidP="00D42A9F">
            <w:r w:rsidRPr="0099592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39 0 00 00000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075F79" w:rsidRDefault="00043821" w:rsidP="00FF0A5F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812" w:type="pct"/>
            <w:vAlign w:val="center"/>
          </w:tcPr>
          <w:p w:rsidR="00043821" w:rsidRPr="00075F79" w:rsidRDefault="001122D9" w:rsidP="001748D2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244,0</w:t>
            </w:r>
          </w:p>
        </w:tc>
      </w:tr>
      <w:tr w:rsidR="00043821" w:rsidRPr="00350F77" w:rsidTr="0053158D">
        <w:trPr>
          <w:trHeight w:val="1474"/>
        </w:trPr>
        <w:tc>
          <w:tcPr>
            <w:tcW w:w="1752" w:type="pct"/>
          </w:tcPr>
          <w:p w:rsidR="00043821" w:rsidRPr="00995920" w:rsidRDefault="00043821" w:rsidP="00D42A9F">
            <w:r w:rsidRPr="0099592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39 2 00 00000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075F79" w:rsidRDefault="00043821" w:rsidP="00FF0A5F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812" w:type="pct"/>
            <w:vAlign w:val="center"/>
          </w:tcPr>
          <w:p w:rsidR="00043821" w:rsidRPr="00075F79" w:rsidRDefault="001122D9" w:rsidP="001748D2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244,0</w:t>
            </w:r>
          </w:p>
        </w:tc>
      </w:tr>
      <w:tr w:rsidR="00043821" w:rsidRPr="00350F77" w:rsidTr="0053158D">
        <w:trPr>
          <w:trHeight w:val="1489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39 2 05 00000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</w:p>
        </w:tc>
        <w:tc>
          <w:tcPr>
            <w:tcW w:w="656" w:type="pct"/>
            <w:vAlign w:val="center"/>
          </w:tcPr>
          <w:p w:rsidR="00043821" w:rsidRPr="00075F79" w:rsidRDefault="00043821" w:rsidP="00FF0A5F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812" w:type="pct"/>
            <w:vAlign w:val="center"/>
          </w:tcPr>
          <w:p w:rsidR="00043821" w:rsidRPr="00075F79" w:rsidRDefault="001122D9" w:rsidP="001748D2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244,0</w:t>
            </w:r>
          </w:p>
        </w:tc>
      </w:tr>
      <w:tr w:rsidR="00043821" w:rsidRPr="00350F77" w:rsidTr="0053158D">
        <w:trPr>
          <w:trHeight w:val="1489"/>
        </w:trPr>
        <w:tc>
          <w:tcPr>
            <w:tcW w:w="1752" w:type="pct"/>
            <w:vAlign w:val="center"/>
          </w:tcPr>
          <w:p w:rsidR="00043821" w:rsidRPr="00995920" w:rsidRDefault="00043821" w:rsidP="00D42A9F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</w:rPr>
              <w:t xml:space="preserve"> сельского поселения</w:t>
            </w:r>
          </w:p>
          <w:p w:rsidR="00043821" w:rsidRPr="00995920" w:rsidRDefault="00043821" w:rsidP="00D42A9F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296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295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818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39 2 05 90470</w:t>
            </w:r>
          </w:p>
        </w:tc>
        <w:tc>
          <w:tcPr>
            <w:tcW w:w="371" w:type="pct"/>
            <w:vAlign w:val="center"/>
          </w:tcPr>
          <w:p w:rsidR="00043821" w:rsidRPr="00995920" w:rsidRDefault="00043821" w:rsidP="00D42A9F">
            <w:pPr>
              <w:jc w:val="center"/>
            </w:pPr>
            <w:r w:rsidRPr="00995920">
              <w:rPr>
                <w:sz w:val="22"/>
                <w:szCs w:val="22"/>
              </w:rPr>
              <w:t>300</w:t>
            </w:r>
          </w:p>
        </w:tc>
        <w:tc>
          <w:tcPr>
            <w:tcW w:w="656" w:type="pct"/>
            <w:vAlign w:val="center"/>
          </w:tcPr>
          <w:p w:rsidR="00043821" w:rsidRPr="00075F79" w:rsidRDefault="00043821" w:rsidP="00FF0A5F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812" w:type="pct"/>
            <w:vAlign w:val="center"/>
          </w:tcPr>
          <w:p w:rsidR="00043821" w:rsidRPr="00075F79" w:rsidRDefault="001122D9" w:rsidP="001748D2">
            <w:pPr>
              <w:jc w:val="center"/>
              <w:rPr>
                <w:color w:val="000000"/>
              </w:rPr>
            </w:pPr>
            <w:r w:rsidRPr="00075F79">
              <w:rPr>
                <w:color w:val="000000"/>
                <w:sz w:val="22"/>
                <w:szCs w:val="22"/>
              </w:rPr>
              <w:t>244,0</w:t>
            </w:r>
          </w:p>
        </w:tc>
      </w:tr>
    </w:tbl>
    <w:p w:rsidR="009844DA" w:rsidRDefault="009844DA" w:rsidP="00F31D03">
      <w:pPr>
        <w:jc w:val="right"/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Приложение</w:t>
      </w:r>
      <w:r w:rsidR="00995920">
        <w:rPr>
          <w:sz w:val="22"/>
          <w:szCs w:val="22"/>
        </w:rPr>
        <w:t xml:space="preserve"> 4</w:t>
      </w:r>
    </w:p>
    <w:p w:rsidR="00F31D03" w:rsidRPr="00350F77" w:rsidRDefault="00F31D03" w:rsidP="00F31D0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</w:t>
      </w:r>
      <w:r w:rsidR="00043821">
        <w:rPr>
          <w:sz w:val="22"/>
          <w:szCs w:val="22"/>
        </w:rPr>
        <w:t>постановлению администрации</w:t>
      </w:r>
      <w:r w:rsidRPr="00350F77">
        <w:rPr>
          <w:sz w:val="22"/>
          <w:szCs w:val="22"/>
        </w:rPr>
        <w:t xml:space="preserve">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F31D03" w:rsidRPr="00350F77" w:rsidRDefault="00642AA6" w:rsidP="00F31D03">
      <w:pPr>
        <w:tabs>
          <w:tab w:val="left" w:pos="5145"/>
        </w:tabs>
        <w:jc w:val="right"/>
        <w:rPr>
          <w:b/>
          <w:sz w:val="22"/>
          <w:szCs w:val="22"/>
        </w:rPr>
      </w:pPr>
      <w:r w:rsidRPr="00350F77">
        <w:rPr>
          <w:sz w:val="22"/>
          <w:szCs w:val="22"/>
        </w:rPr>
        <w:t xml:space="preserve">от </w:t>
      </w:r>
      <w:r w:rsidR="004876B0">
        <w:rPr>
          <w:sz w:val="22"/>
          <w:szCs w:val="22"/>
        </w:rPr>
        <w:t xml:space="preserve">11 </w:t>
      </w:r>
      <w:r w:rsidR="00936FE4">
        <w:rPr>
          <w:sz w:val="22"/>
          <w:szCs w:val="22"/>
        </w:rPr>
        <w:t>июля</w:t>
      </w:r>
      <w:r w:rsidR="00043821">
        <w:rPr>
          <w:sz w:val="22"/>
          <w:szCs w:val="22"/>
        </w:rPr>
        <w:t xml:space="preserve"> </w:t>
      </w:r>
      <w:r w:rsidR="006C127A">
        <w:rPr>
          <w:sz w:val="22"/>
          <w:szCs w:val="22"/>
        </w:rPr>
        <w:t>202</w:t>
      </w:r>
      <w:r w:rsidR="00043821">
        <w:rPr>
          <w:sz w:val="22"/>
          <w:szCs w:val="22"/>
        </w:rPr>
        <w:t>4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  </w:t>
      </w:r>
      <w:r w:rsidR="004876B0">
        <w:rPr>
          <w:sz w:val="22"/>
          <w:szCs w:val="22"/>
        </w:rPr>
        <w:t>29</w:t>
      </w:r>
      <w:r w:rsidR="006C127A" w:rsidRPr="00321DB8">
        <w:rPr>
          <w:sz w:val="22"/>
          <w:szCs w:val="22"/>
        </w:rPr>
        <w:t xml:space="preserve">                                                  </w:t>
      </w:r>
    </w:p>
    <w:p w:rsidR="00F31D03" w:rsidRPr="00350F77" w:rsidRDefault="00F31D03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 xml:space="preserve">Распределение бюджетных ассигнований по целевым статьям </w:t>
      </w:r>
    </w:p>
    <w:p w:rsidR="00F31D03" w:rsidRPr="00350F77" w:rsidRDefault="0075498B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>(</w:t>
      </w:r>
      <w:r w:rsidR="00F31D03" w:rsidRPr="00350F77">
        <w:rPr>
          <w:b/>
          <w:bCs/>
          <w:color w:val="000000"/>
          <w:sz w:val="22"/>
          <w:szCs w:val="22"/>
        </w:rPr>
        <w:t xml:space="preserve"> муниципальным  программам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="00F31D03" w:rsidRPr="00350F77">
        <w:rPr>
          <w:b/>
          <w:bCs/>
          <w:color w:val="000000"/>
          <w:sz w:val="22"/>
          <w:szCs w:val="22"/>
        </w:rPr>
        <w:t xml:space="preserve"> сельского поселения</w:t>
      </w:r>
      <w:proofErr w:type="gramStart"/>
      <w:r w:rsidR="00F31D03" w:rsidRPr="00350F77">
        <w:rPr>
          <w:b/>
          <w:bCs/>
          <w:color w:val="000000"/>
          <w:sz w:val="22"/>
          <w:szCs w:val="22"/>
        </w:rPr>
        <w:t xml:space="preserve"> )</w:t>
      </w:r>
      <w:proofErr w:type="gramEnd"/>
      <w:r w:rsidR="00F31D03" w:rsidRPr="00350F77">
        <w:rPr>
          <w:b/>
          <w:bCs/>
          <w:color w:val="000000"/>
          <w:sz w:val="22"/>
          <w:szCs w:val="22"/>
        </w:rPr>
        <w:t xml:space="preserve">, группам видов расходов, разделам, подразделам классификации расходов бюджета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="0019777C" w:rsidRPr="00350F77">
        <w:rPr>
          <w:b/>
          <w:bCs/>
          <w:color w:val="000000"/>
          <w:sz w:val="22"/>
          <w:szCs w:val="22"/>
        </w:rPr>
        <w:t xml:space="preserve"> сельского поселения </w:t>
      </w:r>
      <w:r w:rsidR="00043821">
        <w:rPr>
          <w:b/>
          <w:bCs/>
          <w:color w:val="000000"/>
          <w:sz w:val="22"/>
          <w:szCs w:val="22"/>
        </w:rPr>
        <w:t>з</w:t>
      </w:r>
      <w:r w:rsidR="0019777C" w:rsidRPr="00350F77">
        <w:rPr>
          <w:b/>
          <w:bCs/>
          <w:color w:val="000000"/>
          <w:sz w:val="22"/>
          <w:szCs w:val="22"/>
        </w:rPr>
        <w:t xml:space="preserve">а </w:t>
      </w:r>
      <w:r w:rsidR="00043821">
        <w:rPr>
          <w:b/>
          <w:bCs/>
          <w:color w:val="000000"/>
          <w:sz w:val="22"/>
          <w:szCs w:val="22"/>
        </w:rPr>
        <w:t xml:space="preserve">1 </w:t>
      </w:r>
      <w:r w:rsidR="00562967">
        <w:rPr>
          <w:b/>
          <w:bCs/>
          <w:color w:val="000000"/>
          <w:sz w:val="22"/>
          <w:szCs w:val="22"/>
        </w:rPr>
        <w:t>полугодие</w:t>
      </w:r>
      <w:r w:rsidR="00043821">
        <w:rPr>
          <w:b/>
          <w:bCs/>
          <w:color w:val="000000"/>
          <w:sz w:val="22"/>
          <w:szCs w:val="22"/>
        </w:rPr>
        <w:t xml:space="preserve"> </w:t>
      </w:r>
      <w:r w:rsidR="0019777C" w:rsidRPr="00350F77">
        <w:rPr>
          <w:b/>
          <w:bCs/>
          <w:color w:val="000000"/>
          <w:sz w:val="22"/>
          <w:szCs w:val="22"/>
        </w:rPr>
        <w:t>2</w:t>
      </w:r>
      <w:r w:rsidR="00F556FB">
        <w:rPr>
          <w:b/>
          <w:bCs/>
          <w:color w:val="000000"/>
          <w:sz w:val="22"/>
          <w:szCs w:val="22"/>
        </w:rPr>
        <w:t>02</w:t>
      </w:r>
      <w:r w:rsidR="000B5C08">
        <w:rPr>
          <w:b/>
          <w:bCs/>
          <w:color w:val="000000"/>
          <w:sz w:val="22"/>
          <w:szCs w:val="22"/>
        </w:rPr>
        <w:t>4</w:t>
      </w:r>
      <w:r w:rsidR="00C77D54" w:rsidRPr="00350F77">
        <w:rPr>
          <w:b/>
          <w:bCs/>
          <w:color w:val="000000"/>
          <w:sz w:val="22"/>
          <w:szCs w:val="22"/>
        </w:rPr>
        <w:t xml:space="preserve"> год</w:t>
      </w:r>
      <w:r w:rsidR="00043821">
        <w:rPr>
          <w:b/>
          <w:bCs/>
          <w:color w:val="000000"/>
          <w:sz w:val="22"/>
          <w:szCs w:val="22"/>
        </w:rPr>
        <w:t>а</w:t>
      </w:r>
    </w:p>
    <w:p w:rsidR="00F31D03" w:rsidRPr="00350F77" w:rsidRDefault="00F31D03" w:rsidP="00F31D03">
      <w:pPr>
        <w:jc w:val="center"/>
        <w:rPr>
          <w:bCs/>
          <w:color w:val="000000"/>
          <w:sz w:val="22"/>
          <w:szCs w:val="22"/>
        </w:rPr>
      </w:pPr>
    </w:p>
    <w:p w:rsidR="00F31D03" w:rsidRPr="00350F77" w:rsidRDefault="00F31D03" w:rsidP="00F31D03">
      <w:pPr>
        <w:jc w:val="center"/>
        <w:rPr>
          <w:sz w:val="22"/>
          <w:szCs w:val="22"/>
        </w:rPr>
      </w:pPr>
      <w:r w:rsidRPr="00350F7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350F77">
        <w:rPr>
          <w:bCs/>
          <w:sz w:val="22"/>
          <w:szCs w:val="22"/>
        </w:rPr>
        <w:t>а(</w:t>
      </w:r>
      <w:proofErr w:type="gramEnd"/>
      <w:r w:rsidRPr="00350F77">
        <w:rPr>
          <w:bCs/>
          <w:sz w:val="22"/>
          <w:szCs w:val="22"/>
        </w:rPr>
        <w:t>тыс. руб.)</w:t>
      </w:r>
      <w:r w:rsidRPr="00350F77">
        <w:rPr>
          <w:sz w:val="22"/>
          <w:szCs w:val="22"/>
        </w:rPr>
        <w:t xml:space="preserve"> </w:t>
      </w: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2835"/>
        <w:gridCol w:w="1985"/>
        <w:gridCol w:w="708"/>
        <w:gridCol w:w="567"/>
        <w:gridCol w:w="567"/>
        <w:gridCol w:w="1134"/>
        <w:gridCol w:w="1418"/>
      </w:tblGrid>
      <w:tr w:rsidR="00043821" w:rsidRPr="00350F77" w:rsidTr="00043821">
        <w:trPr>
          <w:trHeight w:val="649"/>
        </w:trPr>
        <w:tc>
          <w:tcPr>
            <w:tcW w:w="815" w:type="dxa"/>
          </w:tcPr>
          <w:p w:rsidR="00043821" w:rsidRPr="00350F77" w:rsidRDefault="00043821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350F77">
              <w:rPr>
                <w:bCs/>
                <w:sz w:val="22"/>
                <w:szCs w:val="22"/>
              </w:rPr>
              <w:t>п</w:t>
            </w:r>
            <w:proofErr w:type="gramEnd"/>
            <w:r w:rsidRPr="00350F7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043821" w:rsidRPr="00350F77" w:rsidRDefault="00043821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985" w:type="dxa"/>
          </w:tcPr>
          <w:p w:rsidR="00043821" w:rsidRPr="00350F77" w:rsidRDefault="00043821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043821" w:rsidRPr="00350F77" w:rsidRDefault="00043821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</w:tcPr>
          <w:p w:rsidR="00043821" w:rsidRPr="00350F77" w:rsidRDefault="00043821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043821" w:rsidRPr="00350F77" w:rsidRDefault="00043821" w:rsidP="002F5990">
            <w:pPr>
              <w:jc w:val="center"/>
              <w:rPr>
                <w:bCs/>
              </w:rPr>
            </w:pPr>
            <w:proofErr w:type="gramStart"/>
            <w:r w:rsidRPr="00350F77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  <w:vAlign w:val="bottom"/>
          </w:tcPr>
          <w:p w:rsidR="00043821" w:rsidRPr="00C56655" w:rsidRDefault="00043821" w:rsidP="00562967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55">
              <w:rPr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vAlign w:val="bottom"/>
          </w:tcPr>
          <w:p w:rsidR="00043821" w:rsidRPr="00C56655" w:rsidRDefault="00043821" w:rsidP="00562967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55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043821" w:rsidRPr="00995920" w:rsidTr="00043821">
        <w:trPr>
          <w:trHeight w:val="17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075F79" w:rsidRDefault="00FE0825" w:rsidP="00613482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13494,7</w:t>
            </w:r>
          </w:p>
        </w:tc>
        <w:tc>
          <w:tcPr>
            <w:tcW w:w="1418" w:type="dxa"/>
            <w:vAlign w:val="center"/>
          </w:tcPr>
          <w:p w:rsidR="00043821" w:rsidRPr="00075F79" w:rsidRDefault="00FE0825" w:rsidP="00C4135D">
            <w:pPr>
              <w:jc w:val="center"/>
              <w:rPr>
                <w:b/>
              </w:rPr>
            </w:pPr>
            <w:r w:rsidRPr="00075F79">
              <w:rPr>
                <w:b/>
                <w:sz w:val="22"/>
                <w:szCs w:val="22"/>
              </w:rPr>
              <w:t>4412,1</w:t>
            </w:r>
          </w:p>
        </w:tc>
      </w:tr>
      <w:tr w:rsidR="00043821" w:rsidRPr="00995920" w:rsidTr="00043821">
        <w:trPr>
          <w:trHeight w:val="833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043821" w:rsidRPr="00995920" w:rsidRDefault="00043821" w:rsidP="002F5990">
            <w:pPr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95920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95920"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43821" w:rsidRPr="00995920" w:rsidRDefault="00043821" w:rsidP="002F5990">
            <w:pPr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39 0 00 00000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075F79" w:rsidRDefault="00FE0825" w:rsidP="00FF0A5F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13494,7</w:t>
            </w:r>
          </w:p>
        </w:tc>
        <w:tc>
          <w:tcPr>
            <w:tcW w:w="1418" w:type="dxa"/>
            <w:vAlign w:val="center"/>
          </w:tcPr>
          <w:p w:rsidR="00043821" w:rsidRPr="00075F79" w:rsidRDefault="00FE0825" w:rsidP="00FF0A5F">
            <w:pPr>
              <w:jc w:val="center"/>
              <w:rPr>
                <w:b/>
              </w:rPr>
            </w:pPr>
            <w:r w:rsidRPr="00075F79">
              <w:rPr>
                <w:b/>
                <w:sz w:val="22"/>
                <w:szCs w:val="22"/>
              </w:rPr>
              <w:t>4412,1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/>
              </w:rPr>
            </w:pPr>
            <w:r w:rsidRPr="00995920">
              <w:rPr>
                <w:b/>
                <w:bCs/>
                <w:sz w:val="22"/>
                <w:szCs w:val="22"/>
              </w:rPr>
              <w:t>39 1 00 00000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075F79" w:rsidRDefault="00C35170" w:rsidP="00C4135D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1291,4</w:t>
            </w:r>
          </w:p>
        </w:tc>
        <w:tc>
          <w:tcPr>
            <w:tcW w:w="1418" w:type="dxa"/>
            <w:vAlign w:val="center"/>
          </w:tcPr>
          <w:p w:rsidR="00043821" w:rsidRPr="00075F79" w:rsidRDefault="00C35170" w:rsidP="00C4135D">
            <w:pPr>
              <w:jc w:val="center"/>
              <w:rPr>
                <w:b/>
              </w:rPr>
            </w:pPr>
            <w:r w:rsidRPr="00075F79">
              <w:rPr>
                <w:b/>
                <w:sz w:val="22"/>
                <w:szCs w:val="22"/>
              </w:rPr>
              <w:t>679,4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/>
              </w:rPr>
            </w:pPr>
            <w:r w:rsidRPr="00995920">
              <w:rPr>
                <w:b/>
                <w:bCs/>
                <w:sz w:val="22"/>
                <w:szCs w:val="22"/>
              </w:rPr>
              <w:t>39 1 01 00000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075F79" w:rsidRDefault="00C35170" w:rsidP="00C4135D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584,0</w:t>
            </w:r>
          </w:p>
        </w:tc>
        <w:tc>
          <w:tcPr>
            <w:tcW w:w="1418" w:type="dxa"/>
            <w:vAlign w:val="center"/>
          </w:tcPr>
          <w:p w:rsidR="00043821" w:rsidRPr="00075F79" w:rsidRDefault="00C35170" w:rsidP="00C4135D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318,8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bCs/>
                <w:sz w:val="22"/>
                <w:szCs w:val="22"/>
              </w:rPr>
              <w:t>39 1 01 92640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43821" w:rsidRPr="00995920" w:rsidRDefault="00043821" w:rsidP="002F5990">
            <w:pPr>
              <w:jc w:val="center"/>
              <w:rPr>
                <w:bCs/>
              </w:rPr>
            </w:pPr>
          </w:p>
          <w:p w:rsidR="00043821" w:rsidRPr="00995920" w:rsidRDefault="00043821" w:rsidP="002F5990">
            <w:pPr>
              <w:jc w:val="center"/>
              <w:rPr>
                <w:bCs/>
              </w:rPr>
            </w:pPr>
          </w:p>
          <w:p w:rsidR="00043821" w:rsidRPr="00995920" w:rsidRDefault="00043821" w:rsidP="002F5990">
            <w:pPr>
              <w:jc w:val="center"/>
              <w:rPr>
                <w:bCs/>
              </w:rPr>
            </w:pPr>
          </w:p>
          <w:p w:rsidR="00043821" w:rsidRPr="00995920" w:rsidRDefault="00043821" w:rsidP="002F5990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center"/>
          </w:tcPr>
          <w:p w:rsidR="00043821" w:rsidRPr="00075F79" w:rsidRDefault="00C35170" w:rsidP="00C4135D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584,00</w:t>
            </w:r>
          </w:p>
        </w:tc>
        <w:tc>
          <w:tcPr>
            <w:tcW w:w="1418" w:type="dxa"/>
            <w:vAlign w:val="center"/>
          </w:tcPr>
          <w:p w:rsidR="00043821" w:rsidRPr="00075F79" w:rsidRDefault="00C35170" w:rsidP="00C4135D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318,8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</w:pPr>
            <w:r w:rsidRPr="00995920">
              <w:rPr>
                <w:b/>
                <w:bCs/>
                <w:sz w:val="22"/>
                <w:szCs w:val="22"/>
              </w:rPr>
              <w:t>39 1 02 00000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</w:tc>
        <w:tc>
          <w:tcPr>
            <w:tcW w:w="567" w:type="dxa"/>
          </w:tcPr>
          <w:p w:rsidR="00043821" w:rsidRPr="00995920" w:rsidRDefault="00043821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075F79" w:rsidRDefault="00C35170" w:rsidP="00C4135D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534,2</w:t>
            </w:r>
          </w:p>
        </w:tc>
        <w:tc>
          <w:tcPr>
            <w:tcW w:w="1418" w:type="dxa"/>
            <w:vAlign w:val="center"/>
          </w:tcPr>
          <w:p w:rsidR="00043821" w:rsidRPr="00075F79" w:rsidRDefault="00C35170" w:rsidP="00C4135D">
            <w:pPr>
              <w:jc w:val="center"/>
              <w:rPr>
                <w:b/>
              </w:rPr>
            </w:pPr>
            <w:r w:rsidRPr="00075F79">
              <w:rPr>
                <w:b/>
                <w:sz w:val="22"/>
                <w:szCs w:val="22"/>
              </w:rPr>
              <w:t>207,1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bCs/>
                <w:sz w:val="22"/>
                <w:szCs w:val="22"/>
              </w:rPr>
              <w:t>39 1 02 92650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43821" w:rsidRPr="00995920" w:rsidRDefault="00043821" w:rsidP="002F5990">
            <w:pPr>
              <w:jc w:val="center"/>
              <w:rPr>
                <w:bCs/>
              </w:rPr>
            </w:pPr>
          </w:p>
          <w:p w:rsidR="00043821" w:rsidRPr="00995920" w:rsidRDefault="00043821" w:rsidP="002F5990">
            <w:pPr>
              <w:jc w:val="center"/>
              <w:rPr>
                <w:bCs/>
              </w:rPr>
            </w:pPr>
          </w:p>
          <w:p w:rsidR="00043821" w:rsidRPr="00995920" w:rsidRDefault="00043821" w:rsidP="002F5990">
            <w:pPr>
              <w:jc w:val="center"/>
              <w:rPr>
                <w:bCs/>
              </w:rPr>
            </w:pPr>
          </w:p>
          <w:p w:rsidR="00043821" w:rsidRPr="00995920" w:rsidRDefault="00043821" w:rsidP="002F5990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043821" w:rsidRPr="00075F79" w:rsidRDefault="00C35170" w:rsidP="008A09FF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249,5</w:t>
            </w:r>
          </w:p>
        </w:tc>
        <w:tc>
          <w:tcPr>
            <w:tcW w:w="1418" w:type="dxa"/>
            <w:vAlign w:val="center"/>
          </w:tcPr>
          <w:p w:rsidR="00043821" w:rsidRPr="00075F79" w:rsidRDefault="00C35170" w:rsidP="00C4135D">
            <w:pPr>
              <w:jc w:val="center"/>
            </w:pPr>
            <w:r w:rsidRPr="00075F79">
              <w:rPr>
                <w:sz w:val="22"/>
                <w:szCs w:val="22"/>
              </w:rPr>
              <w:t>108,8</w:t>
            </w:r>
          </w:p>
        </w:tc>
      </w:tr>
      <w:tr w:rsidR="008A09FF" w:rsidRPr="00995920" w:rsidTr="00562967">
        <w:trPr>
          <w:trHeight w:val="459"/>
        </w:trPr>
        <w:tc>
          <w:tcPr>
            <w:tcW w:w="815" w:type="dxa"/>
          </w:tcPr>
          <w:p w:rsidR="008A09FF" w:rsidRPr="00995920" w:rsidRDefault="008A09F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8A09FF" w:rsidRPr="00995920" w:rsidRDefault="008A09FF" w:rsidP="00562967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995920">
              <w:rPr>
                <w:sz w:val="22"/>
                <w:szCs w:val="22"/>
              </w:rPr>
              <w:t>)(</w:t>
            </w:r>
            <w:proofErr w:type="gramEnd"/>
            <w:r w:rsidRPr="00995920">
              <w:rPr>
                <w:sz w:val="22"/>
                <w:szCs w:val="22"/>
              </w:rPr>
              <w:t>областные)</w:t>
            </w:r>
          </w:p>
        </w:tc>
        <w:tc>
          <w:tcPr>
            <w:tcW w:w="1985" w:type="dxa"/>
          </w:tcPr>
          <w:p w:rsidR="008A09FF" w:rsidRPr="00995920" w:rsidRDefault="008A09FF" w:rsidP="00562967">
            <w:r w:rsidRPr="00995920">
              <w:rPr>
                <w:sz w:val="22"/>
                <w:szCs w:val="22"/>
              </w:rPr>
              <w:t>39  1 02 S8670</w:t>
            </w:r>
          </w:p>
        </w:tc>
        <w:tc>
          <w:tcPr>
            <w:tcW w:w="708" w:type="dxa"/>
          </w:tcPr>
          <w:p w:rsidR="008A09FF" w:rsidRPr="00995920" w:rsidRDefault="008A09FF" w:rsidP="00562967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8A09FF" w:rsidRPr="00995920" w:rsidRDefault="008A09FF" w:rsidP="00562967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A09FF" w:rsidRPr="00995920" w:rsidRDefault="008A09FF" w:rsidP="00562967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8A09FF" w:rsidRPr="00075F79" w:rsidRDefault="008A09FF" w:rsidP="00562967">
            <w:pPr>
              <w:jc w:val="center"/>
              <w:rPr>
                <w:bCs/>
              </w:rPr>
            </w:pPr>
          </w:p>
          <w:p w:rsidR="008A09FF" w:rsidRPr="00075F79" w:rsidRDefault="008A09FF" w:rsidP="00562967">
            <w:pPr>
              <w:jc w:val="center"/>
              <w:rPr>
                <w:bCs/>
              </w:rPr>
            </w:pPr>
          </w:p>
          <w:p w:rsidR="008A09FF" w:rsidRPr="00075F79" w:rsidRDefault="008A09FF" w:rsidP="00562967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284,7</w:t>
            </w:r>
          </w:p>
        </w:tc>
        <w:tc>
          <w:tcPr>
            <w:tcW w:w="1418" w:type="dxa"/>
            <w:vAlign w:val="center"/>
          </w:tcPr>
          <w:p w:rsidR="008A09FF" w:rsidRPr="00075F79" w:rsidRDefault="008A09FF" w:rsidP="00562967">
            <w:pPr>
              <w:jc w:val="center"/>
              <w:rPr>
                <w:bCs/>
              </w:rPr>
            </w:pPr>
          </w:p>
          <w:p w:rsidR="008A09FF" w:rsidRPr="00075F79" w:rsidRDefault="008A09FF" w:rsidP="00562967">
            <w:pPr>
              <w:jc w:val="center"/>
              <w:rPr>
                <w:bCs/>
              </w:rPr>
            </w:pPr>
          </w:p>
          <w:p w:rsidR="008A09FF" w:rsidRPr="00075F79" w:rsidRDefault="00C35170" w:rsidP="00562967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98,3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3972A7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1.1.3.</w:t>
            </w: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995920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995920">
              <w:rPr>
                <w:b/>
                <w:sz w:val="22"/>
                <w:szCs w:val="22"/>
              </w:rPr>
              <w:t>Организация дорожной деятельности»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39 1 03 00000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075F79" w:rsidRDefault="00C35170" w:rsidP="00963E38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1418" w:type="dxa"/>
            <w:vAlign w:val="center"/>
          </w:tcPr>
          <w:p w:rsidR="00043821" w:rsidRPr="00075F79" w:rsidRDefault="008A09FF" w:rsidP="00963E38">
            <w:pPr>
              <w:jc w:val="center"/>
              <w:rPr>
                <w:b/>
              </w:rPr>
            </w:pPr>
            <w:r w:rsidRPr="00075F79">
              <w:rPr>
                <w:b/>
                <w:sz w:val="22"/>
                <w:szCs w:val="22"/>
              </w:rPr>
              <w:t>0,3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43821" w:rsidRPr="00995920" w:rsidRDefault="00043821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39 1 03 92660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  <w:rPr>
                <w:bCs/>
              </w:rPr>
            </w:pPr>
          </w:p>
          <w:p w:rsidR="00043821" w:rsidRPr="00995920" w:rsidRDefault="00043821" w:rsidP="00963E38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043821" w:rsidRPr="00075F79" w:rsidRDefault="00C35170" w:rsidP="00963E38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1418" w:type="dxa"/>
            <w:vAlign w:val="center"/>
          </w:tcPr>
          <w:p w:rsidR="00043821" w:rsidRPr="00075F79" w:rsidRDefault="008A09FF" w:rsidP="00963E38">
            <w:pPr>
              <w:jc w:val="center"/>
              <w:rPr>
                <w:b/>
              </w:rPr>
            </w:pPr>
            <w:r w:rsidRPr="00075F79">
              <w:rPr>
                <w:b/>
                <w:sz w:val="22"/>
                <w:szCs w:val="22"/>
              </w:rPr>
              <w:t>0,3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3972A7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1.1.4.</w:t>
            </w: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39 1 04 00000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075F79" w:rsidRDefault="00C35170" w:rsidP="008A09FF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56,6</w:t>
            </w:r>
          </w:p>
        </w:tc>
        <w:tc>
          <w:tcPr>
            <w:tcW w:w="1418" w:type="dxa"/>
            <w:vAlign w:val="center"/>
          </w:tcPr>
          <w:p w:rsidR="00043821" w:rsidRPr="00075F79" w:rsidRDefault="00C35170" w:rsidP="00963E38">
            <w:pPr>
              <w:jc w:val="center"/>
              <w:rPr>
                <w:b/>
              </w:rPr>
            </w:pPr>
            <w:r w:rsidRPr="00075F79">
              <w:rPr>
                <w:b/>
                <w:sz w:val="22"/>
                <w:szCs w:val="22"/>
              </w:rPr>
              <w:t>56,6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43821" w:rsidRPr="00995920" w:rsidRDefault="00043821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39 1 04 92670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  <w:rPr>
                <w:bCs/>
              </w:rPr>
            </w:pPr>
          </w:p>
          <w:p w:rsidR="00043821" w:rsidRPr="00995920" w:rsidRDefault="00043821" w:rsidP="00963E38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043821" w:rsidRPr="00075F79" w:rsidRDefault="00C35170" w:rsidP="008A09FF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56,6</w:t>
            </w:r>
          </w:p>
        </w:tc>
        <w:tc>
          <w:tcPr>
            <w:tcW w:w="1418" w:type="dxa"/>
            <w:vAlign w:val="center"/>
          </w:tcPr>
          <w:p w:rsidR="00043821" w:rsidRPr="00075F79" w:rsidRDefault="00C35170" w:rsidP="00963E38">
            <w:pPr>
              <w:jc w:val="center"/>
            </w:pPr>
            <w:r w:rsidRPr="00075F79">
              <w:rPr>
                <w:sz w:val="22"/>
                <w:szCs w:val="22"/>
              </w:rPr>
              <w:t>56,6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19777C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39 1 05 00000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075F79" w:rsidRDefault="00C35170" w:rsidP="008A09FF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116,3</w:t>
            </w:r>
          </w:p>
        </w:tc>
        <w:tc>
          <w:tcPr>
            <w:tcW w:w="1418" w:type="dxa"/>
            <w:vAlign w:val="center"/>
          </w:tcPr>
          <w:p w:rsidR="00043821" w:rsidRPr="00075F79" w:rsidRDefault="00C35170" w:rsidP="00C4135D">
            <w:pPr>
              <w:jc w:val="center"/>
              <w:rPr>
                <w:b/>
              </w:rPr>
            </w:pPr>
            <w:r w:rsidRPr="00075F79">
              <w:rPr>
                <w:b/>
                <w:sz w:val="22"/>
                <w:szCs w:val="22"/>
              </w:rPr>
              <w:t>96,6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43821" w:rsidRPr="00995920" w:rsidRDefault="00043821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920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39 1 05 92690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043821" w:rsidRPr="00075F79" w:rsidRDefault="00C35170" w:rsidP="00C4135D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39,1</w:t>
            </w:r>
          </w:p>
        </w:tc>
        <w:tc>
          <w:tcPr>
            <w:tcW w:w="1418" w:type="dxa"/>
            <w:vAlign w:val="center"/>
          </w:tcPr>
          <w:p w:rsidR="00043821" w:rsidRPr="00075F79" w:rsidRDefault="00C35170" w:rsidP="00C4135D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39,1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39 1 05 92710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043821" w:rsidRPr="00075F79" w:rsidRDefault="00C35170" w:rsidP="00C4135D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77,2</w:t>
            </w:r>
          </w:p>
        </w:tc>
        <w:tc>
          <w:tcPr>
            <w:tcW w:w="1418" w:type="dxa"/>
            <w:vAlign w:val="center"/>
          </w:tcPr>
          <w:p w:rsidR="00043821" w:rsidRPr="00075F79" w:rsidRDefault="00C35170" w:rsidP="00C4135D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57,5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2835" w:type="dxa"/>
          </w:tcPr>
          <w:p w:rsidR="00043821" w:rsidRPr="00995920" w:rsidRDefault="00043821" w:rsidP="00B043D0">
            <w:pPr>
              <w:rPr>
                <w:b/>
                <w:color w:val="000000"/>
              </w:rPr>
            </w:pPr>
            <w:r w:rsidRPr="00995920">
              <w:rPr>
                <w:b/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95920"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43821" w:rsidRPr="00995920" w:rsidRDefault="00043821" w:rsidP="002F5990"/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  <w:rPr>
                <w:b/>
                <w:bCs/>
              </w:rPr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b/>
                <w:bCs/>
                <w:sz w:val="22"/>
                <w:szCs w:val="22"/>
              </w:rPr>
              <w:t>39 2 00 00000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075F79" w:rsidRDefault="00B7326F" w:rsidP="00385F5D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12203,3</w:t>
            </w:r>
          </w:p>
        </w:tc>
        <w:tc>
          <w:tcPr>
            <w:tcW w:w="1418" w:type="dxa"/>
            <w:vAlign w:val="center"/>
          </w:tcPr>
          <w:p w:rsidR="00043821" w:rsidRPr="00075F79" w:rsidRDefault="00B7326F" w:rsidP="00CF6437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3732,7</w:t>
            </w:r>
          </w:p>
        </w:tc>
      </w:tr>
      <w:tr w:rsidR="00043821" w:rsidRPr="00995920" w:rsidTr="00043821">
        <w:trPr>
          <w:trHeight w:val="1834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1.2.1.</w:t>
            </w:r>
          </w:p>
        </w:tc>
        <w:tc>
          <w:tcPr>
            <w:tcW w:w="2835" w:type="dxa"/>
            <w:vAlign w:val="center"/>
          </w:tcPr>
          <w:p w:rsidR="00043821" w:rsidRPr="00995920" w:rsidRDefault="00043821" w:rsidP="002F5990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95920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деятельности местной администрации,  главы  поселения»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963E38">
            <w:pPr>
              <w:jc w:val="center"/>
              <w:rPr>
                <w:b/>
                <w:bCs/>
              </w:rPr>
            </w:pPr>
          </w:p>
          <w:p w:rsidR="00043821" w:rsidRPr="00995920" w:rsidRDefault="00043821" w:rsidP="00963E38">
            <w:pPr>
              <w:jc w:val="center"/>
              <w:rPr>
                <w:b/>
                <w:bCs/>
              </w:rPr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b/>
                <w:bCs/>
                <w:sz w:val="22"/>
                <w:szCs w:val="22"/>
              </w:rPr>
              <w:t>39 2 01 00000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075F79" w:rsidRDefault="00C35170" w:rsidP="00CF6437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3063,5</w:t>
            </w:r>
          </w:p>
        </w:tc>
        <w:tc>
          <w:tcPr>
            <w:tcW w:w="1418" w:type="dxa"/>
            <w:vAlign w:val="center"/>
          </w:tcPr>
          <w:p w:rsidR="00043821" w:rsidRPr="00075F79" w:rsidRDefault="00C35170" w:rsidP="00963E38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1324,7</w:t>
            </w:r>
          </w:p>
        </w:tc>
      </w:tr>
      <w:tr w:rsidR="00043821" w:rsidRPr="00995920" w:rsidTr="00043821">
        <w:trPr>
          <w:trHeight w:val="2264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Pr="00995920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39 2 01 92020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</w:p>
          <w:p w:rsidR="00043821" w:rsidRPr="00995920" w:rsidRDefault="00043821" w:rsidP="00963E38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963E38">
            <w:pPr>
              <w:jc w:val="center"/>
              <w:rPr>
                <w:bCs/>
              </w:rPr>
            </w:pPr>
          </w:p>
          <w:p w:rsidR="00043821" w:rsidRPr="00995920" w:rsidRDefault="00043821" w:rsidP="00963E38">
            <w:pPr>
              <w:jc w:val="center"/>
              <w:rPr>
                <w:bCs/>
              </w:rPr>
            </w:pPr>
          </w:p>
          <w:p w:rsidR="00043821" w:rsidRPr="00995920" w:rsidRDefault="00043821" w:rsidP="00963E38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center"/>
          </w:tcPr>
          <w:p w:rsidR="00043821" w:rsidRPr="00075F79" w:rsidRDefault="008A09FF" w:rsidP="00963E38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956,8</w:t>
            </w:r>
          </w:p>
        </w:tc>
        <w:tc>
          <w:tcPr>
            <w:tcW w:w="1418" w:type="dxa"/>
            <w:vAlign w:val="center"/>
          </w:tcPr>
          <w:p w:rsidR="00043821" w:rsidRPr="00075F79" w:rsidRDefault="00C35170" w:rsidP="00963E38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452,0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B043D0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043821" w:rsidRPr="00995920" w:rsidRDefault="00043821" w:rsidP="00B043D0">
            <w:r w:rsidRPr="00995920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39 2 01 92011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043821" w:rsidRPr="00075F79" w:rsidRDefault="00043821" w:rsidP="00C4135D">
            <w:pPr>
              <w:jc w:val="center"/>
            </w:pPr>
            <w:r w:rsidRPr="00075F79">
              <w:rPr>
                <w:sz w:val="22"/>
                <w:szCs w:val="22"/>
              </w:rPr>
              <w:t>535,2</w:t>
            </w:r>
          </w:p>
        </w:tc>
        <w:tc>
          <w:tcPr>
            <w:tcW w:w="1418" w:type="dxa"/>
            <w:vAlign w:val="center"/>
          </w:tcPr>
          <w:p w:rsidR="00043821" w:rsidRPr="00075F79" w:rsidRDefault="00C35170" w:rsidP="00C4135D">
            <w:pPr>
              <w:jc w:val="center"/>
            </w:pPr>
            <w:r w:rsidRPr="00075F79">
              <w:rPr>
                <w:sz w:val="22"/>
                <w:szCs w:val="22"/>
              </w:rPr>
              <w:t>220,5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B043D0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043821" w:rsidRPr="00995920" w:rsidRDefault="00043821" w:rsidP="00B043D0">
            <w:r w:rsidRPr="00995920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39 2 01 92012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043821" w:rsidRPr="00075F79" w:rsidRDefault="00043821" w:rsidP="00C4135D">
            <w:pPr>
              <w:jc w:val="center"/>
            </w:pPr>
            <w:r w:rsidRPr="00075F79">
              <w:rPr>
                <w:sz w:val="22"/>
                <w:szCs w:val="22"/>
              </w:rPr>
              <w:t>798,1</w:t>
            </w:r>
          </w:p>
        </w:tc>
        <w:tc>
          <w:tcPr>
            <w:tcW w:w="1418" w:type="dxa"/>
            <w:vAlign w:val="center"/>
          </w:tcPr>
          <w:p w:rsidR="00043821" w:rsidRPr="00075F79" w:rsidRDefault="00C35170" w:rsidP="00C4135D">
            <w:pPr>
              <w:jc w:val="center"/>
            </w:pPr>
            <w:r w:rsidRPr="00075F79">
              <w:rPr>
                <w:sz w:val="22"/>
                <w:szCs w:val="22"/>
              </w:rPr>
              <w:t>336,7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B043D0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043821" w:rsidRPr="00075F79" w:rsidRDefault="00C35170" w:rsidP="008A09FF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690,4</w:t>
            </w:r>
          </w:p>
        </w:tc>
        <w:tc>
          <w:tcPr>
            <w:tcW w:w="1418" w:type="dxa"/>
            <w:vAlign w:val="center"/>
          </w:tcPr>
          <w:p w:rsidR="00043821" w:rsidRPr="00075F79" w:rsidRDefault="00C35170" w:rsidP="00C35170">
            <w:pPr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295,6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B043D0">
            <w:r w:rsidRPr="00995920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043821" w:rsidRPr="00995920" w:rsidRDefault="00043821" w:rsidP="00B043D0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</w:pPr>
          </w:p>
          <w:p w:rsidR="00043821" w:rsidRPr="00995920" w:rsidRDefault="00043821" w:rsidP="00C4135D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C4135D">
            <w:pPr>
              <w:jc w:val="center"/>
              <w:rPr>
                <w:bCs/>
              </w:rPr>
            </w:pPr>
          </w:p>
          <w:p w:rsidR="00043821" w:rsidRPr="00995920" w:rsidRDefault="00043821" w:rsidP="00C4135D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043821" w:rsidRPr="00075F79" w:rsidRDefault="00043821" w:rsidP="00C4135D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83,0</w:t>
            </w:r>
          </w:p>
        </w:tc>
        <w:tc>
          <w:tcPr>
            <w:tcW w:w="1418" w:type="dxa"/>
            <w:vAlign w:val="center"/>
          </w:tcPr>
          <w:p w:rsidR="00043821" w:rsidRPr="00075F79" w:rsidRDefault="00C35170" w:rsidP="00C4135D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19,9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2835" w:type="dxa"/>
            <w:vAlign w:val="center"/>
          </w:tcPr>
          <w:p w:rsidR="00043821" w:rsidRPr="00995920" w:rsidRDefault="00043821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995920">
              <w:rPr>
                <w:b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043821" w:rsidRPr="00995920" w:rsidRDefault="00043821" w:rsidP="00367F7A">
            <w:pPr>
              <w:rPr>
                <w:b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367F7A">
            <w:pPr>
              <w:jc w:val="center"/>
              <w:rPr>
                <w:b/>
                <w:bCs/>
              </w:rPr>
            </w:pPr>
            <w:r w:rsidRPr="00995920">
              <w:rPr>
                <w:b/>
                <w:sz w:val="22"/>
                <w:szCs w:val="22"/>
              </w:rPr>
              <w:t>39 2 02 00000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075F79" w:rsidRDefault="008A09FF" w:rsidP="00385F5D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447,0</w:t>
            </w:r>
          </w:p>
        </w:tc>
        <w:tc>
          <w:tcPr>
            <w:tcW w:w="1418" w:type="dxa"/>
            <w:vAlign w:val="center"/>
          </w:tcPr>
          <w:p w:rsidR="00043821" w:rsidRPr="00075F79" w:rsidRDefault="008A09FF" w:rsidP="00C4135D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437,2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367F7A">
            <w:pPr>
              <w:rPr>
                <w:b/>
                <w:bCs/>
              </w:rPr>
            </w:pPr>
            <w:r w:rsidRPr="00995920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367F7A">
            <w:pPr>
              <w:jc w:val="center"/>
              <w:rPr>
                <w:highlight w:val="yellow"/>
              </w:rPr>
            </w:pPr>
            <w:r w:rsidRPr="00995920">
              <w:rPr>
                <w:sz w:val="22"/>
                <w:szCs w:val="22"/>
              </w:rPr>
              <w:t>39 2 02 91430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367F7A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367F7A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367F7A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vAlign w:val="center"/>
          </w:tcPr>
          <w:p w:rsidR="00043821" w:rsidRPr="00075F79" w:rsidRDefault="00043821" w:rsidP="00C4135D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418" w:type="dxa"/>
            <w:vAlign w:val="center"/>
          </w:tcPr>
          <w:p w:rsidR="00043821" w:rsidRPr="00075F79" w:rsidRDefault="00043821" w:rsidP="00C4135D">
            <w:pPr>
              <w:jc w:val="center"/>
              <w:rPr>
                <w:bCs/>
              </w:rPr>
            </w:pPr>
            <w:r w:rsidRPr="00075F79">
              <w:rPr>
                <w:bCs/>
                <w:sz w:val="22"/>
                <w:szCs w:val="22"/>
              </w:rPr>
              <w:t>0,0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A07999">
            <w:pPr>
              <w:rPr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A07999">
            <w:pPr>
              <w:jc w:val="center"/>
              <w:rPr>
                <w:highlight w:val="yellow"/>
              </w:rPr>
            </w:pPr>
            <w:r w:rsidRPr="00995920">
              <w:rPr>
                <w:sz w:val="22"/>
                <w:szCs w:val="22"/>
              </w:rPr>
              <w:t>39 2 02 91450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A07999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A07999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A07999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043821" w:rsidRPr="00075F79" w:rsidRDefault="008A09FF" w:rsidP="00C4135D">
            <w:pPr>
              <w:jc w:val="center"/>
            </w:pPr>
            <w:r w:rsidRPr="00075F79">
              <w:rPr>
                <w:sz w:val="22"/>
                <w:szCs w:val="22"/>
              </w:rPr>
              <w:t>442,0</w:t>
            </w:r>
          </w:p>
        </w:tc>
        <w:tc>
          <w:tcPr>
            <w:tcW w:w="1418" w:type="dxa"/>
            <w:vAlign w:val="center"/>
          </w:tcPr>
          <w:p w:rsidR="00043821" w:rsidRPr="00075F79" w:rsidRDefault="008A09FF" w:rsidP="00C4135D">
            <w:pPr>
              <w:jc w:val="center"/>
            </w:pPr>
            <w:r w:rsidRPr="00075F79">
              <w:rPr>
                <w:sz w:val="22"/>
                <w:szCs w:val="22"/>
              </w:rPr>
              <w:t>437,2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34541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Расходы на решение других вопросов в области национальной безопасности и правоохранительной деятельности (Закупка товаров, работ и услуг для обеспечения государственных (муниципальных) нужд)</w:t>
            </w:r>
          </w:p>
          <w:p w:rsidR="00043821" w:rsidRPr="00995920" w:rsidRDefault="00043821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043821" w:rsidRPr="00995920" w:rsidRDefault="00043821" w:rsidP="0007335F">
            <w:pPr>
              <w:jc w:val="center"/>
              <w:rPr>
                <w:highlight w:val="yellow"/>
              </w:rPr>
            </w:pPr>
            <w:r w:rsidRPr="00995920">
              <w:rPr>
                <w:sz w:val="22"/>
                <w:szCs w:val="22"/>
              </w:rPr>
              <w:t>39 2 02 91450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07335F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07335F">
            <w:pPr>
              <w:jc w:val="center"/>
            </w:pPr>
            <w:r w:rsidRPr="0099592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07335F">
            <w:pPr>
              <w:jc w:val="center"/>
            </w:pPr>
            <w:r w:rsidRPr="00995920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center"/>
          </w:tcPr>
          <w:p w:rsidR="00043821" w:rsidRPr="00075F79" w:rsidRDefault="00043821" w:rsidP="00C4135D">
            <w:pPr>
              <w:jc w:val="center"/>
            </w:pPr>
            <w:r w:rsidRPr="00075F79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043821" w:rsidRPr="00075F79" w:rsidRDefault="00043821" w:rsidP="00C4135D">
            <w:pPr>
              <w:jc w:val="center"/>
            </w:pPr>
            <w:r w:rsidRPr="00075F79">
              <w:rPr>
                <w:sz w:val="22"/>
                <w:szCs w:val="22"/>
              </w:rPr>
              <w:t>0,0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1.2.3.</w:t>
            </w:r>
          </w:p>
        </w:tc>
        <w:tc>
          <w:tcPr>
            <w:tcW w:w="2835" w:type="dxa"/>
            <w:vAlign w:val="center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995920">
              <w:rPr>
                <w:b/>
                <w:iCs/>
                <w:sz w:val="22"/>
                <w:szCs w:val="22"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A9536B">
            <w:pPr>
              <w:jc w:val="center"/>
              <w:rPr>
                <w:highlight w:val="yellow"/>
              </w:rPr>
            </w:pPr>
            <w:r w:rsidRPr="00995920">
              <w:rPr>
                <w:b/>
                <w:sz w:val="22"/>
                <w:szCs w:val="22"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3821" w:rsidRPr="00075F79" w:rsidRDefault="00043821" w:rsidP="00C35170">
            <w:pPr>
              <w:jc w:val="center"/>
              <w:rPr>
                <w:b/>
              </w:rPr>
            </w:pPr>
            <w:r w:rsidRPr="00075F79">
              <w:rPr>
                <w:b/>
                <w:sz w:val="22"/>
                <w:szCs w:val="22"/>
              </w:rPr>
              <w:t>14</w:t>
            </w:r>
            <w:r w:rsidR="00C35170" w:rsidRPr="00075F79">
              <w:rPr>
                <w:b/>
                <w:sz w:val="22"/>
                <w:szCs w:val="22"/>
              </w:rPr>
              <w:t>61,3</w:t>
            </w:r>
          </w:p>
        </w:tc>
        <w:tc>
          <w:tcPr>
            <w:tcW w:w="1418" w:type="dxa"/>
            <w:vAlign w:val="center"/>
          </w:tcPr>
          <w:p w:rsidR="00043821" w:rsidRPr="00075F79" w:rsidRDefault="00C35170" w:rsidP="00C4135D">
            <w:pPr>
              <w:jc w:val="center"/>
              <w:rPr>
                <w:b/>
              </w:rPr>
            </w:pPr>
            <w:r w:rsidRPr="00075F79">
              <w:rPr>
                <w:b/>
                <w:sz w:val="22"/>
                <w:szCs w:val="22"/>
              </w:rPr>
              <w:t>692,0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A9536B">
            <w:pPr>
              <w:jc w:val="center"/>
              <w:rPr>
                <w:lang w:val="en-US"/>
              </w:rPr>
            </w:pPr>
            <w:r w:rsidRPr="00995920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2F5990">
            <w:pPr>
              <w:jc w:val="center"/>
              <w:rPr>
                <w:lang w:val="en-US"/>
              </w:rPr>
            </w:pPr>
            <w:r w:rsidRPr="00995920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</w:pPr>
            <w:r w:rsidRPr="00995920">
              <w:rPr>
                <w:sz w:val="22"/>
                <w:szCs w:val="22"/>
                <w:lang w:val="en-US"/>
              </w:rPr>
              <w:t>0</w:t>
            </w:r>
            <w:r w:rsidRPr="00995920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043821" w:rsidRPr="00075F79" w:rsidRDefault="00043821" w:rsidP="00C4135D">
            <w:pPr>
              <w:jc w:val="center"/>
            </w:pPr>
            <w:r w:rsidRPr="00075F79">
              <w:rPr>
                <w:sz w:val="22"/>
                <w:szCs w:val="22"/>
              </w:rPr>
              <w:t>838,7</w:t>
            </w:r>
          </w:p>
        </w:tc>
        <w:tc>
          <w:tcPr>
            <w:tcW w:w="1418" w:type="dxa"/>
            <w:vAlign w:val="center"/>
          </w:tcPr>
          <w:p w:rsidR="00043821" w:rsidRPr="00075F79" w:rsidRDefault="00C35170" w:rsidP="00385F5D">
            <w:pPr>
              <w:jc w:val="center"/>
            </w:pPr>
            <w:r w:rsidRPr="00075F79">
              <w:rPr>
                <w:sz w:val="22"/>
                <w:szCs w:val="22"/>
              </w:rPr>
              <w:t>379,8</w:t>
            </w:r>
          </w:p>
        </w:tc>
      </w:tr>
      <w:tr w:rsidR="00043821" w:rsidRPr="00995920" w:rsidTr="00043821">
        <w:trPr>
          <w:trHeight w:val="1728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A9536B">
            <w:pPr>
              <w:jc w:val="center"/>
              <w:rPr>
                <w:lang w:val="en-US"/>
              </w:rPr>
            </w:pPr>
            <w:r w:rsidRPr="00995920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2F5990">
            <w:pPr>
              <w:jc w:val="center"/>
              <w:rPr>
                <w:lang w:val="en-US"/>
              </w:rPr>
            </w:pPr>
            <w:r w:rsidRPr="00995920">
              <w:rPr>
                <w:sz w:val="22"/>
                <w:szCs w:val="22"/>
              </w:rPr>
              <w:t>2</w:t>
            </w:r>
            <w:r w:rsidRPr="0099592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</w:pPr>
            <w:r w:rsidRPr="00995920">
              <w:rPr>
                <w:sz w:val="22"/>
                <w:szCs w:val="22"/>
                <w:lang w:val="en-US"/>
              </w:rPr>
              <w:t>0</w:t>
            </w:r>
            <w:r w:rsidRPr="00995920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043821" w:rsidRPr="00075F79" w:rsidRDefault="00C35170" w:rsidP="00C4135D">
            <w:pPr>
              <w:jc w:val="center"/>
            </w:pPr>
            <w:r w:rsidRPr="00075F79">
              <w:rPr>
                <w:sz w:val="22"/>
                <w:szCs w:val="22"/>
              </w:rPr>
              <w:t>622,6</w:t>
            </w:r>
          </w:p>
        </w:tc>
        <w:tc>
          <w:tcPr>
            <w:tcW w:w="1418" w:type="dxa"/>
            <w:vAlign w:val="center"/>
          </w:tcPr>
          <w:p w:rsidR="00043821" w:rsidRPr="00075F79" w:rsidRDefault="00C35170" w:rsidP="00C4135D">
            <w:pPr>
              <w:jc w:val="center"/>
            </w:pPr>
            <w:r w:rsidRPr="00075F79">
              <w:rPr>
                <w:sz w:val="22"/>
                <w:szCs w:val="22"/>
              </w:rPr>
              <w:t>312,2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2835" w:type="dxa"/>
            <w:vAlign w:val="center"/>
          </w:tcPr>
          <w:p w:rsidR="00043821" w:rsidRPr="00995920" w:rsidRDefault="00043821" w:rsidP="002F5990">
            <w:pPr>
              <w:rPr>
                <w:b/>
                <w:highlight w:val="yellow"/>
              </w:rPr>
            </w:pPr>
            <w:r w:rsidRPr="00995920">
              <w:rPr>
                <w:b/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A9536B">
            <w:pPr>
              <w:jc w:val="center"/>
              <w:rPr>
                <w:b/>
                <w:bCs/>
              </w:rPr>
            </w:pPr>
            <w:r w:rsidRPr="00995920">
              <w:rPr>
                <w:b/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43821" w:rsidRPr="00075F79" w:rsidRDefault="00043821" w:rsidP="00C4135D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1418" w:type="dxa"/>
            <w:vAlign w:val="center"/>
          </w:tcPr>
          <w:p w:rsidR="00043821" w:rsidRPr="00075F79" w:rsidRDefault="00B7326F" w:rsidP="00C4135D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244,0</w:t>
            </w:r>
          </w:p>
        </w:tc>
      </w:tr>
      <w:tr w:rsidR="00043821" w:rsidRPr="00995920" w:rsidTr="00043821">
        <w:trPr>
          <w:trHeight w:val="459"/>
        </w:trPr>
        <w:tc>
          <w:tcPr>
            <w:tcW w:w="815" w:type="dxa"/>
          </w:tcPr>
          <w:p w:rsidR="00043821" w:rsidRPr="00995920" w:rsidRDefault="0004382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043821" w:rsidRPr="00995920" w:rsidRDefault="00043821" w:rsidP="002F5990">
            <w:pPr>
              <w:autoSpaceDE w:val="0"/>
              <w:autoSpaceDN w:val="0"/>
              <w:adjustRightInd w:val="0"/>
            </w:pPr>
            <w:r w:rsidRPr="00995920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995920">
              <w:rPr>
                <w:sz w:val="22"/>
                <w:szCs w:val="22"/>
              </w:rPr>
              <w:t>Твердохлебовского</w:t>
            </w:r>
            <w:proofErr w:type="spellEnd"/>
            <w:r w:rsidRPr="00995920">
              <w:rPr>
                <w:sz w:val="22"/>
                <w:szCs w:val="22"/>
              </w:rPr>
              <w:t xml:space="preserve"> сельского поселения</w:t>
            </w:r>
          </w:p>
          <w:p w:rsidR="00043821" w:rsidRPr="00995920" w:rsidRDefault="00043821" w:rsidP="002F5990">
            <w:pPr>
              <w:autoSpaceDE w:val="0"/>
              <w:autoSpaceDN w:val="0"/>
              <w:adjustRightInd w:val="0"/>
              <w:outlineLvl w:val="3"/>
            </w:pPr>
            <w:r w:rsidRPr="00995920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985" w:type="dxa"/>
            <w:vAlign w:val="center"/>
          </w:tcPr>
          <w:p w:rsidR="00043821" w:rsidRPr="00995920" w:rsidRDefault="00043821" w:rsidP="00A9536B">
            <w:pPr>
              <w:jc w:val="center"/>
              <w:rPr>
                <w:highlight w:val="yellow"/>
              </w:rPr>
            </w:pPr>
            <w:r w:rsidRPr="00995920">
              <w:rPr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043821" w:rsidRPr="00995920" w:rsidRDefault="00043821" w:rsidP="002F5990">
            <w:pPr>
              <w:jc w:val="center"/>
            </w:pPr>
            <w:r w:rsidRPr="00995920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</w:pPr>
            <w:r w:rsidRPr="0099592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043821" w:rsidRPr="00995920" w:rsidRDefault="00043821" w:rsidP="002F5990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043821" w:rsidRPr="00075F79" w:rsidRDefault="00043821" w:rsidP="00C4135D">
            <w:pPr>
              <w:jc w:val="center"/>
            </w:pPr>
            <w:r w:rsidRPr="00075F79">
              <w:rPr>
                <w:sz w:val="22"/>
                <w:szCs w:val="22"/>
              </w:rPr>
              <w:t>488,1</w:t>
            </w:r>
          </w:p>
        </w:tc>
        <w:tc>
          <w:tcPr>
            <w:tcW w:w="1418" w:type="dxa"/>
            <w:vAlign w:val="center"/>
          </w:tcPr>
          <w:p w:rsidR="00043821" w:rsidRPr="00075F79" w:rsidRDefault="00B7326F" w:rsidP="00C4135D">
            <w:pPr>
              <w:jc w:val="center"/>
            </w:pPr>
            <w:r w:rsidRPr="00075F79">
              <w:rPr>
                <w:sz w:val="22"/>
                <w:szCs w:val="22"/>
              </w:rPr>
              <w:t>244,0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562967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1.2.5.</w:t>
            </w:r>
          </w:p>
        </w:tc>
        <w:tc>
          <w:tcPr>
            <w:tcW w:w="2835" w:type="dxa"/>
            <w:vAlign w:val="center"/>
          </w:tcPr>
          <w:p w:rsidR="005514EE" w:rsidRPr="00995920" w:rsidRDefault="005514EE" w:rsidP="00562967">
            <w:pPr>
              <w:jc w:val="both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Основное мероприятие  «Развитие сети автомобильных дорог местного значения</w:t>
            </w:r>
          </w:p>
          <w:p w:rsidR="005514EE" w:rsidRPr="00995920" w:rsidRDefault="005514EE" w:rsidP="0056296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5514EE" w:rsidRPr="00995920" w:rsidRDefault="005514EE" w:rsidP="005514EE">
            <w:r w:rsidRPr="00995920">
              <w:rPr>
                <w:b/>
                <w:sz w:val="22"/>
                <w:szCs w:val="22"/>
              </w:rPr>
              <w:t>39 2 06 00000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56296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4EE" w:rsidRPr="00995920" w:rsidRDefault="005514EE" w:rsidP="0056296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4EE" w:rsidRPr="00995920" w:rsidRDefault="005514EE" w:rsidP="0056296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14EE" w:rsidRPr="00075F79" w:rsidRDefault="00B7326F" w:rsidP="00562967">
            <w:pPr>
              <w:jc w:val="center"/>
              <w:rPr>
                <w:b/>
              </w:rPr>
            </w:pPr>
            <w:r w:rsidRPr="00075F79">
              <w:rPr>
                <w:b/>
                <w:sz w:val="22"/>
                <w:szCs w:val="22"/>
              </w:rPr>
              <w:t>6428,9</w:t>
            </w:r>
          </w:p>
        </w:tc>
        <w:tc>
          <w:tcPr>
            <w:tcW w:w="1418" w:type="dxa"/>
            <w:vAlign w:val="center"/>
          </w:tcPr>
          <w:p w:rsidR="005514EE" w:rsidRPr="00075F79" w:rsidRDefault="00B7326F" w:rsidP="00562967">
            <w:pPr>
              <w:jc w:val="center"/>
              <w:rPr>
                <w:b/>
              </w:rPr>
            </w:pPr>
            <w:r w:rsidRPr="00075F79">
              <w:rPr>
                <w:b/>
                <w:sz w:val="22"/>
                <w:szCs w:val="22"/>
              </w:rPr>
              <w:t>864,3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56296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5514EE" w:rsidRPr="00995920" w:rsidRDefault="005514EE" w:rsidP="005629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995920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5514EE" w:rsidRPr="00995920" w:rsidRDefault="005514EE" w:rsidP="00562967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5514EE" w:rsidRPr="00995920" w:rsidRDefault="005514EE" w:rsidP="005514EE">
            <w:r w:rsidRPr="00995920">
              <w:rPr>
                <w:sz w:val="22"/>
                <w:szCs w:val="22"/>
              </w:rPr>
              <w:t>392 06 91290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562967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562967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562967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vAlign w:val="center"/>
          </w:tcPr>
          <w:p w:rsidR="005514EE" w:rsidRPr="00075F79" w:rsidRDefault="00B7326F" w:rsidP="00562967">
            <w:pPr>
              <w:jc w:val="center"/>
            </w:pPr>
            <w:r w:rsidRPr="00075F79">
              <w:rPr>
                <w:sz w:val="22"/>
                <w:szCs w:val="22"/>
              </w:rPr>
              <w:t>889,9</w:t>
            </w:r>
          </w:p>
        </w:tc>
        <w:tc>
          <w:tcPr>
            <w:tcW w:w="1418" w:type="dxa"/>
            <w:vAlign w:val="center"/>
          </w:tcPr>
          <w:p w:rsidR="005514EE" w:rsidRPr="00075F79" w:rsidRDefault="00B7326F" w:rsidP="00562967">
            <w:pPr>
              <w:jc w:val="center"/>
            </w:pPr>
            <w:r w:rsidRPr="00075F79">
              <w:rPr>
                <w:sz w:val="22"/>
                <w:szCs w:val="22"/>
              </w:rPr>
              <w:t>864,3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5514EE" w:rsidRPr="00995920" w:rsidRDefault="005514EE" w:rsidP="005629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995920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5514EE" w:rsidRPr="00995920" w:rsidRDefault="005514EE" w:rsidP="00562967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5514EE" w:rsidRPr="00995920" w:rsidRDefault="005514EE" w:rsidP="005514EE">
            <w:pPr>
              <w:rPr>
                <w:lang w:val="en-US"/>
              </w:rPr>
            </w:pPr>
            <w:r w:rsidRPr="00995920">
              <w:rPr>
                <w:sz w:val="22"/>
                <w:szCs w:val="22"/>
              </w:rPr>
              <w:t xml:space="preserve">392 06 </w:t>
            </w:r>
            <w:r w:rsidRPr="00995920">
              <w:rPr>
                <w:sz w:val="22"/>
                <w:szCs w:val="22"/>
                <w:lang w:val="en-US"/>
              </w:rPr>
              <w:t>S8850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562967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562967">
            <w:pPr>
              <w:jc w:val="center"/>
            </w:pPr>
            <w:r w:rsidRPr="0099592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562967">
            <w:pPr>
              <w:jc w:val="center"/>
            </w:pPr>
            <w:r w:rsidRPr="00995920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vAlign w:val="center"/>
          </w:tcPr>
          <w:p w:rsidR="005514EE" w:rsidRPr="00075F79" w:rsidRDefault="005514EE" w:rsidP="00562967">
            <w:pPr>
              <w:jc w:val="center"/>
              <w:rPr>
                <w:lang w:val="en-US"/>
              </w:rPr>
            </w:pPr>
            <w:r w:rsidRPr="00075F79">
              <w:rPr>
                <w:sz w:val="22"/>
                <w:szCs w:val="22"/>
                <w:lang w:val="en-US"/>
              </w:rPr>
              <w:t>5539.0</w:t>
            </w:r>
          </w:p>
        </w:tc>
        <w:tc>
          <w:tcPr>
            <w:tcW w:w="1418" w:type="dxa"/>
            <w:vAlign w:val="center"/>
          </w:tcPr>
          <w:p w:rsidR="005514EE" w:rsidRPr="00075F79" w:rsidRDefault="005514EE" w:rsidP="00562967">
            <w:pPr>
              <w:jc w:val="center"/>
            </w:pPr>
            <w:r w:rsidRPr="00075F79">
              <w:rPr>
                <w:sz w:val="22"/>
                <w:szCs w:val="22"/>
              </w:rPr>
              <w:t>0,0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2F5990">
            <w:pPr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1.2.</w:t>
            </w:r>
            <w:r w:rsidRPr="00995920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995920">
              <w:rPr>
                <w:b/>
                <w:bCs/>
                <w:sz w:val="22"/>
                <w:szCs w:val="22"/>
              </w:rPr>
              <w:t>.</w:t>
            </w:r>
          </w:p>
          <w:p w:rsidR="005514EE" w:rsidRPr="00995920" w:rsidRDefault="005514EE" w:rsidP="002F5990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5514EE" w:rsidRPr="00995920" w:rsidRDefault="005514EE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Основное мероприятие</w:t>
            </w:r>
          </w:p>
          <w:p w:rsidR="005514EE" w:rsidRPr="00995920" w:rsidRDefault="005514EE" w:rsidP="002F5990">
            <w:pPr>
              <w:autoSpaceDE w:val="0"/>
              <w:autoSpaceDN w:val="0"/>
              <w:adjustRightInd w:val="0"/>
            </w:pPr>
            <w:r w:rsidRPr="00995920">
              <w:rPr>
                <w:b/>
                <w:sz w:val="22"/>
                <w:szCs w:val="22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985" w:type="dxa"/>
            <w:vAlign w:val="center"/>
          </w:tcPr>
          <w:p w:rsidR="005514EE" w:rsidRPr="00995920" w:rsidRDefault="005514EE" w:rsidP="00A9536B">
            <w:pPr>
              <w:jc w:val="center"/>
              <w:rPr>
                <w:b/>
              </w:rPr>
            </w:pPr>
            <w:r w:rsidRPr="00995920">
              <w:rPr>
                <w:b/>
                <w:sz w:val="22"/>
                <w:szCs w:val="22"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4EE" w:rsidRPr="00995920" w:rsidRDefault="005514EE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4EE" w:rsidRPr="00995920" w:rsidRDefault="005514EE" w:rsidP="002F59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14EE" w:rsidRPr="00075F79" w:rsidRDefault="005514EE" w:rsidP="00F251F0">
            <w:pPr>
              <w:jc w:val="center"/>
              <w:rPr>
                <w:b/>
              </w:rPr>
            </w:pPr>
            <w:r w:rsidRPr="00075F79">
              <w:rPr>
                <w:b/>
                <w:sz w:val="22"/>
                <w:szCs w:val="22"/>
              </w:rPr>
              <w:t>178,5</w:t>
            </w:r>
          </w:p>
        </w:tc>
        <w:tc>
          <w:tcPr>
            <w:tcW w:w="1418" w:type="dxa"/>
            <w:vAlign w:val="center"/>
          </w:tcPr>
          <w:p w:rsidR="005514EE" w:rsidRPr="00075F79" w:rsidRDefault="00B7326F" w:rsidP="00C4135D">
            <w:pPr>
              <w:jc w:val="center"/>
              <w:rPr>
                <w:b/>
              </w:rPr>
            </w:pPr>
            <w:r w:rsidRPr="00075F79">
              <w:rPr>
                <w:b/>
                <w:sz w:val="22"/>
                <w:szCs w:val="22"/>
              </w:rPr>
              <w:t>102,5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2F5990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5514EE" w:rsidRPr="00995920" w:rsidRDefault="005514EE" w:rsidP="00A07999">
            <w:pPr>
              <w:autoSpaceDE w:val="0"/>
              <w:autoSpaceDN w:val="0"/>
              <w:adjustRightInd w:val="0"/>
            </w:pPr>
            <w:proofErr w:type="gramStart"/>
            <w:r w:rsidRPr="00995920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995920">
              <w:rPr>
                <w:sz w:val="22"/>
                <w:szCs w:val="22"/>
              </w:rPr>
              <w:t xml:space="preserve">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vAlign w:val="center"/>
          </w:tcPr>
          <w:p w:rsidR="005514EE" w:rsidRPr="00995920" w:rsidRDefault="005514EE" w:rsidP="00A07999">
            <w:pPr>
              <w:jc w:val="center"/>
            </w:pPr>
            <w:r w:rsidRPr="00995920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A07999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A07999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A07999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5514EE" w:rsidRPr="00075F79" w:rsidRDefault="005514EE" w:rsidP="00C4135D">
            <w:pPr>
              <w:jc w:val="center"/>
            </w:pPr>
            <w:r w:rsidRPr="00075F79">
              <w:rPr>
                <w:sz w:val="22"/>
                <w:szCs w:val="22"/>
              </w:rPr>
              <w:t>49,6</w:t>
            </w:r>
          </w:p>
        </w:tc>
        <w:tc>
          <w:tcPr>
            <w:tcW w:w="1418" w:type="dxa"/>
            <w:vAlign w:val="center"/>
          </w:tcPr>
          <w:p w:rsidR="005514EE" w:rsidRPr="00075F79" w:rsidRDefault="00B7326F" w:rsidP="00C4135D">
            <w:pPr>
              <w:jc w:val="center"/>
            </w:pPr>
            <w:r w:rsidRPr="00075F79">
              <w:rPr>
                <w:sz w:val="22"/>
                <w:szCs w:val="22"/>
              </w:rPr>
              <w:t>49,6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5514EE" w:rsidRPr="00995920" w:rsidRDefault="005514EE" w:rsidP="002F5990">
            <w:pPr>
              <w:autoSpaceDE w:val="0"/>
              <w:autoSpaceDN w:val="0"/>
              <w:adjustRightInd w:val="0"/>
            </w:pPr>
            <w:r w:rsidRPr="00995920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995920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1985" w:type="dxa"/>
            <w:vAlign w:val="center"/>
          </w:tcPr>
          <w:p w:rsidR="005514EE" w:rsidRPr="00995920" w:rsidRDefault="005514EE" w:rsidP="00A9536B">
            <w:pPr>
              <w:jc w:val="center"/>
            </w:pPr>
            <w:r w:rsidRPr="00995920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2F5990">
            <w:pPr>
              <w:jc w:val="center"/>
            </w:pPr>
            <w:r w:rsidRPr="00995920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2F5990">
            <w:pPr>
              <w:jc w:val="center"/>
            </w:pPr>
            <w:r w:rsidRPr="0099592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2F5990">
            <w:pPr>
              <w:jc w:val="center"/>
            </w:pPr>
            <w:r w:rsidRPr="00995920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5514EE" w:rsidRPr="00075F79" w:rsidRDefault="005514EE" w:rsidP="00385F5D">
            <w:pPr>
              <w:jc w:val="center"/>
            </w:pPr>
            <w:r w:rsidRPr="00075F79">
              <w:rPr>
                <w:sz w:val="22"/>
                <w:szCs w:val="22"/>
              </w:rPr>
              <w:t>128,9</w:t>
            </w:r>
          </w:p>
        </w:tc>
        <w:tc>
          <w:tcPr>
            <w:tcW w:w="1418" w:type="dxa"/>
            <w:vAlign w:val="center"/>
          </w:tcPr>
          <w:p w:rsidR="005514EE" w:rsidRPr="00075F79" w:rsidRDefault="00B7326F" w:rsidP="00C4135D">
            <w:pPr>
              <w:jc w:val="center"/>
            </w:pPr>
            <w:r w:rsidRPr="00075F79">
              <w:rPr>
                <w:sz w:val="22"/>
                <w:szCs w:val="22"/>
              </w:rPr>
              <w:t>52,9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5514EE">
            <w:pPr>
              <w:jc w:val="center"/>
              <w:rPr>
                <w:b/>
                <w:bCs/>
              </w:rPr>
            </w:pPr>
            <w:r w:rsidRPr="00995920">
              <w:rPr>
                <w:b/>
                <w:bCs/>
                <w:sz w:val="22"/>
                <w:szCs w:val="22"/>
              </w:rPr>
              <w:t>1.2.</w:t>
            </w:r>
            <w:r w:rsidRPr="00995920">
              <w:rPr>
                <w:b/>
                <w:bCs/>
                <w:sz w:val="22"/>
                <w:szCs w:val="22"/>
                <w:lang w:val="en-US"/>
              </w:rPr>
              <w:t>7</w:t>
            </w:r>
            <w:r w:rsidRPr="0099592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5514EE" w:rsidRPr="00995920" w:rsidRDefault="005514EE" w:rsidP="00367F7A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95920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5514EE" w:rsidRPr="00995920" w:rsidRDefault="005514EE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985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  <w:p w:rsidR="005514EE" w:rsidRPr="00995920" w:rsidRDefault="005514EE" w:rsidP="00963E38">
            <w:pPr>
              <w:jc w:val="center"/>
            </w:pPr>
            <w:r w:rsidRPr="00995920">
              <w:rPr>
                <w:sz w:val="22"/>
                <w:szCs w:val="22"/>
              </w:rPr>
              <w:t>39 2 10 00000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4EE" w:rsidRPr="00995920" w:rsidRDefault="005514EE" w:rsidP="00963E38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5514EE" w:rsidRPr="00075F79" w:rsidRDefault="005514EE" w:rsidP="00963E38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136,0</w:t>
            </w:r>
          </w:p>
        </w:tc>
        <w:tc>
          <w:tcPr>
            <w:tcW w:w="1418" w:type="dxa"/>
            <w:vAlign w:val="center"/>
          </w:tcPr>
          <w:p w:rsidR="005514EE" w:rsidRPr="00075F79" w:rsidRDefault="00B7326F" w:rsidP="00963E38">
            <w:pPr>
              <w:jc w:val="center"/>
              <w:rPr>
                <w:b/>
                <w:bCs/>
              </w:rPr>
            </w:pPr>
            <w:r w:rsidRPr="00075F79">
              <w:rPr>
                <w:b/>
                <w:bCs/>
                <w:sz w:val="22"/>
                <w:szCs w:val="22"/>
              </w:rPr>
              <w:t>68,0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5514EE" w:rsidRPr="00995920" w:rsidRDefault="005514EE" w:rsidP="00367F7A">
            <w:r w:rsidRPr="00995920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  <w:p w:rsidR="005514EE" w:rsidRPr="00995920" w:rsidRDefault="005514EE" w:rsidP="00963E38">
            <w:pPr>
              <w:jc w:val="center"/>
            </w:pPr>
            <w:r w:rsidRPr="00995920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  <w:p w:rsidR="005514EE" w:rsidRPr="00995920" w:rsidRDefault="005514EE" w:rsidP="00963E38">
            <w:pPr>
              <w:jc w:val="center"/>
            </w:pPr>
            <w:r w:rsidRPr="0099592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  <w:p w:rsidR="005514EE" w:rsidRPr="00995920" w:rsidRDefault="005514EE" w:rsidP="00963E38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963E38">
            <w:pPr>
              <w:jc w:val="center"/>
              <w:rPr>
                <w:bCs/>
              </w:rPr>
            </w:pPr>
          </w:p>
          <w:p w:rsidR="005514EE" w:rsidRPr="00995920" w:rsidRDefault="005514EE" w:rsidP="00963E38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5514EE" w:rsidRPr="00075F79" w:rsidRDefault="005514EE" w:rsidP="00963E38">
            <w:pPr>
              <w:jc w:val="center"/>
            </w:pPr>
            <w:r w:rsidRPr="00075F79">
              <w:rPr>
                <w:sz w:val="22"/>
                <w:szCs w:val="22"/>
              </w:rPr>
              <w:t>122,8</w:t>
            </w:r>
          </w:p>
        </w:tc>
        <w:tc>
          <w:tcPr>
            <w:tcW w:w="1418" w:type="dxa"/>
            <w:vAlign w:val="center"/>
          </w:tcPr>
          <w:p w:rsidR="005514EE" w:rsidRPr="00075F79" w:rsidRDefault="00B7326F" w:rsidP="00963E38">
            <w:pPr>
              <w:jc w:val="center"/>
            </w:pPr>
            <w:r w:rsidRPr="00075F79">
              <w:rPr>
                <w:sz w:val="22"/>
                <w:szCs w:val="22"/>
              </w:rPr>
              <w:t>61,4</w:t>
            </w:r>
          </w:p>
        </w:tc>
      </w:tr>
      <w:tr w:rsidR="005514EE" w:rsidRPr="00995920" w:rsidTr="00043821">
        <w:trPr>
          <w:trHeight w:val="459"/>
        </w:trPr>
        <w:tc>
          <w:tcPr>
            <w:tcW w:w="815" w:type="dxa"/>
          </w:tcPr>
          <w:p w:rsidR="005514EE" w:rsidRPr="00995920" w:rsidRDefault="005514E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5514EE" w:rsidRPr="00995920" w:rsidRDefault="005514EE" w:rsidP="00367F7A">
            <w:r w:rsidRPr="00995920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  <w:p w:rsidR="005514EE" w:rsidRPr="00995920" w:rsidRDefault="005514EE" w:rsidP="00963E38">
            <w:pPr>
              <w:jc w:val="center"/>
            </w:pPr>
            <w:r w:rsidRPr="00995920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  <w:p w:rsidR="005514EE" w:rsidRPr="00995920" w:rsidRDefault="005514EE" w:rsidP="00963E38">
            <w:pPr>
              <w:jc w:val="center"/>
            </w:pPr>
            <w:r w:rsidRPr="0099592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963E38">
            <w:pPr>
              <w:jc w:val="center"/>
            </w:pPr>
          </w:p>
          <w:p w:rsidR="005514EE" w:rsidRPr="00995920" w:rsidRDefault="005514EE" w:rsidP="00963E38">
            <w:pPr>
              <w:jc w:val="center"/>
            </w:pPr>
            <w:r w:rsidRPr="0099592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5514EE" w:rsidRPr="00995920" w:rsidRDefault="005514EE" w:rsidP="00963E38">
            <w:pPr>
              <w:jc w:val="center"/>
              <w:rPr>
                <w:bCs/>
              </w:rPr>
            </w:pPr>
          </w:p>
          <w:p w:rsidR="005514EE" w:rsidRPr="00995920" w:rsidRDefault="005514EE" w:rsidP="00963E38">
            <w:pPr>
              <w:jc w:val="center"/>
              <w:rPr>
                <w:bCs/>
              </w:rPr>
            </w:pPr>
            <w:r w:rsidRPr="009959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5514EE" w:rsidRPr="00075F79" w:rsidRDefault="005514EE" w:rsidP="00963E38">
            <w:pPr>
              <w:jc w:val="center"/>
            </w:pPr>
            <w:r w:rsidRPr="00075F79">
              <w:rPr>
                <w:sz w:val="22"/>
                <w:szCs w:val="22"/>
              </w:rPr>
              <w:t>13,2</w:t>
            </w:r>
          </w:p>
        </w:tc>
        <w:tc>
          <w:tcPr>
            <w:tcW w:w="1418" w:type="dxa"/>
            <w:vAlign w:val="center"/>
          </w:tcPr>
          <w:p w:rsidR="005514EE" w:rsidRPr="00075F79" w:rsidRDefault="00B7326F" w:rsidP="00963E38">
            <w:pPr>
              <w:jc w:val="center"/>
            </w:pPr>
            <w:r w:rsidRPr="00075F79">
              <w:rPr>
                <w:sz w:val="22"/>
                <w:szCs w:val="22"/>
              </w:rPr>
              <w:t>6,6</w:t>
            </w:r>
          </w:p>
        </w:tc>
      </w:tr>
    </w:tbl>
    <w:p w:rsidR="00F31D03" w:rsidRPr="00995920" w:rsidRDefault="00F31D03" w:rsidP="00F31D03">
      <w:pPr>
        <w:tabs>
          <w:tab w:val="left" w:pos="6285"/>
        </w:tabs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</w:t>
      </w:r>
    </w:p>
    <w:p w:rsidR="00375B50" w:rsidRDefault="00375B50" w:rsidP="00EB578A">
      <w:pPr>
        <w:jc w:val="right"/>
        <w:rPr>
          <w:sz w:val="22"/>
          <w:szCs w:val="22"/>
        </w:rPr>
      </w:pPr>
    </w:p>
    <w:p w:rsidR="00375B50" w:rsidRDefault="00375B50" w:rsidP="00EB578A">
      <w:pPr>
        <w:jc w:val="right"/>
        <w:rPr>
          <w:sz w:val="22"/>
          <w:szCs w:val="22"/>
        </w:rPr>
      </w:pPr>
    </w:p>
    <w:p w:rsidR="00F556FB" w:rsidRDefault="00F556FB" w:rsidP="00EB578A">
      <w:pPr>
        <w:jc w:val="right"/>
        <w:rPr>
          <w:sz w:val="22"/>
          <w:szCs w:val="22"/>
        </w:rPr>
      </w:pPr>
    </w:p>
    <w:p w:rsidR="00F556FB" w:rsidRDefault="00F556FB" w:rsidP="00EB578A">
      <w:pPr>
        <w:jc w:val="right"/>
        <w:rPr>
          <w:sz w:val="22"/>
          <w:szCs w:val="22"/>
        </w:rPr>
      </w:pPr>
    </w:p>
    <w:p w:rsidR="00F556FB" w:rsidRDefault="00F556FB" w:rsidP="00EB578A">
      <w:pPr>
        <w:jc w:val="right"/>
        <w:rPr>
          <w:sz w:val="22"/>
          <w:szCs w:val="22"/>
        </w:rPr>
      </w:pPr>
    </w:p>
    <w:p w:rsidR="00F556FB" w:rsidRDefault="00F556FB" w:rsidP="00EB578A">
      <w:pPr>
        <w:jc w:val="right"/>
        <w:rPr>
          <w:sz w:val="22"/>
          <w:szCs w:val="22"/>
        </w:rPr>
      </w:pPr>
    </w:p>
    <w:p w:rsidR="00704681" w:rsidRDefault="00704681" w:rsidP="00EB578A">
      <w:pPr>
        <w:jc w:val="right"/>
        <w:rPr>
          <w:sz w:val="22"/>
          <w:szCs w:val="22"/>
        </w:rPr>
      </w:pPr>
    </w:p>
    <w:p w:rsidR="005009C9" w:rsidRDefault="005009C9" w:rsidP="00EB578A">
      <w:pPr>
        <w:jc w:val="right"/>
        <w:rPr>
          <w:sz w:val="22"/>
          <w:szCs w:val="22"/>
        </w:rPr>
      </w:pPr>
    </w:p>
    <w:p w:rsidR="00995920" w:rsidRDefault="00995920" w:rsidP="00EB578A">
      <w:pPr>
        <w:jc w:val="right"/>
        <w:rPr>
          <w:sz w:val="22"/>
          <w:szCs w:val="22"/>
        </w:rPr>
      </w:pPr>
    </w:p>
    <w:p w:rsidR="00995920" w:rsidRDefault="00995920" w:rsidP="00EB578A">
      <w:pPr>
        <w:jc w:val="right"/>
        <w:rPr>
          <w:sz w:val="22"/>
          <w:szCs w:val="22"/>
        </w:rPr>
      </w:pPr>
    </w:p>
    <w:p w:rsidR="00995920" w:rsidRDefault="00995920" w:rsidP="00EB578A">
      <w:pPr>
        <w:jc w:val="right"/>
        <w:rPr>
          <w:sz w:val="22"/>
          <w:szCs w:val="22"/>
        </w:rPr>
      </w:pPr>
    </w:p>
    <w:p w:rsidR="00995920" w:rsidRDefault="00995920" w:rsidP="00EB578A">
      <w:pPr>
        <w:jc w:val="right"/>
        <w:rPr>
          <w:sz w:val="22"/>
          <w:szCs w:val="22"/>
        </w:rPr>
      </w:pPr>
    </w:p>
    <w:p w:rsidR="00995920" w:rsidRDefault="00995920" w:rsidP="00EB578A">
      <w:pPr>
        <w:jc w:val="right"/>
        <w:rPr>
          <w:sz w:val="22"/>
          <w:szCs w:val="22"/>
        </w:rPr>
      </w:pPr>
    </w:p>
    <w:p w:rsidR="00995920" w:rsidRDefault="00995920" w:rsidP="00EB578A">
      <w:pPr>
        <w:jc w:val="right"/>
        <w:rPr>
          <w:sz w:val="22"/>
          <w:szCs w:val="22"/>
        </w:rPr>
      </w:pPr>
    </w:p>
    <w:p w:rsidR="00995920" w:rsidRDefault="00995920" w:rsidP="00EB578A">
      <w:pPr>
        <w:jc w:val="right"/>
        <w:rPr>
          <w:sz w:val="22"/>
          <w:szCs w:val="22"/>
        </w:rPr>
      </w:pPr>
    </w:p>
    <w:p w:rsidR="00995920" w:rsidRDefault="00995920" w:rsidP="00EB578A">
      <w:pPr>
        <w:jc w:val="right"/>
        <w:rPr>
          <w:sz w:val="22"/>
          <w:szCs w:val="22"/>
        </w:rPr>
      </w:pPr>
    </w:p>
    <w:p w:rsidR="00995920" w:rsidRDefault="00995920" w:rsidP="00EB578A">
      <w:pPr>
        <w:jc w:val="right"/>
        <w:rPr>
          <w:sz w:val="22"/>
          <w:szCs w:val="22"/>
        </w:rPr>
      </w:pPr>
    </w:p>
    <w:p w:rsidR="00995920" w:rsidRDefault="00995920" w:rsidP="00EB578A">
      <w:pPr>
        <w:jc w:val="right"/>
        <w:rPr>
          <w:sz w:val="22"/>
          <w:szCs w:val="22"/>
        </w:rPr>
      </w:pPr>
    </w:p>
    <w:p w:rsidR="00995920" w:rsidRDefault="00995920" w:rsidP="00EB578A">
      <w:pPr>
        <w:jc w:val="right"/>
        <w:rPr>
          <w:sz w:val="22"/>
          <w:szCs w:val="22"/>
        </w:rPr>
      </w:pPr>
    </w:p>
    <w:p w:rsidR="00995920" w:rsidRDefault="00995920" w:rsidP="00EB578A">
      <w:pPr>
        <w:jc w:val="right"/>
        <w:rPr>
          <w:sz w:val="22"/>
          <w:szCs w:val="22"/>
        </w:rPr>
      </w:pPr>
    </w:p>
    <w:p w:rsidR="00995920" w:rsidRDefault="00995920" w:rsidP="00EB578A">
      <w:pPr>
        <w:jc w:val="right"/>
        <w:rPr>
          <w:sz w:val="22"/>
          <w:szCs w:val="22"/>
        </w:rPr>
      </w:pPr>
    </w:p>
    <w:p w:rsidR="00995920" w:rsidRDefault="00995920" w:rsidP="00EB578A">
      <w:pPr>
        <w:jc w:val="right"/>
        <w:rPr>
          <w:sz w:val="22"/>
          <w:szCs w:val="22"/>
        </w:rPr>
      </w:pPr>
    </w:p>
    <w:p w:rsidR="00995920" w:rsidRDefault="00995920" w:rsidP="00EB578A">
      <w:pPr>
        <w:jc w:val="right"/>
        <w:rPr>
          <w:sz w:val="22"/>
          <w:szCs w:val="22"/>
        </w:rPr>
      </w:pPr>
    </w:p>
    <w:p w:rsidR="00995920" w:rsidRDefault="00995920" w:rsidP="00EB578A">
      <w:pPr>
        <w:jc w:val="right"/>
        <w:rPr>
          <w:sz w:val="22"/>
          <w:szCs w:val="22"/>
        </w:rPr>
      </w:pPr>
    </w:p>
    <w:p w:rsidR="00995920" w:rsidRDefault="00995920" w:rsidP="00EB578A">
      <w:pPr>
        <w:jc w:val="right"/>
        <w:rPr>
          <w:sz w:val="22"/>
          <w:szCs w:val="22"/>
        </w:rPr>
      </w:pPr>
    </w:p>
    <w:p w:rsidR="00995920" w:rsidRDefault="00995920" w:rsidP="00EB578A">
      <w:pPr>
        <w:jc w:val="right"/>
        <w:rPr>
          <w:sz w:val="22"/>
          <w:szCs w:val="22"/>
        </w:rPr>
      </w:pPr>
    </w:p>
    <w:p w:rsidR="00995920" w:rsidRDefault="00995920" w:rsidP="00EB578A">
      <w:pPr>
        <w:jc w:val="right"/>
        <w:rPr>
          <w:sz w:val="22"/>
          <w:szCs w:val="22"/>
        </w:rPr>
      </w:pPr>
    </w:p>
    <w:p w:rsidR="00995920" w:rsidRDefault="00995920" w:rsidP="00EB578A">
      <w:pPr>
        <w:jc w:val="right"/>
        <w:rPr>
          <w:sz w:val="22"/>
          <w:szCs w:val="22"/>
        </w:rPr>
      </w:pPr>
    </w:p>
    <w:p w:rsidR="00995920" w:rsidRDefault="00995920" w:rsidP="00EB578A">
      <w:pPr>
        <w:jc w:val="right"/>
        <w:rPr>
          <w:sz w:val="22"/>
          <w:szCs w:val="22"/>
        </w:rPr>
      </w:pPr>
    </w:p>
    <w:p w:rsidR="005009C9" w:rsidRDefault="005009C9" w:rsidP="00EB578A">
      <w:pPr>
        <w:jc w:val="right"/>
        <w:rPr>
          <w:sz w:val="22"/>
          <w:szCs w:val="22"/>
        </w:rPr>
      </w:pPr>
    </w:p>
    <w:p w:rsidR="00EB578A" w:rsidRPr="00350F77" w:rsidRDefault="00782EDD" w:rsidP="00EB578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П</w:t>
      </w:r>
      <w:r w:rsidR="00F25052" w:rsidRPr="00350F77">
        <w:rPr>
          <w:sz w:val="22"/>
          <w:szCs w:val="22"/>
        </w:rPr>
        <w:t xml:space="preserve">риложение </w:t>
      </w:r>
      <w:r w:rsidR="00995920">
        <w:rPr>
          <w:sz w:val="22"/>
          <w:szCs w:val="22"/>
        </w:rPr>
        <w:t>5</w:t>
      </w:r>
    </w:p>
    <w:p w:rsidR="00EB578A" w:rsidRPr="00350F77" w:rsidRDefault="00EB578A" w:rsidP="00EB578A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</w:t>
      </w:r>
      <w:r w:rsidR="00995920">
        <w:rPr>
          <w:sz w:val="22"/>
          <w:szCs w:val="22"/>
        </w:rPr>
        <w:t>постановлению администрации</w:t>
      </w:r>
      <w:r w:rsidRPr="00350F77">
        <w:rPr>
          <w:sz w:val="22"/>
          <w:szCs w:val="22"/>
        </w:rPr>
        <w:t xml:space="preserve">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6C127A" w:rsidRDefault="00F556FB" w:rsidP="006C127A">
      <w:pPr>
        <w:tabs>
          <w:tab w:val="left" w:pos="514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4876B0">
        <w:rPr>
          <w:sz w:val="22"/>
          <w:szCs w:val="22"/>
        </w:rPr>
        <w:t>11</w:t>
      </w:r>
      <w:r w:rsidR="00995920">
        <w:rPr>
          <w:sz w:val="22"/>
          <w:szCs w:val="22"/>
        </w:rPr>
        <w:t xml:space="preserve"> </w:t>
      </w:r>
      <w:r w:rsidR="00075F79">
        <w:rPr>
          <w:sz w:val="22"/>
          <w:szCs w:val="22"/>
        </w:rPr>
        <w:t>июля</w:t>
      </w:r>
      <w:r w:rsidR="00995920">
        <w:rPr>
          <w:sz w:val="22"/>
          <w:szCs w:val="22"/>
        </w:rPr>
        <w:t xml:space="preserve"> </w:t>
      </w:r>
      <w:r w:rsidR="006C127A">
        <w:rPr>
          <w:sz w:val="22"/>
          <w:szCs w:val="22"/>
        </w:rPr>
        <w:t>202</w:t>
      </w:r>
      <w:r w:rsidR="00995920">
        <w:rPr>
          <w:sz w:val="22"/>
          <w:szCs w:val="22"/>
        </w:rPr>
        <w:t>4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 </w:t>
      </w:r>
      <w:r w:rsidR="004876B0">
        <w:rPr>
          <w:sz w:val="22"/>
          <w:szCs w:val="22"/>
        </w:rPr>
        <w:t>29</w:t>
      </w:r>
      <w:r w:rsidR="006C127A" w:rsidRPr="00321DB8">
        <w:rPr>
          <w:sz w:val="22"/>
          <w:szCs w:val="22"/>
        </w:rPr>
        <w:t xml:space="preserve">                                                   </w:t>
      </w:r>
    </w:p>
    <w:p w:rsidR="006C127A" w:rsidRDefault="006C127A" w:rsidP="006C127A">
      <w:pPr>
        <w:tabs>
          <w:tab w:val="left" w:pos="5145"/>
        </w:tabs>
        <w:jc w:val="right"/>
        <w:rPr>
          <w:sz w:val="22"/>
          <w:szCs w:val="22"/>
        </w:rPr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995920" w:rsidRPr="00995920" w:rsidRDefault="00995920" w:rsidP="00995920">
      <w:pPr>
        <w:spacing w:after="120"/>
        <w:ind w:left="283" w:firstLine="4253"/>
        <w:jc w:val="right"/>
        <w:rPr>
          <w:rFonts w:eastAsia="Calibri"/>
          <w:sz w:val="20"/>
          <w:szCs w:val="20"/>
        </w:rPr>
      </w:pPr>
    </w:p>
    <w:p w:rsidR="00995920" w:rsidRPr="00995920" w:rsidRDefault="00995920" w:rsidP="00995920">
      <w:pPr>
        <w:jc w:val="center"/>
        <w:rPr>
          <w:rFonts w:eastAsia="Calibri"/>
          <w:b/>
          <w:bCs/>
          <w:sz w:val="20"/>
          <w:szCs w:val="20"/>
        </w:rPr>
      </w:pPr>
      <w:r w:rsidRPr="00995920">
        <w:rPr>
          <w:rFonts w:eastAsia="Calibri"/>
          <w:b/>
          <w:bCs/>
          <w:sz w:val="20"/>
          <w:szCs w:val="20"/>
        </w:rPr>
        <w:t>Источники финансирования дефицита</w:t>
      </w:r>
    </w:p>
    <w:p w:rsidR="00995920" w:rsidRPr="00995920" w:rsidRDefault="00995920" w:rsidP="00995920">
      <w:pPr>
        <w:jc w:val="center"/>
        <w:rPr>
          <w:rFonts w:eastAsia="Calibri"/>
          <w:b/>
          <w:bCs/>
          <w:sz w:val="20"/>
          <w:szCs w:val="20"/>
        </w:rPr>
      </w:pPr>
      <w:r w:rsidRPr="00995920">
        <w:rPr>
          <w:rFonts w:eastAsia="Calibri"/>
          <w:b/>
          <w:bCs/>
          <w:sz w:val="20"/>
          <w:szCs w:val="20"/>
        </w:rPr>
        <w:t xml:space="preserve">бюджета </w:t>
      </w:r>
      <w:proofErr w:type="spellStart"/>
      <w:r w:rsidRPr="00995920">
        <w:rPr>
          <w:rFonts w:eastAsia="Calibri"/>
          <w:b/>
          <w:bCs/>
          <w:sz w:val="20"/>
          <w:szCs w:val="20"/>
        </w:rPr>
        <w:t>Твердохлебовского</w:t>
      </w:r>
      <w:proofErr w:type="spellEnd"/>
      <w:r w:rsidRPr="00995920">
        <w:rPr>
          <w:rFonts w:eastAsia="Calibri"/>
          <w:b/>
          <w:bCs/>
          <w:sz w:val="20"/>
          <w:szCs w:val="20"/>
        </w:rPr>
        <w:t xml:space="preserve"> сельского поселения по кодам </w:t>
      </w:r>
      <w:proofErr w:type="gramStart"/>
      <w:r w:rsidRPr="00995920">
        <w:rPr>
          <w:rFonts w:eastAsia="Calibri"/>
          <w:b/>
          <w:bCs/>
          <w:sz w:val="20"/>
          <w:szCs w:val="20"/>
        </w:rPr>
        <w:t>классификации источников финансирования дефицита бюджета</w:t>
      </w:r>
      <w:proofErr w:type="gramEnd"/>
      <w:r w:rsidRPr="00995920">
        <w:rPr>
          <w:rFonts w:eastAsia="Calibri"/>
          <w:b/>
          <w:bCs/>
          <w:sz w:val="20"/>
          <w:szCs w:val="20"/>
        </w:rPr>
        <w:t xml:space="preserve"> поселения  </w:t>
      </w:r>
      <w:r w:rsidR="003D00DB">
        <w:rPr>
          <w:rFonts w:eastAsia="Calibri"/>
          <w:b/>
          <w:bCs/>
          <w:sz w:val="20"/>
          <w:szCs w:val="20"/>
        </w:rPr>
        <w:t xml:space="preserve"> </w:t>
      </w:r>
      <w:r w:rsidRPr="00995920">
        <w:rPr>
          <w:rFonts w:eastAsia="Calibri"/>
          <w:b/>
          <w:bCs/>
          <w:sz w:val="20"/>
          <w:szCs w:val="20"/>
        </w:rPr>
        <w:t xml:space="preserve">за </w:t>
      </w:r>
      <w:r>
        <w:rPr>
          <w:rFonts w:eastAsia="Calibri"/>
          <w:b/>
          <w:bCs/>
          <w:sz w:val="20"/>
          <w:szCs w:val="20"/>
        </w:rPr>
        <w:t>1</w:t>
      </w:r>
      <w:r w:rsidR="00562967">
        <w:rPr>
          <w:rFonts w:eastAsia="Calibri"/>
          <w:b/>
          <w:bCs/>
          <w:sz w:val="20"/>
          <w:szCs w:val="20"/>
        </w:rPr>
        <w:t>полугодие</w:t>
      </w:r>
      <w:r>
        <w:rPr>
          <w:rFonts w:eastAsia="Calibri"/>
          <w:b/>
          <w:bCs/>
          <w:sz w:val="20"/>
          <w:szCs w:val="20"/>
        </w:rPr>
        <w:t xml:space="preserve"> </w:t>
      </w:r>
      <w:r w:rsidRPr="00995920">
        <w:rPr>
          <w:rFonts w:eastAsia="Calibri"/>
          <w:b/>
          <w:bCs/>
          <w:sz w:val="20"/>
          <w:szCs w:val="20"/>
        </w:rPr>
        <w:t xml:space="preserve"> 202</w:t>
      </w:r>
      <w:r>
        <w:rPr>
          <w:rFonts w:eastAsia="Calibri"/>
          <w:b/>
          <w:bCs/>
          <w:sz w:val="20"/>
          <w:szCs w:val="20"/>
        </w:rPr>
        <w:t>4</w:t>
      </w:r>
      <w:r w:rsidRPr="00995920">
        <w:rPr>
          <w:rFonts w:eastAsia="Calibri"/>
          <w:b/>
          <w:bCs/>
          <w:sz w:val="20"/>
          <w:szCs w:val="20"/>
        </w:rPr>
        <w:t xml:space="preserve"> года</w:t>
      </w:r>
    </w:p>
    <w:p w:rsidR="00995920" w:rsidRPr="00995920" w:rsidRDefault="00995920" w:rsidP="00995920">
      <w:pPr>
        <w:jc w:val="center"/>
        <w:rPr>
          <w:rFonts w:eastAsia="Calibri"/>
          <w:sz w:val="20"/>
          <w:szCs w:val="20"/>
        </w:rPr>
      </w:pPr>
      <w:r w:rsidRPr="00995920">
        <w:rPr>
          <w:rFonts w:eastAsia="Calibri"/>
          <w:sz w:val="20"/>
          <w:szCs w:val="20"/>
        </w:rPr>
        <w:t xml:space="preserve">                                                        </w:t>
      </w:r>
    </w:p>
    <w:p w:rsidR="00995920" w:rsidRPr="00995920" w:rsidRDefault="00995920" w:rsidP="00995920">
      <w:pPr>
        <w:jc w:val="center"/>
        <w:rPr>
          <w:rFonts w:eastAsia="Calibri"/>
          <w:sz w:val="20"/>
          <w:szCs w:val="20"/>
        </w:rPr>
      </w:pPr>
      <w:r w:rsidRPr="00995920">
        <w:rPr>
          <w:rFonts w:eastAsia="Calibri"/>
          <w:sz w:val="20"/>
          <w:szCs w:val="20"/>
        </w:rPr>
        <w:t xml:space="preserve">                                                       </w:t>
      </w:r>
    </w:p>
    <w:p w:rsidR="00995920" w:rsidRPr="00995920" w:rsidRDefault="00995920" w:rsidP="00995920">
      <w:pPr>
        <w:jc w:val="right"/>
        <w:rPr>
          <w:rFonts w:eastAsia="Calibri"/>
          <w:sz w:val="20"/>
          <w:szCs w:val="20"/>
        </w:rPr>
      </w:pPr>
      <w:r w:rsidRPr="00995920">
        <w:rPr>
          <w:rFonts w:eastAsia="Calibri"/>
          <w:sz w:val="20"/>
          <w:szCs w:val="20"/>
        </w:rPr>
        <w:t xml:space="preserve">    (тысяч рублей)</w:t>
      </w:r>
    </w:p>
    <w:tbl>
      <w:tblPr>
        <w:tblpPr w:leftFromText="180" w:rightFromText="180" w:vertAnchor="text" w:horzAnchor="margin" w:tblpXSpec="inside" w:tblpY="32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6"/>
        <w:gridCol w:w="3454"/>
        <w:gridCol w:w="2666"/>
        <w:gridCol w:w="1867"/>
        <w:gridCol w:w="1546"/>
      </w:tblGrid>
      <w:tr w:rsidR="00995920" w:rsidRPr="00995920" w:rsidTr="00562967">
        <w:trPr>
          <w:trHeight w:val="20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995920" w:rsidRPr="00995920" w:rsidRDefault="00995920" w:rsidP="0099592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995920">
              <w:rPr>
                <w:rFonts w:eastAsia="Calibri"/>
                <w:b/>
                <w:sz w:val="20"/>
                <w:szCs w:val="20"/>
              </w:rPr>
              <w:t>п</w:t>
            </w:r>
            <w:proofErr w:type="gramEnd"/>
            <w:r w:rsidRPr="00995920">
              <w:rPr>
                <w:rFonts w:eastAsia="Calibri"/>
                <w:b/>
                <w:sz w:val="20"/>
                <w:szCs w:val="20"/>
              </w:rPr>
              <w:t>/п</w:t>
            </w:r>
          </w:p>
        </w:tc>
        <w:tc>
          <w:tcPr>
            <w:tcW w:w="1680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97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b/>
                <w:sz w:val="20"/>
                <w:szCs w:val="20"/>
              </w:rPr>
              <w:t>Код классификации</w:t>
            </w:r>
          </w:p>
        </w:tc>
        <w:tc>
          <w:tcPr>
            <w:tcW w:w="908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5920">
              <w:rPr>
                <w:rFonts w:eastAsia="Calibri"/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752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5920">
              <w:rPr>
                <w:rFonts w:eastAsia="Calibri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995920" w:rsidRPr="00995920" w:rsidTr="00562967">
        <w:trPr>
          <w:trHeight w:val="20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0" w:type="pct"/>
          </w:tcPr>
          <w:p w:rsidR="00995920" w:rsidRPr="00995920" w:rsidRDefault="00995920" w:rsidP="00995920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b/>
                <w:bCs/>
                <w:sz w:val="20"/>
                <w:szCs w:val="20"/>
              </w:rPr>
              <w:t xml:space="preserve">Источники внутреннего финансирования дефицитов </w:t>
            </w: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b/>
                <w:bCs/>
                <w:sz w:val="20"/>
                <w:szCs w:val="20"/>
              </w:rPr>
              <w:t>бюджетов</w:t>
            </w:r>
          </w:p>
        </w:tc>
        <w:tc>
          <w:tcPr>
            <w:tcW w:w="1297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</w:rPr>
            </w:pP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01 00 00 00 00 0000 000</w:t>
            </w:r>
          </w:p>
        </w:tc>
        <w:tc>
          <w:tcPr>
            <w:tcW w:w="908" w:type="pct"/>
            <w:vAlign w:val="center"/>
          </w:tcPr>
          <w:p w:rsidR="00995920" w:rsidRPr="00995920" w:rsidRDefault="003D00DB" w:rsidP="00995920">
            <w:pPr>
              <w:jc w:val="center"/>
              <w:rPr>
                <w:rFonts w:eastAsia="Calibri"/>
                <w:lang w:eastAsia="en-US"/>
              </w:rPr>
            </w:pPr>
            <w:r w:rsidRPr="003D00DB">
              <w:rPr>
                <w:rFonts w:eastAsia="Calibri"/>
                <w:sz w:val="22"/>
                <w:szCs w:val="22"/>
                <w:lang w:eastAsia="en-US"/>
              </w:rPr>
              <w:t>561,0</w:t>
            </w:r>
          </w:p>
        </w:tc>
        <w:tc>
          <w:tcPr>
            <w:tcW w:w="752" w:type="pct"/>
            <w:vAlign w:val="center"/>
          </w:tcPr>
          <w:p w:rsidR="00995920" w:rsidRPr="00995920" w:rsidRDefault="003D00DB" w:rsidP="00995920">
            <w:pPr>
              <w:jc w:val="center"/>
              <w:rPr>
                <w:rFonts w:eastAsia="Calibri"/>
                <w:lang w:eastAsia="en-US"/>
              </w:rPr>
            </w:pPr>
            <w:r w:rsidRPr="003D00DB">
              <w:rPr>
                <w:rFonts w:eastAsia="Calibri"/>
                <w:sz w:val="22"/>
                <w:szCs w:val="22"/>
                <w:lang w:eastAsia="en-US"/>
              </w:rPr>
              <w:t>199,4</w:t>
            </w:r>
          </w:p>
        </w:tc>
      </w:tr>
      <w:tr w:rsidR="00995920" w:rsidRPr="00995920" w:rsidTr="00562967">
        <w:trPr>
          <w:trHeight w:val="20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sz w:val="20"/>
                <w:szCs w:val="20"/>
              </w:rPr>
            </w:pPr>
            <w:r w:rsidRPr="0099592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1680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1297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01 05 00 00 00 0000 000</w:t>
            </w:r>
          </w:p>
        </w:tc>
        <w:tc>
          <w:tcPr>
            <w:tcW w:w="908" w:type="pct"/>
            <w:vAlign w:val="center"/>
          </w:tcPr>
          <w:p w:rsidR="00995920" w:rsidRPr="00995920" w:rsidRDefault="003D00DB" w:rsidP="00995920">
            <w:pPr>
              <w:jc w:val="center"/>
              <w:rPr>
                <w:rFonts w:eastAsia="Calibri"/>
                <w:lang w:eastAsia="en-US"/>
              </w:rPr>
            </w:pPr>
            <w:r w:rsidRPr="003D00DB">
              <w:rPr>
                <w:rFonts w:eastAsia="Calibri"/>
                <w:sz w:val="22"/>
                <w:szCs w:val="22"/>
                <w:lang w:eastAsia="en-US"/>
              </w:rPr>
              <w:t>561,0</w:t>
            </w:r>
          </w:p>
        </w:tc>
        <w:tc>
          <w:tcPr>
            <w:tcW w:w="752" w:type="pct"/>
            <w:vAlign w:val="center"/>
          </w:tcPr>
          <w:p w:rsidR="00995920" w:rsidRPr="00995920" w:rsidRDefault="003D00DB" w:rsidP="00995920">
            <w:pPr>
              <w:jc w:val="center"/>
              <w:rPr>
                <w:rFonts w:eastAsia="Calibri"/>
                <w:color w:val="000000"/>
              </w:rPr>
            </w:pPr>
            <w:r w:rsidRPr="003D00DB">
              <w:rPr>
                <w:rFonts w:eastAsia="Calibri"/>
                <w:color w:val="000000"/>
                <w:sz w:val="22"/>
                <w:szCs w:val="22"/>
              </w:rPr>
              <w:t>199,4</w:t>
            </w:r>
          </w:p>
        </w:tc>
      </w:tr>
      <w:tr w:rsidR="00995920" w:rsidRPr="00995920" w:rsidTr="00562967">
        <w:trPr>
          <w:trHeight w:val="20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sz w:val="20"/>
                <w:szCs w:val="20"/>
              </w:rPr>
            </w:pPr>
            <w:r w:rsidRPr="0099592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680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Увеличение  остатков средств бюджетов</w:t>
            </w: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97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01 05 00 00 00 0000 500</w:t>
            </w:r>
          </w:p>
        </w:tc>
        <w:tc>
          <w:tcPr>
            <w:tcW w:w="908" w:type="pct"/>
            <w:vAlign w:val="center"/>
          </w:tcPr>
          <w:p w:rsidR="00995920" w:rsidRPr="00995920" w:rsidRDefault="003D00DB" w:rsidP="00995920">
            <w:pPr>
              <w:jc w:val="center"/>
              <w:rPr>
                <w:rFonts w:eastAsia="Calibri"/>
                <w:lang w:eastAsia="en-US"/>
              </w:rPr>
            </w:pPr>
            <w:r w:rsidRPr="003D00DB">
              <w:rPr>
                <w:rFonts w:eastAsia="Calibri"/>
                <w:sz w:val="22"/>
                <w:szCs w:val="22"/>
                <w:lang w:eastAsia="en-US"/>
              </w:rPr>
              <w:t>-12562,3</w:t>
            </w:r>
          </w:p>
        </w:tc>
        <w:tc>
          <w:tcPr>
            <w:tcW w:w="752" w:type="pct"/>
            <w:vAlign w:val="center"/>
          </w:tcPr>
          <w:p w:rsidR="00995920" w:rsidRPr="00995920" w:rsidRDefault="003D00DB" w:rsidP="00995920">
            <w:pPr>
              <w:jc w:val="center"/>
              <w:rPr>
                <w:rFonts w:eastAsia="Calibri"/>
                <w:color w:val="000000"/>
              </w:rPr>
            </w:pPr>
            <w:r w:rsidRPr="003D00DB">
              <w:rPr>
                <w:rFonts w:eastAsia="Calibri"/>
                <w:color w:val="000000"/>
                <w:sz w:val="22"/>
                <w:szCs w:val="22"/>
              </w:rPr>
              <w:t>-2241,8</w:t>
            </w:r>
          </w:p>
        </w:tc>
      </w:tr>
      <w:tr w:rsidR="00995920" w:rsidRPr="00995920" w:rsidTr="00562967">
        <w:trPr>
          <w:trHeight w:val="20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sz w:val="20"/>
                <w:szCs w:val="20"/>
              </w:rPr>
            </w:pPr>
            <w:r w:rsidRPr="0099592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1680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Увеличение прочих остатков средств бюджетов</w:t>
            </w: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7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</w:rPr>
            </w:pPr>
            <w:r w:rsidRPr="00995920">
              <w:rPr>
                <w:rFonts w:eastAsia="Calibri"/>
                <w:sz w:val="20"/>
                <w:szCs w:val="20"/>
              </w:rPr>
              <w:t>01 05 02 00 00 0000 500</w:t>
            </w:r>
          </w:p>
        </w:tc>
        <w:tc>
          <w:tcPr>
            <w:tcW w:w="908" w:type="pct"/>
            <w:vAlign w:val="center"/>
          </w:tcPr>
          <w:p w:rsidR="00995920" w:rsidRPr="00995920" w:rsidRDefault="003D00DB" w:rsidP="00995920">
            <w:pPr>
              <w:jc w:val="center"/>
              <w:rPr>
                <w:rFonts w:eastAsia="Calibri"/>
                <w:lang w:eastAsia="en-US"/>
              </w:rPr>
            </w:pPr>
            <w:r w:rsidRPr="003D00DB">
              <w:rPr>
                <w:rFonts w:eastAsia="Calibri"/>
                <w:sz w:val="22"/>
                <w:szCs w:val="22"/>
                <w:lang w:eastAsia="en-US"/>
              </w:rPr>
              <w:t>-12562,3</w:t>
            </w:r>
          </w:p>
        </w:tc>
        <w:tc>
          <w:tcPr>
            <w:tcW w:w="752" w:type="pct"/>
            <w:vAlign w:val="center"/>
          </w:tcPr>
          <w:p w:rsidR="00995920" w:rsidRPr="00995920" w:rsidRDefault="003D00DB" w:rsidP="00995920">
            <w:pPr>
              <w:jc w:val="center"/>
              <w:rPr>
                <w:rFonts w:eastAsia="Calibri"/>
                <w:color w:val="000000"/>
              </w:rPr>
            </w:pPr>
            <w:r w:rsidRPr="003D00DB">
              <w:rPr>
                <w:rFonts w:eastAsia="Calibri"/>
                <w:color w:val="000000"/>
                <w:sz w:val="22"/>
                <w:szCs w:val="22"/>
              </w:rPr>
              <w:t>-2241,8</w:t>
            </w:r>
          </w:p>
        </w:tc>
      </w:tr>
      <w:tr w:rsidR="00995920" w:rsidRPr="00995920" w:rsidTr="00562967">
        <w:trPr>
          <w:trHeight w:val="20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sz w:val="20"/>
                <w:szCs w:val="20"/>
              </w:rPr>
            </w:pPr>
            <w:r w:rsidRPr="0099592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1680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97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01 05 02 01 10 0000 510</w:t>
            </w:r>
          </w:p>
        </w:tc>
        <w:tc>
          <w:tcPr>
            <w:tcW w:w="908" w:type="pct"/>
            <w:vAlign w:val="center"/>
          </w:tcPr>
          <w:p w:rsidR="00995920" w:rsidRPr="00995920" w:rsidRDefault="003D00DB" w:rsidP="00995920">
            <w:pPr>
              <w:jc w:val="center"/>
              <w:rPr>
                <w:rFonts w:eastAsia="Calibri"/>
                <w:lang w:eastAsia="en-US"/>
              </w:rPr>
            </w:pPr>
            <w:r w:rsidRPr="003D00DB">
              <w:rPr>
                <w:rFonts w:eastAsia="Calibri"/>
                <w:sz w:val="22"/>
                <w:szCs w:val="22"/>
                <w:lang w:eastAsia="en-US"/>
              </w:rPr>
              <w:t>-12562,3</w:t>
            </w:r>
          </w:p>
        </w:tc>
        <w:tc>
          <w:tcPr>
            <w:tcW w:w="752" w:type="pct"/>
            <w:vAlign w:val="center"/>
          </w:tcPr>
          <w:p w:rsidR="00995920" w:rsidRPr="00995920" w:rsidRDefault="003D00DB" w:rsidP="00995920">
            <w:pPr>
              <w:jc w:val="center"/>
              <w:rPr>
                <w:rFonts w:eastAsia="Calibri"/>
                <w:color w:val="000000"/>
              </w:rPr>
            </w:pPr>
            <w:r w:rsidRPr="003D00DB">
              <w:rPr>
                <w:rFonts w:eastAsia="Calibri"/>
                <w:color w:val="000000"/>
                <w:sz w:val="22"/>
                <w:szCs w:val="22"/>
              </w:rPr>
              <w:t>-2241,8</w:t>
            </w:r>
          </w:p>
        </w:tc>
      </w:tr>
      <w:tr w:rsidR="00995920" w:rsidRPr="00995920" w:rsidTr="00562967">
        <w:trPr>
          <w:trHeight w:val="20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680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Уменьшение остатков средств  бюджетов</w:t>
            </w: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97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01 05 00 00 00 0000 600</w:t>
            </w:r>
          </w:p>
        </w:tc>
        <w:tc>
          <w:tcPr>
            <w:tcW w:w="908" w:type="pct"/>
            <w:vAlign w:val="center"/>
          </w:tcPr>
          <w:p w:rsidR="00995920" w:rsidRPr="00995920" w:rsidRDefault="003D00DB" w:rsidP="00995920">
            <w:pPr>
              <w:jc w:val="center"/>
              <w:rPr>
                <w:rFonts w:eastAsia="Calibri"/>
                <w:lang w:eastAsia="en-US"/>
              </w:rPr>
            </w:pPr>
            <w:r w:rsidRPr="003D00DB">
              <w:rPr>
                <w:rFonts w:eastAsia="Calibri"/>
                <w:sz w:val="22"/>
                <w:szCs w:val="22"/>
                <w:lang w:eastAsia="en-US"/>
              </w:rPr>
              <w:t>13123,3</w:t>
            </w:r>
          </w:p>
        </w:tc>
        <w:tc>
          <w:tcPr>
            <w:tcW w:w="752" w:type="pct"/>
            <w:vAlign w:val="center"/>
          </w:tcPr>
          <w:p w:rsidR="00995920" w:rsidRPr="00995920" w:rsidRDefault="003D00DB" w:rsidP="00995920">
            <w:pPr>
              <w:jc w:val="center"/>
              <w:rPr>
                <w:rFonts w:eastAsia="Calibri"/>
                <w:lang w:eastAsia="en-US"/>
              </w:rPr>
            </w:pPr>
            <w:r w:rsidRPr="003D00DB">
              <w:rPr>
                <w:rFonts w:eastAsia="Calibri"/>
                <w:sz w:val="22"/>
                <w:szCs w:val="22"/>
                <w:lang w:eastAsia="en-US"/>
              </w:rPr>
              <w:t>2441,2</w:t>
            </w:r>
          </w:p>
        </w:tc>
      </w:tr>
      <w:tr w:rsidR="00995920" w:rsidRPr="00995920" w:rsidTr="00562967">
        <w:trPr>
          <w:trHeight w:val="596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ind w:left="-1666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2.</w:t>
            </w:r>
          </w:p>
          <w:p w:rsidR="00995920" w:rsidRPr="00995920" w:rsidRDefault="00995920" w:rsidP="00995920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1680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Уменьшение прочих остатков средств  бюджетов</w:t>
            </w: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97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01 05 00 00 00 0000 600</w:t>
            </w:r>
          </w:p>
        </w:tc>
        <w:tc>
          <w:tcPr>
            <w:tcW w:w="908" w:type="pct"/>
            <w:vAlign w:val="center"/>
          </w:tcPr>
          <w:p w:rsidR="00995920" w:rsidRPr="00995920" w:rsidRDefault="003D00DB" w:rsidP="00995920">
            <w:pPr>
              <w:jc w:val="center"/>
              <w:rPr>
                <w:rFonts w:eastAsia="Calibri"/>
                <w:lang w:eastAsia="en-US"/>
              </w:rPr>
            </w:pPr>
            <w:r w:rsidRPr="003D00DB">
              <w:rPr>
                <w:rFonts w:eastAsia="Calibri"/>
                <w:sz w:val="22"/>
                <w:szCs w:val="22"/>
                <w:lang w:eastAsia="en-US"/>
              </w:rPr>
              <w:t>13123,3</w:t>
            </w:r>
          </w:p>
        </w:tc>
        <w:tc>
          <w:tcPr>
            <w:tcW w:w="752" w:type="pct"/>
            <w:vAlign w:val="center"/>
          </w:tcPr>
          <w:p w:rsidR="00995920" w:rsidRPr="00995920" w:rsidRDefault="003D00DB" w:rsidP="00995920">
            <w:pPr>
              <w:jc w:val="center"/>
              <w:rPr>
                <w:rFonts w:eastAsia="Calibri"/>
                <w:lang w:eastAsia="en-US"/>
              </w:rPr>
            </w:pPr>
            <w:r w:rsidRPr="003D00DB">
              <w:rPr>
                <w:rFonts w:eastAsia="Calibri"/>
                <w:sz w:val="22"/>
                <w:szCs w:val="22"/>
                <w:lang w:eastAsia="en-US"/>
              </w:rPr>
              <w:t>2441,2</w:t>
            </w:r>
          </w:p>
        </w:tc>
      </w:tr>
      <w:tr w:rsidR="00995920" w:rsidRPr="00995920" w:rsidTr="00562967">
        <w:trPr>
          <w:trHeight w:val="20"/>
        </w:trPr>
        <w:tc>
          <w:tcPr>
            <w:tcW w:w="363" w:type="pct"/>
            <w:vAlign w:val="bottom"/>
          </w:tcPr>
          <w:p w:rsidR="00995920" w:rsidRPr="00995920" w:rsidRDefault="00995920" w:rsidP="00995920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1680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97" w:type="pct"/>
          </w:tcPr>
          <w:p w:rsidR="00995920" w:rsidRPr="00995920" w:rsidRDefault="00995920" w:rsidP="009959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5920">
              <w:rPr>
                <w:rFonts w:eastAsia="Calibri"/>
                <w:sz w:val="20"/>
                <w:szCs w:val="20"/>
              </w:rPr>
              <w:t>01 05 02 01 10 0000 610</w:t>
            </w:r>
          </w:p>
        </w:tc>
        <w:tc>
          <w:tcPr>
            <w:tcW w:w="908" w:type="pct"/>
            <w:vAlign w:val="center"/>
          </w:tcPr>
          <w:p w:rsidR="00995920" w:rsidRPr="00995920" w:rsidRDefault="003D00DB" w:rsidP="00995920">
            <w:pPr>
              <w:jc w:val="center"/>
              <w:rPr>
                <w:rFonts w:eastAsia="Calibri"/>
                <w:lang w:eastAsia="en-US"/>
              </w:rPr>
            </w:pPr>
            <w:r w:rsidRPr="003D00DB">
              <w:rPr>
                <w:rFonts w:eastAsia="Calibri"/>
                <w:sz w:val="22"/>
                <w:szCs w:val="22"/>
                <w:lang w:eastAsia="en-US"/>
              </w:rPr>
              <w:t>13123,3</w:t>
            </w:r>
          </w:p>
        </w:tc>
        <w:tc>
          <w:tcPr>
            <w:tcW w:w="752" w:type="pct"/>
            <w:vAlign w:val="center"/>
          </w:tcPr>
          <w:p w:rsidR="00995920" w:rsidRPr="00995920" w:rsidRDefault="003D00DB" w:rsidP="00995920">
            <w:pPr>
              <w:jc w:val="center"/>
              <w:rPr>
                <w:rFonts w:eastAsia="Calibri"/>
                <w:lang w:eastAsia="en-US"/>
              </w:rPr>
            </w:pPr>
            <w:r w:rsidRPr="003D00DB">
              <w:rPr>
                <w:rFonts w:eastAsia="Calibri"/>
                <w:sz w:val="22"/>
                <w:szCs w:val="22"/>
                <w:lang w:eastAsia="en-US"/>
              </w:rPr>
              <w:t>2441,2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373ED3" w:rsidRDefault="00373ED3" w:rsidP="00373ED3">
      <w:pPr>
        <w:ind w:left="6237"/>
        <w:jc w:val="right"/>
        <w:rPr>
          <w:sz w:val="28"/>
          <w:szCs w:val="28"/>
        </w:rPr>
      </w:pPr>
    </w:p>
    <w:sectPr w:rsidR="00373ED3" w:rsidRPr="00373ED3" w:rsidSect="004876B0">
      <w:pgSz w:w="11906" w:h="16838"/>
      <w:pgMar w:top="1135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3ED3"/>
    <w:rsid w:val="00002558"/>
    <w:rsid w:val="000259B8"/>
    <w:rsid w:val="000328A0"/>
    <w:rsid w:val="00043821"/>
    <w:rsid w:val="0004453D"/>
    <w:rsid w:val="000450C2"/>
    <w:rsid w:val="0005114E"/>
    <w:rsid w:val="000534FE"/>
    <w:rsid w:val="00057AB0"/>
    <w:rsid w:val="00057D53"/>
    <w:rsid w:val="00070416"/>
    <w:rsid w:val="0007137C"/>
    <w:rsid w:val="0007335F"/>
    <w:rsid w:val="00073D1B"/>
    <w:rsid w:val="00075E25"/>
    <w:rsid w:val="00075F79"/>
    <w:rsid w:val="00093110"/>
    <w:rsid w:val="000937BC"/>
    <w:rsid w:val="000A0252"/>
    <w:rsid w:val="000A4B9F"/>
    <w:rsid w:val="000A74A4"/>
    <w:rsid w:val="000B2733"/>
    <w:rsid w:val="000B5C08"/>
    <w:rsid w:val="000B5F3A"/>
    <w:rsid w:val="000B730B"/>
    <w:rsid w:val="000B78AB"/>
    <w:rsid w:val="000C618A"/>
    <w:rsid w:val="000C6679"/>
    <w:rsid w:val="000D4A9D"/>
    <w:rsid w:val="000F761B"/>
    <w:rsid w:val="000F7DBC"/>
    <w:rsid w:val="00102C7D"/>
    <w:rsid w:val="001041E4"/>
    <w:rsid w:val="00104588"/>
    <w:rsid w:val="00111331"/>
    <w:rsid w:val="001122D9"/>
    <w:rsid w:val="0011405E"/>
    <w:rsid w:val="001166E2"/>
    <w:rsid w:val="001269C3"/>
    <w:rsid w:val="00131D21"/>
    <w:rsid w:val="00134A52"/>
    <w:rsid w:val="001363EA"/>
    <w:rsid w:val="0015148A"/>
    <w:rsid w:val="00151F43"/>
    <w:rsid w:val="0015656B"/>
    <w:rsid w:val="00165BC5"/>
    <w:rsid w:val="00166B2D"/>
    <w:rsid w:val="0017239E"/>
    <w:rsid w:val="001748D2"/>
    <w:rsid w:val="0018283B"/>
    <w:rsid w:val="00190D3D"/>
    <w:rsid w:val="0019164F"/>
    <w:rsid w:val="001929AC"/>
    <w:rsid w:val="0019777C"/>
    <w:rsid w:val="001B1809"/>
    <w:rsid w:val="001B6CE6"/>
    <w:rsid w:val="001C501E"/>
    <w:rsid w:val="001C53F4"/>
    <w:rsid w:val="001D15D6"/>
    <w:rsid w:val="001F13D6"/>
    <w:rsid w:val="002047D4"/>
    <w:rsid w:val="00216F14"/>
    <w:rsid w:val="0023625B"/>
    <w:rsid w:val="00242635"/>
    <w:rsid w:val="0025594E"/>
    <w:rsid w:val="00256871"/>
    <w:rsid w:val="00264DD2"/>
    <w:rsid w:val="00280292"/>
    <w:rsid w:val="00281B92"/>
    <w:rsid w:val="00281D0C"/>
    <w:rsid w:val="00283066"/>
    <w:rsid w:val="00290424"/>
    <w:rsid w:val="002924E6"/>
    <w:rsid w:val="00297210"/>
    <w:rsid w:val="002B4184"/>
    <w:rsid w:val="002C1E58"/>
    <w:rsid w:val="002D1F27"/>
    <w:rsid w:val="002D4A65"/>
    <w:rsid w:val="002D6C10"/>
    <w:rsid w:val="002D7338"/>
    <w:rsid w:val="002E13C5"/>
    <w:rsid w:val="002E1BC1"/>
    <w:rsid w:val="002E5E7F"/>
    <w:rsid w:val="002F372A"/>
    <w:rsid w:val="002F4C4D"/>
    <w:rsid w:val="002F5990"/>
    <w:rsid w:val="002F7F3B"/>
    <w:rsid w:val="003019F5"/>
    <w:rsid w:val="00307A34"/>
    <w:rsid w:val="00310F27"/>
    <w:rsid w:val="00315EF1"/>
    <w:rsid w:val="0032597A"/>
    <w:rsid w:val="0033232A"/>
    <w:rsid w:val="003345AF"/>
    <w:rsid w:val="00337488"/>
    <w:rsid w:val="00345416"/>
    <w:rsid w:val="00350F77"/>
    <w:rsid w:val="00361CE3"/>
    <w:rsid w:val="00367F7A"/>
    <w:rsid w:val="00371D4F"/>
    <w:rsid w:val="00373ED3"/>
    <w:rsid w:val="00375B50"/>
    <w:rsid w:val="00383C5F"/>
    <w:rsid w:val="0038504C"/>
    <w:rsid w:val="00385F5D"/>
    <w:rsid w:val="00385FB3"/>
    <w:rsid w:val="003954BE"/>
    <w:rsid w:val="00396A2D"/>
    <w:rsid w:val="003972A7"/>
    <w:rsid w:val="003A3939"/>
    <w:rsid w:val="003A57B1"/>
    <w:rsid w:val="003D00DB"/>
    <w:rsid w:val="003E3BF5"/>
    <w:rsid w:val="003F20F1"/>
    <w:rsid w:val="004056F3"/>
    <w:rsid w:val="004108FB"/>
    <w:rsid w:val="00416F75"/>
    <w:rsid w:val="00427225"/>
    <w:rsid w:val="004348F1"/>
    <w:rsid w:val="004439C2"/>
    <w:rsid w:val="004527D7"/>
    <w:rsid w:val="00452B9D"/>
    <w:rsid w:val="004575AD"/>
    <w:rsid w:val="004652F2"/>
    <w:rsid w:val="0046788F"/>
    <w:rsid w:val="00471E64"/>
    <w:rsid w:val="00472CDC"/>
    <w:rsid w:val="00480D2A"/>
    <w:rsid w:val="00486FFA"/>
    <w:rsid w:val="004876B0"/>
    <w:rsid w:val="004A6481"/>
    <w:rsid w:val="004B2071"/>
    <w:rsid w:val="004B7CCF"/>
    <w:rsid w:val="004C5709"/>
    <w:rsid w:val="004C6CD9"/>
    <w:rsid w:val="004E3B16"/>
    <w:rsid w:val="004F30D1"/>
    <w:rsid w:val="005009C9"/>
    <w:rsid w:val="00505B93"/>
    <w:rsid w:val="005121F6"/>
    <w:rsid w:val="00527B90"/>
    <w:rsid w:val="0053158D"/>
    <w:rsid w:val="0053383A"/>
    <w:rsid w:val="005344FC"/>
    <w:rsid w:val="005376C6"/>
    <w:rsid w:val="00546140"/>
    <w:rsid w:val="00550A0E"/>
    <w:rsid w:val="005514EE"/>
    <w:rsid w:val="00554F25"/>
    <w:rsid w:val="005550A0"/>
    <w:rsid w:val="00556BFD"/>
    <w:rsid w:val="0055789F"/>
    <w:rsid w:val="00562967"/>
    <w:rsid w:val="005630F3"/>
    <w:rsid w:val="00564060"/>
    <w:rsid w:val="005776A7"/>
    <w:rsid w:val="00590827"/>
    <w:rsid w:val="00592C15"/>
    <w:rsid w:val="005A1BAD"/>
    <w:rsid w:val="005B1B3F"/>
    <w:rsid w:val="005B6462"/>
    <w:rsid w:val="005C5B96"/>
    <w:rsid w:val="005C6B16"/>
    <w:rsid w:val="005D5309"/>
    <w:rsid w:val="005E5F1A"/>
    <w:rsid w:val="00603178"/>
    <w:rsid w:val="006035E3"/>
    <w:rsid w:val="006113BA"/>
    <w:rsid w:val="00611423"/>
    <w:rsid w:val="00613482"/>
    <w:rsid w:val="00616374"/>
    <w:rsid w:val="006343B4"/>
    <w:rsid w:val="006372C8"/>
    <w:rsid w:val="00642AA6"/>
    <w:rsid w:val="006432A2"/>
    <w:rsid w:val="006457EC"/>
    <w:rsid w:val="006517F5"/>
    <w:rsid w:val="00653BF5"/>
    <w:rsid w:val="006567D3"/>
    <w:rsid w:val="00663831"/>
    <w:rsid w:val="00664C30"/>
    <w:rsid w:val="00670063"/>
    <w:rsid w:val="0067516A"/>
    <w:rsid w:val="006815F0"/>
    <w:rsid w:val="00683B83"/>
    <w:rsid w:val="006849F0"/>
    <w:rsid w:val="006A5EDC"/>
    <w:rsid w:val="006B7E31"/>
    <w:rsid w:val="006C127A"/>
    <w:rsid w:val="006D0F9E"/>
    <w:rsid w:val="006D7613"/>
    <w:rsid w:val="006E13D5"/>
    <w:rsid w:val="006F051B"/>
    <w:rsid w:val="006F0AF6"/>
    <w:rsid w:val="006F1875"/>
    <w:rsid w:val="006F3525"/>
    <w:rsid w:val="00704681"/>
    <w:rsid w:val="00705D1C"/>
    <w:rsid w:val="007061D7"/>
    <w:rsid w:val="00706FE8"/>
    <w:rsid w:val="00711E67"/>
    <w:rsid w:val="00712887"/>
    <w:rsid w:val="00725FBD"/>
    <w:rsid w:val="00726ED1"/>
    <w:rsid w:val="0073191B"/>
    <w:rsid w:val="00737502"/>
    <w:rsid w:val="0074006E"/>
    <w:rsid w:val="00743C9F"/>
    <w:rsid w:val="0075498B"/>
    <w:rsid w:val="00757BB2"/>
    <w:rsid w:val="007623DE"/>
    <w:rsid w:val="007634A2"/>
    <w:rsid w:val="00772B99"/>
    <w:rsid w:val="007731EC"/>
    <w:rsid w:val="0077774E"/>
    <w:rsid w:val="00782EDD"/>
    <w:rsid w:val="00791C69"/>
    <w:rsid w:val="00793E0E"/>
    <w:rsid w:val="007A4483"/>
    <w:rsid w:val="007A700C"/>
    <w:rsid w:val="007D0D17"/>
    <w:rsid w:val="007D0ED4"/>
    <w:rsid w:val="007D26F0"/>
    <w:rsid w:val="007E4F34"/>
    <w:rsid w:val="007F3224"/>
    <w:rsid w:val="007F4AB9"/>
    <w:rsid w:val="00800C07"/>
    <w:rsid w:val="00806704"/>
    <w:rsid w:val="00810C9D"/>
    <w:rsid w:val="00813535"/>
    <w:rsid w:val="00822CB4"/>
    <w:rsid w:val="008235FA"/>
    <w:rsid w:val="00831408"/>
    <w:rsid w:val="0084492B"/>
    <w:rsid w:val="00851881"/>
    <w:rsid w:val="00855D90"/>
    <w:rsid w:val="0085741B"/>
    <w:rsid w:val="00863428"/>
    <w:rsid w:val="00874ECB"/>
    <w:rsid w:val="008757FB"/>
    <w:rsid w:val="00876199"/>
    <w:rsid w:val="00883898"/>
    <w:rsid w:val="00886B3A"/>
    <w:rsid w:val="0089745D"/>
    <w:rsid w:val="008A09FF"/>
    <w:rsid w:val="008B25ED"/>
    <w:rsid w:val="008B37D8"/>
    <w:rsid w:val="008B3C29"/>
    <w:rsid w:val="008C07A8"/>
    <w:rsid w:val="008C5C9D"/>
    <w:rsid w:val="008C7D37"/>
    <w:rsid w:val="008D3D68"/>
    <w:rsid w:val="008D7DE7"/>
    <w:rsid w:val="008E0B11"/>
    <w:rsid w:val="008E3CBF"/>
    <w:rsid w:val="008F1053"/>
    <w:rsid w:val="008F62E0"/>
    <w:rsid w:val="00910430"/>
    <w:rsid w:val="00912E4E"/>
    <w:rsid w:val="00927D3A"/>
    <w:rsid w:val="00936FE4"/>
    <w:rsid w:val="0094348A"/>
    <w:rsid w:val="009434EE"/>
    <w:rsid w:val="00950CEA"/>
    <w:rsid w:val="00961246"/>
    <w:rsid w:val="00963E38"/>
    <w:rsid w:val="009844DA"/>
    <w:rsid w:val="0098589E"/>
    <w:rsid w:val="009953A7"/>
    <w:rsid w:val="00995920"/>
    <w:rsid w:val="00997555"/>
    <w:rsid w:val="009A7F31"/>
    <w:rsid w:val="009B1DFC"/>
    <w:rsid w:val="009C0EF3"/>
    <w:rsid w:val="009C54D7"/>
    <w:rsid w:val="009E4F38"/>
    <w:rsid w:val="009E57B9"/>
    <w:rsid w:val="009F30F2"/>
    <w:rsid w:val="00A01E99"/>
    <w:rsid w:val="00A07999"/>
    <w:rsid w:val="00A34703"/>
    <w:rsid w:val="00A41127"/>
    <w:rsid w:val="00A44859"/>
    <w:rsid w:val="00A512CF"/>
    <w:rsid w:val="00A54FB8"/>
    <w:rsid w:val="00A83923"/>
    <w:rsid w:val="00A9536B"/>
    <w:rsid w:val="00AB021F"/>
    <w:rsid w:val="00AC2142"/>
    <w:rsid w:val="00AE27C9"/>
    <w:rsid w:val="00AE3C6A"/>
    <w:rsid w:val="00AE5E80"/>
    <w:rsid w:val="00AF4819"/>
    <w:rsid w:val="00AF5786"/>
    <w:rsid w:val="00AF7546"/>
    <w:rsid w:val="00B043D0"/>
    <w:rsid w:val="00B074FE"/>
    <w:rsid w:val="00B24013"/>
    <w:rsid w:val="00B27795"/>
    <w:rsid w:val="00B37CDC"/>
    <w:rsid w:val="00B40C46"/>
    <w:rsid w:val="00B41EB0"/>
    <w:rsid w:val="00B425C5"/>
    <w:rsid w:val="00B4305B"/>
    <w:rsid w:val="00B46C8D"/>
    <w:rsid w:val="00B518A3"/>
    <w:rsid w:val="00B629C1"/>
    <w:rsid w:val="00B67953"/>
    <w:rsid w:val="00B7326F"/>
    <w:rsid w:val="00B8093D"/>
    <w:rsid w:val="00B955AC"/>
    <w:rsid w:val="00BA2337"/>
    <w:rsid w:val="00BA3BDB"/>
    <w:rsid w:val="00BC26B3"/>
    <w:rsid w:val="00BC3CF5"/>
    <w:rsid w:val="00BC46F5"/>
    <w:rsid w:val="00BD562E"/>
    <w:rsid w:val="00BE3620"/>
    <w:rsid w:val="00C07CF5"/>
    <w:rsid w:val="00C248E1"/>
    <w:rsid w:val="00C27E82"/>
    <w:rsid w:val="00C31EF5"/>
    <w:rsid w:val="00C35170"/>
    <w:rsid w:val="00C4135D"/>
    <w:rsid w:val="00C527FF"/>
    <w:rsid w:val="00C55D17"/>
    <w:rsid w:val="00C70896"/>
    <w:rsid w:val="00C71A7D"/>
    <w:rsid w:val="00C77D54"/>
    <w:rsid w:val="00C85F81"/>
    <w:rsid w:val="00C93031"/>
    <w:rsid w:val="00C94327"/>
    <w:rsid w:val="00CA6266"/>
    <w:rsid w:val="00CB765A"/>
    <w:rsid w:val="00CD1BE8"/>
    <w:rsid w:val="00CD33F0"/>
    <w:rsid w:val="00CD3945"/>
    <w:rsid w:val="00CE2245"/>
    <w:rsid w:val="00CF34F6"/>
    <w:rsid w:val="00CF5DA6"/>
    <w:rsid w:val="00CF6437"/>
    <w:rsid w:val="00CF6C7E"/>
    <w:rsid w:val="00D02B34"/>
    <w:rsid w:val="00D06F58"/>
    <w:rsid w:val="00D07ABA"/>
    <w:rsid w:val="00D208F9"/>
    <w:rsid w:val="00D21D8A"/>
    <w:rsid w:val="00D226CF"/>
    <w:rsid w:val="00D26B3F"/>
    <w:rsid w:val="00D35857"/>
    <w:rsid w:val="00D4029F"/>
    <w:rsid w:val="00D40F8B"/>
    <w:rsid w:val="00D42A9F"/>
    <w:rsid w:val="00D43B76"/>
    <w:rsid w:val="00D61469"/>
    <w:rsid w:val="00D63F8C"/>
    <w:rsid w:val="00D6489E"/>
    <w:rsid w:val="00D72C56"/>
    <w:rsid w:val="00D74646"/>
    <w:rsid w:val="00D82BD5"/>
    <w:rsid w:val="00D851DA"/>
    <w:rsid w:val="00D97DED"/>
    <w:rsid w:val="00DA4009"/>
    <w:rsid w:val="00DA7ADC"/>
    <w:rsid w:val="00DB01A3"/>
    <w:rsid w:val="00DC026D"/>
    <w:rsid w:val="00DC234C"/>
    <w:rsid w:val="00DC5C0E"/>
    <w:rsid w:val="00DD4EC0"/>
    <w:rsid w:val="00DD64AB"/>
    <w:rsid w:val="00DD73DF"/>
    <w:rsid w:val="00DE0D7A"/>
    <w:rsid w:val="00DF05F9"/>
    <w:rsid w:val="00DF21E8"/>
    <w:rsid w:val="00E004B7"/>
    <w:rsid w:val="00E07E73"/>
    <w:rsid w:val="00E1269F"/>
    <w:rsid w:val="00E12ECF"/>
    <w:rsid w:val="00E14956"/>
    <w:rsid w:val="00E15DEA"/>
    <w:rsid w:val="00E15E21"/>
    <w:rsid w:val="00E229DE"/>
    <w:rsid w:val="00E31E76"/>
    <w:rsid w:val="00E44B6C"/>
    <w:rsid w:val="00E5665F"/>
    <w:rsid w:val="00E635D0"/>
    <w:rsid w:val="00E64A82"/>
    <w:rsid w:val="00E7240A"/>
    <w:rsid w:val="00E75C2E"/>
    <w:rsid w:val="00E84424"/>
    <w:rsid w:val="00E91130"/>
    <w:rsid w:val="00EB4DEB"/>
    <w:rsid w:val="00EB578A"/>
    <w:rsid w:val="00EC010B"/>
    <w:rsid w:val="00ED3123"/>
    <w:rsid w:val="00ED4125"/>
    <w:rsid w:val="00ED765C"/>
    <w:rsid w:val="00EE400F"/>
    <w:rsid w:val="00EE4C8C"/>
    <w:rsid w:val="00EF0D96"/>
    <w:rsid w:val="00F06DAC"/>
    <w:rsid w:val="00F22233"/>
    <w:rsid w:val="00F2444E"/>
    <w:rsid w:val="00F25052"/>
    <w:rsid w:val="00F251F0"/>
    <w:rsid w:val="00F3072A"/>
    <w:rsid w:val="00F31D03"/>
    <w:rsid w:val="00F377A6"/>
    <w:rsid w:val="00F45938"/>
    <w:rsid w:val="00F556FB"/>
    <w:rsid w:val="00F5798F"/>
    <w:rsid w:val="00F608D0"/>
    <w:rsid w:val="00F66A44"/>
    <w:rsid w:val="00F75418"/>
    <w:rsid w:val="00F831BB"/>
    <w:rsid w:val="00F94659"/>
    <w:rsid w:val="00FA1B76"/>
    <w:rsid w:val="00FB1946"/>
    <w:rsid w:val="00FC652C"/>
    <w:rsid w:val="00FC73E9"/>
    <w:rsid w:val="00FD0A12"/>
    <w:rsid w:val="00FE0825"/>
    <w:rsid w:val="00FE2957"/>
    <w:rsid w:val="00FE61C9"/>
    <w:rsid w:val="00FF05C4"/>
    <w:rsid w:val="00FF0A5F"/>
    <w:rsid w:val="00FF39B2"/>
    <w:rsid w:val="00FF4E96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4BCEA8-0989-4EA3-97C0-30728B92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3663</TotalTime>
  <Pages>1</Pages>
  <Words>6451</Words>
  <Characters>36776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mail-misp</cp:lastModifiedBy>
  <cp:revision>254</cp:revision>
  <cp:lastPrinted>2024-07-11T10:06:00Z</cp:lastPrinted>
  <dcterms:created xsi:type="dcterms:W3CDTF">2018-11-07T02:51:00Z</dcterms:created>
  <dcterms:modified xsi:type="dcterms:W3CDTF">2024-07-11T10:09:00Z</dcterms:modified>
</cp:coreProperties>
</file>