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26" w:rsidRDefault="00E83026" w:rsidP="00E83026"/>
    <w:p w:rsidR="00E83026" w:rsidRDefault="00F616A0" w:rsidP="00F616A0">
      <w:pPr>
        <w:jc w:val="center"/>
      </w:pPr>
      <w:r>
        <w:rPr>
          <w:b/>
          <w:noProof/>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5"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E83026" w:rsidRPr="005B0798" w:rsidRDefault="00E83026" w:rsidP="00E83026">
      <w:pPr>
        <w:widowControl w:val="0"/>
        <w:spacing w:after="0" w:line="240" w:lineRule="auto"/>
        <w:jc w:val="center"/>
        <w:rPr>
          <w:rFonts w:ascii="Times New Roman" w:hAnsi="Times New Roman"/>
          <w:b/>
          <w:sz w:val="28"/>
          <w:szCs w:val="28"/>
        </w:rPr>
      </w:pPr>
      <w:r w:rsidRPr="005B0798">
        <w:rPr>
          <w:rFonts w:ascii="Times New Roman" w:hAnsi="Times New Roman"/>
          <w:b/>
          <w:sz w:val="28"/>
          <w:szCs w:val="28"/>
        </w:rPr>
        <w:t>АДМИНИСТРАЦИЯ</w:t>
      </w:r>
    </w:p>
    <w:p w:rsidR="00E83026" w:rsidRDefault="002B7DB7"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ТВЕРДОХЛЕБОВСКОГО</w:t>
      </w:r>
      <w:r w:rsidR="00E83026" w:rsidRPr="005B0798">
        <w:rPr>
          <w:rFonts w:ascii="Times New Roman" w:hAnsi="Times New Roman" w:cs="Times New Roman"/>
          <w:i w:val="0"/>
          <w:color w:val="auto"/>
          <w:sz w:val="28"/>
          <w:szCs w:val="28"/>
        </w:rPr>
        <w:t xml:space="preserve"> СЕЛЬСКОГО ПОСЕЛЕНИЯ</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 xml:space="preserve"> БОГУЧАРСКОГО МУНИЦИПАЛЬНОГО РАЙОНА</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ВОРОНЕЖСКОЙ ОБЛАСТИ</w:t>
      </w:r>
    </w:p>
    <w:p w:rsidR="00E83026" w:rsidRPr="005B0798" w:rsidRDefault="00E83026" w:rsidP="00E83026">
      <w:pPr>
        <w:pStyle w:val="a7"/>
        <w:widowControl w:val="0"/>
        <w:jc w:val="center"/>
        <w:rPr>
          <w:rFonts w:ascii="Times New Roman" w:hAnsi="Times New Roman"/>
          <w:b/>
          <w:szCs w:val="28"/>
        </w:rPr>
      </w:pPr>
      <w:r>
        <w:rPr>
          <w:rFonts w:ascii="Times New Roman" w:hAnsi="Times New Roman"/>
          <w:b/>
          <w:szCs w:val="28"/>
        </w:rPr>
        <w:t xml:space="preserve"> </w:t>
      </w:r>
      <w:r w:rsidRPr="005B0798">
        <w:rPr>
          <w:rFonts w:ascii="Times New Roman" w:hAnsi="Times New Roman"/>
          <w:b/>
          <w:szCs w:val="28"/>
        </w:rPr>
        <w:t>ПОСТАНОВЛЕНИЕ</w:t>
      </w:r>
      <w:r>
        <w:rPr>
          <w:rFonts w:ascii="Times New Roman" w:hAnsi="Times New Roman"/>
          <w:b/>
          <w:szCs w:val="28"/>
        </w:rPr>
        <w:t xml:space="preserve">      </w:t>
      </w:r>
    </w:p>
    <w:p w:rsidR="00E83026" w:rsidRPr="005B0798" w:rsidRDefault="00E83026" w:rsidP="00E83026">
      <w:pPr>
        <w:pStyle w:val="a7"/>
        <w:widowControl w:val="0"/>
        <w:tabs>
          <w:tab w:val="left" w:pos="7809"/>
        </w:tabs>
        <w:jc w:val="both"/>
        <w:rPr>
          <w:rFonts w:ascii="Times New Roman" w:hAnsi="Times New Roman"/>
          <w:szCs w:val="28"/>
        </w:rPr>
      </w:pPr>
    </w:p>
    <w:p w:rsidR="00E83026" w:rsidRPr="00E83026" w:rsidRDefault="00E83026" w:rsidP="00E83026">
      <w:pPr>
        <w:pStyle w:val="a7"/>
        <w:widowControl w:val="0"/>
        <w:tabs>
          <w:tab w:val="left" w:pos="7809"/>
        </w:tabs>
        <w:jc w:val="both"/>
        <w:rPr>
          <w:rFonts w:ascii="Times New Roman" w:hAnsi="Times New Roman"/>
          <w:szCs w:val="28"/>
        </w:rPr>
      </w:pPr>
      <w:r w:rsidRPr="00E83026">
        <w:rPr>
          <w:rFonts w:ascii="Times New Roman" w:hAnsi="Times New Roman"/>
          <w:szCs w:val="28"/>
        </w:rPr>
        <w:t>от «</w:t>
      </w:r>
      <w:r w:rsidR="00F616A0">
        <w:rPr>
          <w:rFonts w:ascii="Times New Roman" w:hAnsi="Times New Roman"/>
          <w:szCs w:val="28"/>
        </w:rPr>
        <w:t>04</w:t>
      </w:r>
      <w:r w:rsidRPr="00E83026">
        <w:rPr>
          <w:rFonts w:ascii="Times New Roman" w:hAnsi="Times New Roman"/>
          <w:szCs w:val="28"/>
        </w:rPr>
        <w:t>»</w:t>
      </w:r>
      <w:r w:rsidR="00F616A0">
        <w:rPr>
          <w:rFonts w:ascii="Times New Roman" w:hAnsi="Times New Roman"/>
          <w:szCs w:val="28"/>
        </w:rPr>
        <w:t xml:space="preserve"> июня</w:t>
      </w:r>
      <w:r w:rsidRPr="00E83026">
        <w:rPr>
          <w:rFonts w:ascii="Times New Roman" w:hAnsi="Times New Roman"/>
          <w:szCs w:val="28"/>
        </w:rPr>
        <w:t xml:space="preserve"> 2024 г. № </w:t>
      </w:r>
      <w:r w:rsidR="00F616A0">
        <w:rPr>
          <w:rFonts w:ascii="Times New Roman" w:hAnsi="Times New Roman"/>
          <w:szCs w:val="28"/>
        </w:rPr>
        <w:t>23</w:t>
      </w:r>
    </w:p>
    <w:p w:rsidR="00E83026" w:rsidRPr="00E83026" w:rsidRDefault="00E83026" w:rsidP="00E83026">
      <w:pPr>
        <w:pStyle w:val="a7"/>
        <w:widowControl w:val="0"/>
        <w:tabs>
          <w:tab w:val="left" w:pos="7809"/>
        </w:tabs>
        <w:jc w:val="both"/>
        <w:rPr>
          <w:rFonts w:ascii="Times New Roman" w:hAnsi="Times New Roman"/>
          <w:szCs w:val="28"/>
        </w:rPr>
      </w:pPr>
      <w:r w:rsidRPr="00E83026">
        <w:rPr>
          <w:rFonts w:ascii="Times New Roman" w:hAnsi="Times New Roman"/>
          <w:szCs w:val="28"/>
        </w:rPr>
        <w:t xml:space="preserve">       </w:t>
      </w:r>
      <w:proofErr w:type="spellStart"/>
      <w:r w:rsidR="002B7DB7">
        <w:rPr>
          <w:rFonts w:ascii="Times New Roman" w:hAnsi="Times New Roman"/>
          <w:szCs w:val="28"/>
        </w:rPr>
        <w:t>с</w:t>
      </w:r>
      <w:proofErr w:type="gramStart"/>
      <w:r w:rsidR="002B7DB7">
        <w:rPr>
          <w:rFonts w:ascii="Times New Roman" w:hAnsi="Times New Roman"/>
          <w:szCs w:val="28"/>
        </w:rPr>
        <w:t>.Т</w:t>
      </w:r>
      <w:proofErr w:type="gramEnd"/>
      <w:r w:rsidR="002B7DB7">
        <w:rPr>
          <w:rFonts w:ascii="Times New Roman" w:hAnsi="Times New Roman"/>
          <w:szCs w:val="28"/>
        </w:rPr>
        <w:t>вердохлебовка</w:t>
      </w:r>
      <w:proofErr w:type="spellEnd"/>
    </w:p>
    <w:tbl>
      <w:tblPr>
        <w:tblW w:w="0" w:type="auto"/>
        <w:tblLook w:val="04A0"/>
      </w:tblPr>
      <w:tblGrid>
        <w:gridCol w:w="5495"/>
      </w:tblGrid>
      <w:tr w:rsidR="00E83026" w:rsidRPr="001F5B69" w:rsidTr="002B7DB7">
        <w:tc>
          <w:tcPr>
            <w:tcW w:w="5495" w:type="dxa"/>
          </w:tcPr>
          <w:p w:rsidR="00E83026" w:rsidRPr="00F250A6" w:rsidRDefault="00E83026" w:rsidP="002B7DB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83026" w:rsidRPr="00F250A6" w:rsidRDefault="00E83026" w:rsidP="002B7DB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83026" w:rsidRPr="00F250A6" w:rsidRDefault="00E83026" w:rsidP="002B7DB7">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F250A6">
              <w:rPr>
                <w:rFonts w:ascii="Times New Roman" w:eastAsia="Times New Roman" w:hAnsi="Times New Roman" w:cs="Times New Roman"/>
                <w:b/>
                <w:sz w:val="28"/>
                <w:szCs w:val="28"/>
              </w:rPr>
              <w:t xml:space="preserve">Об утверждении документов определяющих политику в отношении обработки персональных данных в администрации </w:t>
            </w:r>
            <w:proofErr w:type="spellStart"/>
            <w:r w:rsidR="002B7DB7" w:rsidRPr="00F250A6">
              <w:rPr>
                <w:rFonts w:ascii="Times New Roman" w:eastAsia="Times New Roman" w:hAnsi="Times New Roman" w:cs="Times New Roman"/>
                <w:b/>
                <w:sz w:val="28"/>
                <w:szCs w:val="28"/>
              </w:rPr>
              <w:t>Твердохлебовского</w:t>
            </w:r>
            <w:proofErr w:type="spellEnd"/>
            <w:r w:rsidRPr="00F250A6">
              <w:rPr>
                <w:rFonts w:ascii="Times New Roman" w:eastAsia="Times New Roman" w:hAnsi="Times New Roman" w:cs="Times New Roman"/>
                <w:b/>
                <w:sz w:val="28"/>
                <w:szCs w:val="28"/>
              </w:rPr>
              <w:t xml:space="preserve"> </w:t>
            </w:r>
            <w:proofErr w:type="gramStart"/>
            <w:r w:rsidRPr="00F250A6">
              <w:rPr>
                <w:rFonts w:ascii="Times New Roman" w:eastAsia="Times New Roman" w:hAnsi="Times New Roman" w:cs="Times New Roman"/>
                <w:b/>
                <w:sz w:val="28"/>
                <w:szCs w:val="28"/>
              </w:rPr>
              <w:t>сельского</w:t>
            </w:r>
            <w:proofErr w:type="gramEnd"/>
            <w:r w:rsidRPr="00F250A6">
              <w:rPr>
                <w:rFonts w:ascii="Times New Roman" w:eastAsia="Times New Roman" w:hAnsi="Times New Roman" w:cs="Times New Roman"/>
                <w:b/>
                <w:sz w:val="28"/>
                <w:szCs w:val="28"/>
              </w:rPr>
              <w:t xml:space="preserve"> поселения</w:t>
            </w:r>
          </w:p>
        </w:tc>
      </w:tr>
    </w:tbl>
    <w:p w:rsidR="00E83026" w:rsidRDefault="00E83026" w:rsidP="00E83026">
      <w:pPr>
        <w:spacing w:after="0" w:line="240" w:lineRule="auto"/>
        <w:jc w:val="both"/>
        <w:rPr>
          <w:rFonts w:ascii="Times New Roman" w:hAnsi="Times New Roman" w:cs="Times New Roman"/>
          <w:sz w:val="28"/>
          <w:szCs w:val="28"/>
        </w:rPr>
      </w:pPr>
    </w:p>
    <w:p w:rsidR="00E83026" w:rsidRDefault="00E83026" w:rsidP="00E83026">
      <w:pPr>
        <w:spacing w:after="0" w:line="240" w:lineRule="auto"/>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27.07.2006 № 152-ФЗ «О </w:t>
      </w:r>
      <w:proofErr w:type="gramStart"/>
      <w:r>
        <w:rPr>
          <w:rFonts w:ascii="Times New Roman" w:hAnsi="Times New Roman" w:cs="Times New Roman"/>
          <w:sz w:val="28"/>
          <w:szCs w:val="28"/>
        </w:rPr>
        <w:t>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Pr>
          <w:rFonts w:ascii="Times New Roman" w:hAnsi="Times New Roman" w:cs="Times New Roman"/>
          <w:sz w:val="28"/>
          <w:szCs w:val="28"/>
        </w:rPr>
        <w:t xml:space="preserve"> органами»</w:t>
      </w:r>
      <w:r w:rsidR="00917EDF">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w:t>
      </w:r>
      <w:r w:rsidR="00917EDF">
        <w:rPr>
          <w:rFonts w:ascii="Times New Roman" w:hAnsi="Times New Roman" w:cs="Times New Roman"/>
          <w:sz w:val="28"/>
          <w:szCs w:val="28"/>
        </w:rPr>
        <w:t>постановляет</w:t>
      </w:r>
      <w:r>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согласно приложению №1.</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согласно приложению №2.</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нормативно-правовыми актами и правовыми </w:t>
      </w:r>
      <w:r>
        <w:rPr>
          <w:rFonts w:ascii="Times New Roman" w:hAnsi="Times New Roman" w:cs="Times New Roman"/>
          <w:sz w:val="28"/>
          <w:szCs w:val="28"/>
        </w:rPr>
        <w:lastRenderedPageBreak/>
        <w:t xml:space="preserve">актами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w:t>
      </w:r>
      <w:r w:rsidRPr="00C00765">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3.</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Перечни персональных данных, обрабатываемых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в связи с реализацией служебных и трудовых отношений, а также в связи с осуществлением государственных, муниципальных и иных функций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4.</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обязанности лица, ответственного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5.</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Типовую форму обязательства служащего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6.</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Типовую форму согласия на обработку персональных данных служащих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иных субъектов персональных данных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7.</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Типовую форму разъяснения субъекту персональных данных юридических последствий отказа предоставить свои персональные данные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8.</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Порядок доступа служащих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помещения, в которых ведётся обработка персональных данных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9.</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Перечень информационных систем персональных данных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согласно приложению №</w:t>
      </w:r>
      <w:r w:rsidR="0078797C">
        <w:rPr>
          <w:rFonts w:ascii="Times New Roman" w:hAnsi="Times New Roman" w:cs="Times New Roman"/>
          <w:sz w:val="28"/>
          <w:szCs w:val="28"/>
        </w:rPr>
        <w:t xml:space="preserve"> </w:t>
      </w:r>
      <w:r>
        <w:rPr>
          <w:rFonts w:ascii="Times New Roman" w:hAnsi="Times New Roman" w:cs="Times New Roman"/>
          <w:sz w:val="28"/>
          <w:szCs w:val="28"/>
        </w:rPr>
        <w:t>10.</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w:t>
      </w:r>
      <w:r w:rsidR="005F48E1">
        <w:rPr>
          <w:rFonts w:ascii="Times New Roman" w:hAnsi="Times New Roman" w:cs="Times New Roman"/>
          <w:sz w:val="28"/>
          <w:szCs w:val="28"/>
        </w:rPr>
        <w:t>настоящего</w:t>
      </w:r>
      <w:r>
        <w:rPr>
          <w:rFonts w:ascii="Times New Roman" w:hAnsi="Times New Roman" w:cs="Times New Roman"/>
          <w:sz w:val="28"/>
          <w:szCs w:val="28"/>
        </w:rPr>
        <w:t xml:space="preserve"> </w:t>
      </w:r>
      <w:r w:rsidR="00E35149">
        <w:rPr>
          <w:rFonts w:ascii="Times New Roman" w:hAnsi="Times New Roman" w:cs="Times New Roman"/>
          <w:sz w:val="28"/>
          <w:szCs w:val="28"/>
        </w:rPr>
        <w:t>постановления</w:t>
      </w:r>
      <w:r>
        <w:rPr>
          <w:rFonts w:ascii="Times New Roman" w:hAnsi="Times New Roman" w:cs="Times New Roman"/>
          <w:sz w:val="28"/>
          <w:szCs w:val="28"/>
        </w:rPr>
        <w:t xml:space="preserve"> оставляю за собой.</w:t>
      </w: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Pr="00DD5EF5" w:rsidRDefault="00E83026" w:rsidP="00E83026">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proofErr w:type="spellStart"/>
      <w:r w:rsidR="002B7DB7">
        <w:rPr>
          <w:rFonts w:ascii="Times New Roman" w:eastAsia="Times New Roman" w:hAnsi="Times New Roman" w:cs="Times New Roman"/>
          <w:color w:val="000000"/>
          <w:kern w:val="36"/>
          <w:sz w:val="28"/>
          <w:szCs w:val="28"/>
        </w:rPr>
        <w:t>Твердохлебовского</w:t>
      </w:r>
      <w:proofErr w:type="spellEnd"/>
      <w:r>
        <w:rPr>
          <w:rFonts w:ascii="Times New Roman" w:eastAsia="Times New Roman" w:hAnsi="Times New Roman" w:cs="Times New Roman"/>
          <w:color w:val="000000"/>
          <w:kern w:val="36"/>
          <w:sz w:val="28"/>
          <w:szCs w:val="28"/>
        </w:rPr>
        <w:t xml:space="preserve">  </w:t>
      </w:r>
      <w:proofErr w:type="gramStart"/>
      <w:r w:rsidRPr="00DD5EF5">
        <w:rPr>
          <w:rFonts w:ascii="Times New Roman" w:eastAsia="Times New Roman" w:hAnsi="Times New Roman" w:cs="Times New Roman"/>
          <w:color w:val="000000"/>
          <w:kern w:val="36"/>
          <w:sz w:val="28"/>
          <w:szCs w:val="28"/>
        </w:rPr>
        <w:t>сельского</w:t>
      </w:r>
      <w:proofErr w:type="gramEnd"/>
      <w:r w:rsidRPr="00DD5EF5">
        <w:rPr>
          <w:rFonts w:ascii="Times New Roman" w:eastAsia="Times New Roman" w:hAnsi="Times New Roman" w:cs="Times New Roman"/>
          <w:color w:val="000000"/>
          <w:kern w:val="36"/>
          <w:sz w:val="28"/>
          <w:szCs w:val="28"/>
        </w:rPr>
        <w:t xml:space="preserve"> поселения                        </w:t>
      </w:r>
      <w:r w:rsidR="002B7DB7">
        <w:rPr>
          <w:rFonts w:ascii="Times New Roman" w:eastAsia="Times New Roman" w:hAnsi="Times New Roman" w:cs="Times New Roman"/>
          <w:color w:val="000000"/>
          <w:kern w:val="36"/>
          <w:sz w:val="28"/>
          <w:szCs w:val="28"/>
        </w:rPr>
        <w:t>А.Н.Калашников</w:t>
      </w:r>
      <w:r w:rsidRPr="00DD5EF5">
        <w:rPr>
          <w:rFonts w:ascii="Times New Roman" w:eastAsia="Times New Roman" w:hAnsi="Times New Roman" w:cs="Times New Roman"/>
          <w:color w:val="000000"/>
          <w:kern w:val="36"/>
          <w:sz w:val="28"/>
          <w:szCs w:val="28"/>
        </w:rPr>
        <w:t> </w:t>
      </w:r>
    </w:p>
    <w:p w:rsidR="00E83026" w:rsidRPr="00BE0FC1" w:rsidRDefault="00E83026" w:rsidP="00E83026">
      <w:pPr>
        <w:spacing w:after="0" w:line="240" w:lineRule="auto"/>
        <w:jc w:val="both"/>
        <w:rPr>
          <w:rFonts w:ascii="Times New Roman" w:hAnsi="Times New Roman" w:cs="Times New Roman"/>
          <w:sz w:val="28"/>
          <w:szCs w:val="28"/>
        </w:rPr>
      </w:pPr>
    </w:p>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sidR="00E83026">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8810A7" w:rsidRPr="0089085F" w:rsidRDefault="008810A7" w:rsidP="008810A7">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8810A7" w:rsidRDefault="008810A7" w:rsidP="008810A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78797C">
        <w:rPr>
          <w:rFonts w:ascii="Times New Roman" w:hAnsi="Times New Roman" w:cs="Times New Roman"/>
          <w:b w:val="0"/>
          <w:sz w:val="28"/>
          <w:szCs w:val="28"/>
        </w:rPr>
        <w:t>04.06</w:t>
      </w:r>
      <w:r w:rsidR="00E83026">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78797C">
        <w:rPr>
          <w:rFonts w:ascii="Times New Roman" w:hAnsi="Times New Roman" w:cs="Times New Roman"/>
          <w:b w:val="0"/>
          <w:sz w:val="28"/>
          <w:szCs w:val="28"/>
        </w:rPr>
        <w:t xml:space="preserve"> 23</w:t>
      </w:r>
      <w:r w:rsidR="00E83026">
        <w:rPr>
          <w:rFonts w:ascii="Times New Roman" w:hAnsi="Times New Roman" w:cs="Times New Roman"/>
          <w:b w:val="0"/>
          <w:sz w:val="28"/>
          <w:szCs w:val="28"/>
        </w:rPr>
        <w:t xml:space="preserve"> </w:t>
      </w:r>
    </w:p>
    <w:p w:rsidR="008810A7" w:rsidRPr="00AA05DA" w:rsidRDefault="008810A7" w:rsidP="008810A7">
      <w:pPr>
        <w:pStyle w:val="ConsPlusTitle"/>
        <w:jc w:val="right"/>
        <w:rPr>
          <w:rFonts w:ascii="Times New Roman" w:hAnsi="Times New Roman" w:cs="Times New Roman"/>
          <w:b w:val="0"/>
          <w:sz w:val="28"/>
          <w:szCs w:val="28"/>
        </w:rPr>
      </w:pPr>
    </w:p>
    <w:p w:rsidR="008810A7" w:rsidRPr="0089085F" w:rsidRDefault="008810A7" w:rsidP="008810A7">
      <w:pPr>
        <w:pStyle w:val="ConsPlusTitle"/>
        <w:jc w:val="center"/>
        <w:rPr>
          <w:rFonts w:ascii="Times New Roman" w:hAnsi="Times New Roman" w:cs="Times New Roman"/>
          <w:sz w:val="28"/>
          <w:szCs w:val="28"/>
        </w:rPr>
      </w:pP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2B7DB7">
        <w:rPr>
          <w:rFonts w:ascii="Times New Roman" w:hAnsi="Times New Roman" w:cs="Times New Roman"/>
          <w:sz w:val="28"/>
          <w:szCs w:val="28"/>
        </w:rPr>
        <w:t>ТВЕРДОХЛЕБОВСКОГО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w:t>
      </w:r>
    </w:p>
    <w:p w:rsidR="008810A7" w:rsidRPr="0089085F" w:rsidRDefault="008810A7" w:rsidP="008810A7">
      <w:pPr>
        <w:pStyle w:val="ConsPlusNormal"/>
        <w:jc w:val="both"/>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Правила обработки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Обработка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Обезличивание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не осуществляется.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является оператором информационной системы персональных данных «Бухгалтерия».</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1.3. Обработка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 работе с персональными данными допускаются лица, замещающие муниципальные должности,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лица, замещающие должности, не являющиеся должностями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(далее – 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Правовым актом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утверждается перечень должностей служащих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810A7" w:rsidRPr="0089085F" w:rsidRDefault="008810A7" w:rsidP="008810A7">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уполномоченными на совершение таких действий с персональными данными в порядке, предусмотренном настоящими Правилами,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запрещены.</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Ведущим специалистом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у служащих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полномочий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несет лицо, ответственное за организацию обработки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уполномоченные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могут осуществлять обработку персональных данных как неавтоматизированным, так и автоматизированным способами.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используются следующие процедуры:</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Ознакомление служащих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 вопросам обработки персональных данных.</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Перед началом обработки персональных данных 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подписывают обязательство служащего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 момента подписания обязательства прекратить обработку персональных данных запрещается.</w:t>
      </w:r>
    </w:p>
    <w:p w:rsid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Подписание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 случае если служащий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w:t>
      </w:r>
      <w:proofErr w:type="gramEnd"/>
      <w:r w:rsidRPr="008810A7">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roofErr w:type="gramEnd"/>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утвержденный правовым актом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w:t>
      </w:r>
      <w:proofErr w:type="gramStart"/>
      <w:r w:rsidRPr="0089085F">
        <w:rPr>
          <w:rFonts w:ascii="Times New Roman" w:hAnsi="Times New Roman" w:cs="Times New Roman"/>
          <w:sz w:val="28"/>
          <w:szCs w:val="28"/>
        </w:rPr>
        <w:t>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осуществляющими обработку персональных данных неавтоматизированным способом (без использования средств вычислительной техники).</w:t>
      </w:r>
      <w:proofErr w:type="gramEnd"/>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операторами этих информационных систем во взаимодействии с ведущим специалистом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2.10. </w:t>
      </w:r>
      <w:proofErr w:type="gramStart"/>
      <w:r w:rsidRPr="008810A7">
        <w:rPr>
          <w:rFonts w:ascii="Times New Roman" w:hAnsi="Times New Roman" w:cs="Times New Roman"/>
          <w:sz w:val="28"/>
          <w:szCs w:val="28"/>
        </w:rPr>
        <w:t xml:space="preserve">Запрет на передачу служащими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89085F" w:rsidRDefault="008810A7" w:rsidP="008810A7">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обработка персональных данных осуществляется в следующих целях: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3.1.1. Реализация кадровой политики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3.1.2. Реализация задач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по профилактике коррупционных и иных правонарушений.</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8810A7">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 том числе организация личного приема граждан.</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3.1.6. </w:t>
      </w:r>
      <w:r w:rsidRPr="008810A7">
        <w:rPr>
          <w:rFonts w:ascii="Times New Roman" w:hAnsi="Times New Roman" w:cs="Times New Roman"/>
          <w:sz w:val="28"/>
          <w:szCs w:val="28"/>
        </w:rPr>
        <w:t xml:space="preserve">Организация мероприятий по профессиональному развитию муниципальных служащих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w:t>
      </w:r>
      <w:proofErr w:type="gramStart"/>
      <w:r w:rsidRPr="0089085F">
        <w:rPr>
          <w:rFonts w:ascii="Times New Roman" w:hAnsi="Times New Roman" w:cs="Times New Roman"/>
          <w:sz w:val="28"/>
          <w:szCs w:val="28"/>
        </w:rPr>
        <w:t>муниципальных</w:t>
      </w:r>
      <w:proofErr w:type="gramEnd"/>
      <w:r w:rsidRPr="0089085F">
        <w:rPr>
          <w:rFonts w:ascii="Times New Roman" w:hAnsi="Times New Roman" w:cs="Times New Roman"/>
          <w:sz w:val="28"/>
          <w:szCs w:val="28"/>
        </w:rPr>
        <w:t xml:space="preserve"> услуг администрацией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4.1.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допускается обработка персональных данных всех категорий, которые обрабатываются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8810A7">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8810A7"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обрабатываются персональные данные следующих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5.1.1. Лиц, замещающих или ранее замещавших муниципальные должности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5.1.2. Лиц, замещающих или ранее замещавших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5.1.3. Лиц, замещающих или ранее замещавших должности, не являющиеся должностями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5.1.4. Лиц, претендующих на замещение вакантных муниципальных должностей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 должностей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8810A7">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w:t>
      </w:r>
      <w:r>
        <w:rPr>
          <w:rFonts w:ascii="Times New Roman" w:hAnsi="Times New Roman" w:cs="Times New Roman"/>
          <w:sz w:val="28"/>
          <w:szCs w:val="28"/>
        </w:rPr>
        <w:t xml:space="preserve"> </w:t>
      </w:r>
      <w:r w:rsidRPr="0089085F">
        <w:rPr>
          <w:rFonts w:ascii="Times New Roman" w:hAnsi="Times New Roman" w:cs="Times New Roman"/>
          <w:sz w:val="28"/>
          <w:szCs w:val="28"/>
        </w:rPr>
        <w:t>лиц, замещающих или ранее замещавших муниципальные должности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иные должности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лиц, претендующих на замещение вакантных муниципальных должностей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w:t>
      </w:r>
      <w:proofErr w:type="gramEnd"/>
      <w:r w:rsidRPr="0089085F">
        <w:rPr>
          <w:rFonts w:ascii="Times New Roman" w:hAnsi="Times New Roman" w:cs="Times New Roman"/>
          <w:sz w:val="28"/>
          <w:szCs w:val="28"/>
        </w:rPr>
        <w:t xml:space="preserve"> должностей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5.1.6. Физических лиц в рамках рассмотрения обращений и запросов граждан.</w:t>
      </w:r>
    </w:p>
    <w:p w:rsidR="008810A7" w:rsidRDefault="008810A7" w:rsidP="008810A7">
      <w:pPr>
        <w:autoSpaceDE w:val="0"/>
        <w:autoSpaceDN w:val="0"/>
        <w:adjustRightInd w:val="0"/>
        <w:spacing w:before="280"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6" w:history="1">
        <w:r w:rsidRPr="008810A7">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обеспечивается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осуществляют сбор персональных данных у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полученные в письменной форме, хранятся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течение 3 лет с даты прекращения обработки персональных данных соответствующих субъектов персональных данных.</w:t>
      </w:r>
      <w:proofErr w:type="gramEnd"/>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несут 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которыми осуществляется сбор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6.1. Сроки обработки и хранения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определяются правовыми актами, регламентирующими порядок их сбора и обработки.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администрацией</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соответствующих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должна быть прекращена, если администрация</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8810A7" w:rsidRPr="0089085F"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8810A7" w:rsidRPr="0089085F" w:rsidRDefault="008810A7" w:rsidP="008810A7">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89085F">
        <w:rPr>
          <w:rFonts w:ascii="Times New Roman" w:hAnsi="Times New Roman" w:cs="Times New Roman"/>
          <w:sz w:val="28"/>
          <w:szCs w:val="28"/>
        </w:rPr>
        <w:t>достижении</w:t>
      </w:r>
      <w:proofErr w:type="gramEnd"/>
      <w:r w:rsidRPr="0089085F">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7.2.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Уничтожение персональных данных, срок хранения которых истек, производится служащими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7.3. В случае отсутствия возможности уничтожения персональных данных 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7.5.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sidRPr="0089085F">
        <w:rPr>
          <w:rFonts w:ascii="Times New Roman" w:hAnsi="Times New Roman" w:cs="Times New Roman"/>
          <w:sz w:val="28"/>
          <w:szCs w:val="28"/>
        </w:rPr>
        <w:t xml:space="preserve"> поселения  уничтожение бумажных носителей персональных данных осуществляется с использованием уничтожителей бумаги.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внесенных в информационные системы персональных данных, применяемые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оператором соответствующей информационной системы по заявкам, поступившим от служащих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8" w:history="1">
        <w:r w:rsidRPr="008810A7">
          <w:rPr>
            <w:rFonts w:ascii="Times New Roman" w:hAnsi="Times New Roman" w:cs="Times New Roman"/>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направляют письменную заявку ведущему специалисту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8810A7" w:rsidRPr="0089085F" w:rsidRDefault="008810A7" w:rsidP="008810A7">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В срок, не превышающий 10 рабочих дней с даты поступления заявки, ведущим специалистом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2B7DB7">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78797C">
        <w:rPr>
          <w:rFonts w:ascii="Times New Roman" w:hAnsi="Times New Roman" w:cs="Times New Roman"/>
          <w:b w:val="0"/>
          <w:sz w:val="28"/>
          <w:szCs w:val="28"/>
        </w:rPr>
        <w:t xml:space="preserve"> 23</w:t>
      </w:r>
      <w:r>
        <w:rPr>
          <w:rFonts w:ascii="Times New Roman" w:hAnsi="Times New Roman" w:cs="Times New Roman"/>
          <w:b w:val="0"/>
          <w:sz w:val="28"/>
          <w:szCs w:val="28"/>
        </w:rPr>
        <w:t xml:space="preserve"> </w:t>
      </w:r>
    </w:p>
    <w:p w:rsidR="008810A7" w:rsidRDefault="008810A7" w:rsidP="008810A7">
      <w:pPr>
        <w:pStyle w:val="ConsPlusTitle"/>
        <w:jc w:val="right"/>
        <w:rPr>
          <w:rFonts w:ascii="Times New Roman" w:hAnsi="Times New Roman" w:cs="Times New Roman"/>
          <w:sz w:val="28"/>
          <w:szCs w:val="28"/>
        </w:rPr>
      </w:pPr>
    </w:p>
    <w:p w:rsidR="008810A7" w:rsidRPr="00F6425A" w:rsidRDefault="008810A7" w:rsidP="008810A7">
      <w:pPr>
        <w:pStyle w:val="ConsPlusTitle"/>
        <w:jc w:val="center"/>
        <w:rPr>
          <w:rFonts w:ascii="Times New Roman" w:hAnsi="Times New Roman" w:cs="Times New Roman"/>
          <w:sz w:val="24"/>
          <w:szCs w:val="24"/>
        </w:rPr>
      </w:pP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 </w:t>
      </w:r>
      <w:r w:rsidR="002B7DB7">
        <w:rPr>
          <w:rFonts w:ascii="Times New Roman" w:hAnsi="Times New Roman" w:cs="Times New Roman"/>
          <w:sz w:val="28"/>
          <w:szCs w:val="28"/>
        </w:rPr>
        <w:t>ТВЕРДОХЛЕБОВСКОГО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1973BF" w:rsidRDefault="008810A7" w:rsidP="008810A7">
      <w:pPr>
        <w:pStyle w:val="ConsPlusNormal"/>
        <w:jc w:val="center"/>
        <w:rPr>
          <w:rFonts w:ascii="Times New Roman" w:hAnsi="Times New Roman" w:cs="Times New Roman"/>
          <w:sz w:val="28"/>
          <w:szCs w:val="28"/>
        </w:rPr>
      </w:pP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8810A7">
          <w:rPr>
            <w:rFonts w:ascii="Times New Roman" w:hAnsi="Times New Roman" w:cs="Times New Roman"/>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w:t>
      </w:r>
      <w:proofErr w:type="gramStart"/>
      <w:r w:rsidRPr="001973BF">
        <w:rPr>
          <w:rFonts w:ascii="Times New Roman" w:hAnsi="Times New Roman" w:cs="Times New Roman"/>
          <w:sz w:val="28"/>
          <w:szCs w:val="28"/>
        </w:rPr>
        <w:t>сельского</w:t>
      </w:r>
      <w:proofErr w:type="gramEnd"/>
      <w:r w:rsidRPr="001973BF">
        <w:rPr>
          <w:rFonts w:ascii="Times New Roman" w:hAnsi="Times New Roman" w:cs="Times New Roman"/>
          <w:sz w:val="28"/>
          <w:szCs w:val="28"/>
        </w:rPr>
        <w:t xml:space="preserve"> поселения способы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или на основании федерального закона;</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w:t>
      </w:r>
      <w:r w:rsidRPr="008810A7">
        <w:rPr>
          <w:rFonts w:ascii="Times New Roman" w:hAnsi="Times New Roman" w:cs="Times New Roman"/>
          <w:sz w:val="28"/>
          <w:szCs w:val="28"/>
        </w:rPr>
        <w:t xml:space="preserve">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Default="008810A7" w:rsidP="008810A7">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r w:rsidR="00177DAE" w:rsidRPr="001973BF">
        <w:rPr>
          <w:rFonts w:ascii="Times New Roman" w:hAnsi="Times New Roman" w:cs="Times New Roman"/>
          <w:sz w:val="28"/>
          <w:szCs w:val="28"/>
        </w:rPr>
        <w:t xml:space="preserve"> </w:t>
      </w:r>
      <w:proofErr w:type="gramStart"/>
      <w:r w:rsidR="00177DAE" w:rsidRPr="001973BF">
        <w:rPr>
          <w:rFonts w:ascii="Times New Roman" w:hAnsi="Times New Roman" w:cs="Times New Roman"/>
          <w:sz w:val="28"/>
          <w:szCs w:val="28"/>
        </w:rPr>
        <w:t xml:space="preserve">Администрация </w:t>
      </w:r>
      <w:proofErr w:type="spellStart"/>
      <w:r w:rsidR="002B7DB7">
        <w:rPr>
          <w:rFonts w:ascii="Times New Roman" w:hAnsi="Times New Roman" w:cs="Times New Roman"/>
          <w:sz w:val="28"/>
          <w:szCs w:val="28"/>
        </w:rPr>
        <w:t>Твердохлебовского</w:t>
      </w:r>
      <w:proofErr w:type="spellEnd"/>
      <w:r w:rsidR="00177DAE"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00177DAE" w:rsidRPr="001973BF">
          <w:rPr>
            <w:rFonts w:ascii="Times New Roman" w:hAnsi="Times New Roman" w:cs="Times New Roman"/>
            <w:color w:val="0000FF"/>
            <w:sz w:val="28"/>
            <w:szCs w:val="28"/>
          </w:rPr>
          <w:t>законом</w:t>
        </w:r>
      </w:hyperlink>
      <w:r w:rsidR="00177DAE" w:rsidRPr="001973BF">
        <w:rPr>
          <w:rFonts w:ascii="Times New Roman" w:hAnsi="Times New Roman" w:cs="Times New Roman"/>
          <w:sz w:val="28"/>
          <w:szCs w:val="28"/>
        </w:rPr>
        <w:t xml:space="preserve"> от 27.07.2006 </w:t>
      </w:r>
      <w:r w:rsidR="00177DAE">
        <w:rPr>
          <w:rFonts w:ascii="Times New Roman" w:hAnsi="Times New Roman" w:cs="Times New Roman"/>
          <w:sz w:val="28"/>
          <w:szCs w:val="28"/>
        </w:rPr>
        <w:t>№</w:t>
      </w:r>
      <w:r w:rsidR="00177DAE"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w:t>
      </w:r>
      <w:r w:rsidR="00177DAE"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00177DAE"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1973BF">
        <w:rPr>
          <w:rFonts w:ascii="Times New Roman" w:hAnsi="Times New Roman" w:cs="Times New Roman"/>
          <w:sz w:val="28"/>
          <w:szCs w:val="28"/>
        </w:rPr>
        <w:t>.</w:t>
      </w:r>
    </w:p>
    <w:p w:rsidR="00177DAE" w:rsidRDefault="008810A7" w:rsidP="008810A7">
      <w:pPr>
        <w:pStyle w:val="ConsPlusNormal"/>
        <w:ind w:firstLine="709"/>
        <w:jc w:val="both"/>
        <w:rPr>
          <w:rFonts w:ascii="Times New Roman" w:hAnsi="Times New Roman" w:cs="Times New Roman"/>
          <w:sz w:val="28"/>
          <w:szCs w:val="28"/>
        </w:rPr>
      </w:pPr>
      <w:bookmarkStart w:id="3" w:name="P27"/>
      <w:bookmarkEnd w:id="3"/>
      <w:r w:rsidRPr="00177DAE">
        <w:rPr>
          <w:rFonts w:ascii="Times New Roman" w:hAnsi="Times New Roman" w:cs="Times New Roman"/>
          <w:sz w:val="28"/>
          <w:szCs w:val="28"/>
        </w:rPr>
        <w:t xml:space="preserve">7. </w:t>
      </w:r>
      <w:proofErr w:type="gramStart"/>
      <w:r w:rsidR="00177DAE"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положение </w:t>
      </w:r>
      <w:hyperlink r:id="rId11" w:history="1">
        <w:r w:rsidR="00177DAE" w:rsidRPr="00C707CA">
          <w:rPr>
            <w:rFonts w:ascii="Times New Roman" w:hAnsi="Times New Roman" w:cs="Times New Roman"/>
            <w:color w:val="0000FF"/>
            <w:sz w:val="28"/>
            <w:szCs w:val="28"/>
          </w:rPr>
          <w:t>части 8 статьи 14</w:t>
        </w:r>
      </w:hyperlink>
      <w:r w:rsidR="00177DAE" w:rsidRPr="00C707CA">
        <w:rPr>
          <w:rFonts w:ascii="Times New Roman" w:hAnsi="Times New Roman" w:cs="Times New Roman"/>
          <w:sz w:val="28"/>
          <w:szCs w:val="28"/>
        </w:rPr>
        <w:t xml:space="preserve"> Федерального закона от 27.07.2006</w:t>
      </w:r>
      <w:proofErr w:type="gramEnd"/>
      <w:r w:rsidR="00177DAE" w:rsidRPr="00C707CA">
        <w:rPr>
          <w:rFonts w:ascii="Times New Roman" w:hAnsi="Times New Roman" w:cs="Times New Roman"/>
          <w:sz w:val="28"/>
          <w:szCs w:val="28"/>
        </w:rPr>
        <w:t xml:space="preserve"> </w:t>
      </w:r>
      <w:r w:rsidR="00177DAE">
        <w:rPr>
          <w:rFonts w:ascii="Times New Roman" w:hAnsi="Times New Roman" w:cs="Times New Roman"/>
          <w:sz w:val="28"/>
          <w:szCs w:val="28"/>
        </w:rPr>
        <w:t>№</w:t>
      </w:r>
      <w:r w:rsidR="00177DAE" w:rsidRPr="00C707CA">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00177DAE" w:rsidRPr="00C707CA">
        <w:rPr>
          <w:rFonts w:ascii="Times New Roman" w:hAnsi="Times New Roman" w:cs="Times New Roman"/>
          <w:sz w:val="28"/>
          <w:szCs w:val="28"/>
        </w:rPr>
        <w:t>с даты получения</w:t>
      </w:r>
      <w:proofErr w:type="gramEnd"/>
      <w:r w:rsidR="00177DAE"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roofErr w:type="gramStart"/>
      <w:r w:rsidRPr="001973BF">
        <w:rPr>
          <w:rFonts w:ascii="Times New Roman" w:hAnsi="Times New Roman" w:cs="Times New Roman"/>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уничтожить такие персональные данные.</w:t>
      </w:r>
      <w:proofErr w:type="gramEnd"/>
      <w:r w:rsidRPr="001973BF">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w:t>
      </w:r>
      <w:proofErr w:type="gramStart"/>
      <w:r w:rsidRPr="001973BF">
        <w:rPr>
          <w:rFonts w:ascii="Times New Roman" w:hAnsi="Times New Roman" w:cs="Times New Roman"/>
          <w:sz w:val="28"/>
          <w:szCs w:val="28"/>
        </w:rPr>
        <w:t>обязана</w:t>
      </w:r>
      <w:proofErr w:type="gramEnd"/>
      <w:r w:rsidRPr="001973BF">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15"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F6425A" w:rsidRDefault="008810A7" w:rsidP="008810A7">
      <w:pPr>
        <w:pStyle w:val="ConsPlusNormal"/>
        <w:spacing w:before="220"/>
        <w:ind w:firstLine="709"/>
        <w:jc w:val="both"/>
        <w:rPr>
          <w:sz w:val="25"/>
          <w:szCs w:val="25"/>
        </w:rPr>
      </w:pPr>
    </w:p>
    <w:p w:rsidR="008810A7" w:rsidRDefault="008810A7"/>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78797C" w:rsidRDefault="0078797C" w:rsidP="008810A7">
      <w:pPr>
        <w:pStyle w:val="a3"/>
        <w:jc w:val="right"/>
        <w:rPr>
          <w:rFonts w:ascii="Times New Roman" w:hAnsi="Times New Roman" w:cs="Times New Roman"/>
          <w:sz w:val="28"/>
          <w:szCs w:val="28"/>
        </w:rPr>
      </w:pPr>
    </w:p>
    <w:p w:rsidR="008810A7" w:rsidRPr="008810A7" w:rsidRDefault="008810A7" w:rsidP="008810A7">
      <w:pPr>
        <w:pStyle w:val="a3"/>
        <w:jc w:val="right"/>
        <w:rPr>
          <w:rFonts w:ascii="Times New Roman" w:hAnsi="Times New Roman" w:cs="Times New Roman"/>
          <w:sz w:val="28"/>
          <w:szCs w:val="28"/>
        </w:rPr>
      </w:pPr>
      <w:r w:rsidRPr="008810A7">
        <w:rPr>
          <w:rFonts w:ascii="Times New Roman" w:hAnsi="Times New Roman" w:cs="Times New Roman"/>
          <w:sz w:val="28"/>
          <w:szCs w:val="28"/>
        </w:rPr>
        <w:t>Приложение №3</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F616A0">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4"/>
          <w:szCs w:val="24"/>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ПРАВИЛА</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РАССМОТРЕНИЯ ЗАПРОСОВ СУБЪЕКТОВ</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ПЕРСОНАЛЬНЫХ ДАННЫХ ИЛИ ИХ ПРЕДСТАВИТЕЛЕЙ</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В АДМИНИСТРАЦИИ  </w:t>
      </w:r>
      <w:r w:rsidR="002B7DB7">
        <w:rPr>
          <w:rFonts w:ascii="Times New Roman" w:hAnsi="Times New Roman" w:cs="Times New Roman"/>
          <w:sz w:val="28"/>
          <w:szCs w:val="28"/>
        </w:rPr>
        <w:t>ТВЕРДОХЛЕБОВСКОГО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8810A7" w:rsidRDefault="008810A7" w:rsidP="008810A7">
      <w:pPr>
        <w:pStyle w:val="ConsPlusNormal"/>
        <w:jc w:val="center"/>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Субъекты персональных данных в соответствии со </w:t>
      </w:r>
      <w:hyperlink r:id="rId17" w:history="1">
        <w:r w:rsidRPr="006F7AE9">
          <w:rPr>
            <w:rFonts w:ascii="Times New Roman" w:hAnsi="Times New Roman" w:cs="Times New Roman"/>
            <w:sz w:val="28"/>
            <w:szCs w:val="28"/>
          </w:rPr>
          <w:t>статьей 14</w:t>
        </w:r>
      </w:hyperlink>
      <w:r w:rsidRPr="006F7AE9">
        <w:rPr>
          <w:rFonts w:ascii="Times New Roman" w:hAnsi="Times New Roman" w:cs="Times New Roman"/>
          <w:sz w:val="28"/>
          <w:szCs w:val="28"/>
        </w:rPr>
        <w:t xml:space="preserve"> </w:t>
      </w:r>
      <w:r w:rsidRPr="008810A7">
        <w:rPr>
          <w:rFonts w:ascii="Times New Roman" w:hAnsi="Times New Roman" w:cs="Times New Roman"/>
          <w:sz w:val="28"/>
          <w:szCs w:val="28"/>
        </w:rPr>
        <w:t>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2) правовые основания и цели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цели и применяемые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способы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наименование и место нахождения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или на основании федерального закона;</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6) сроки обработки персональных данных, в том числе сроки их хранения;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w:t>
      </w:r>
      <w:r w:rsidRPr="006F7AE9">
        <w:rPr>
          <w:rFonts w:ascii="Times New Roman" w:hAnsi="Times New Roman" w:cs="Times New Roman"/>
          <w:sz w:val="28"/>
          <w:szCs w:val="28"/>
        </w:rPr>
        <w:t>защите своих прав.</w:t>
      </w:r>
    </w:p>
    <w:p w:rsidR="008810A7" w:rsidRPr="006F7AE9"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4. 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sidR="002B7DB7">
        <w:rPr>
          <w:rFonts w:ascii="Times New Roman" w:hAnsi="Times New Roman" w:cs="Times New Roman"/>
          <w:sz w:val="28"/>
          <w:szCs w:val="28"/>
        </w:rPr>
        <w:t>Твердохлебовского</w:t>
      </w:r>
      <w:proofErr w:type="spellEnd"/>
      <w:r w:rsidRPr="006F7AE9">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5. 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sidR="002B7DB7">
        <w:rPr>
          <w:rFonts w:ascii="Times New Roman" w:hAnsi="Times New Roman" w:cs="Times New Roman"/>
          <w:sz w:val="28"/>
          <w:szCs w:val="28"/>
        </w:rPr>
        <w:t>Твердохлебовского</w:t>
      </w:r>
      <w:proofErr w:type="spellEnd"/>
      <w:r w:rsidRPr="006F7AE9">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w:t>
      </w:r>
      <w:r w:rsidRPr="008810A7">
        <w:rPr>
          <w:rFonts w:ascii="Times New Roman" w:hAnsi="Times New Roman" w:cs="Times New Roman"/>
          <w:sz w:val="28"/>
          <w:szCs w:val="28"/>
        </w:rPr>
        <w:t xml:space="preserve"> его представителя, содержащего:</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3) подпись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Запрос может быть </w:t>
      </w:r>
      <w:proofErr w:type="gramStart"/>
      <w:r w:rsidRPr="008810A7">
        <w:rPr>
          <w:rFonts w:ascii="Times New Roman" w:hAnsi="Times New Roman" w:cs="Times New Roman"/>
          <w:sz w:val="28"/>
          <w:szCs w:val="28"/>
        </w:rPr>
        <w:t>направлен в форме электронного документа и подписан</w:t>
      </w:r>
      <w:proofErr w:type="gramEnd"/>
      <w:r w:rsidRPr="008810A7">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w:t>
      </w:r>
      <w:proofErr w:type="gramStart"/>
      <w:r w:rsidRPr="008810A7">
        <w:rPr>
          <w:rFonts w:ascii="Times New Roman" w:hAnsi="Times New Roman" w:cs="Times New Roman"/>
          <w:sz w:val="28"/>
          <w:szCs w:val="28"/>
        </w:rPr>
        <w:t xml:space="preserve">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8" w:history="1">
        <w:r w:rsidRPr="006F7AE9">
          <w:rPr>
            <w:rFonts w:ascii="Times New Roman" w:hAnsi="Times New Roman" w:cs="Times New Roman"/>
            <w:sz w:val="28"/>
            <w:szCs w:val="28"/>
          </w:rPr>
          <w:t>законом</w:t>
        </w:r>
      </w:hyperlink>
      <w:r w:rsidRPr="006F7AE9">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6F7AE9">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7. </w:t>
      </w:r>
      <w:proofErr w:type="gramStart"/>
      <w:r w:rsidRPr="006F7AE9">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2B7DB7">
        <w:rPr>
          <w:rFonts w:ascii="Times New Roman" w:hAnsi="Times New Roman" w:cs="Times New Roman"/>
          <w:sz w:val="28"/>
          <w:szCs w:val="28"/>
        </w:rPr>
        <w:t>Твердохлебовского</w:t>
      </w:r>
      <w:proofErr w:type="spellEnd"/>
      <w:r w:rsidRPr="006F7AE9">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9" w:history="1">
        <w:r w:rsidRPr="006F7AE9">
          <w:rPr>
            <w:rFonts w:ascii="Times New Roman" w:hAnsi="Times New Roman" w:cs="Times New Roman"/>
            <w:sz w:val="28"/>
            <w:szCs w:val="28"/>
          </w:rPr>
          <w:t>части 8 статьи 14</w:t>
        </w:r>
      </w:hyperlink>
      <w:r w:rsidRPr="006F7AE9">
        <w:rPr>
          <w:rFonts w:ascii="Times New Roman" w:hAnsi="Times New Roman" w:cs="Times New Roman"/>
          <w:sz w:val="28"/>
          <w:szCs w:val="28"/>
        </w:rPr>
        <w:t xml:space="preserve"> Федерального закона от 27.07.2006</w:t>
      </w:r>
      <w:proofErr w:type="gramEnd"/>
      <w:r w:rsidRPr="006F7AE9">
        <w:rPr>
          <w:rFonts w:ascii="Times New Roman" w:hAnsi="Times New Roman" w:cs="Times New Roman"/>
          <w:sz w:val="28"/>
          <w:szCs w:val="28"/>
        </w:rPr>
        <w:t xml:space="preserve"> N 152-ФЗ "О персональных данных" или иного </w:t>
      </w:r>
      <w:r w:rsidRPr="008810A7">
        <w:rPr>
          <w:rFonts w:ascii="Times New Roman" w:hAnsi="Times New Roman" w:cs="Times New Roman"/>
          <w:sz w:val="28"/>
          <w:szCs w:val="28"/>
        </w:rPr>
        <w:t xml:space="preserve">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8810A7">
        <w:rPr>
          <w:rFonts w:ascii="Times New Roman" w:hAnsi="Times New Roman" w:cs="Times New Roman"/>
          <w:sz w:val="28"/>
          <w:szCs w:val="28"/>
        </w:rPr>
        <w:t>с даты получения</w:t>
      </w:r>
      <w:proofErr w:type="gramEnd"/>
      <w:r w:rsidRPr="008810A7">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roofErr w:type="gramStart"/>
      <w:r w:rsidRPr="008810A7">
        <w:rPr>
          <w:rFonts w:ascii="Times New Roman" w:hAnsi="Times New Roman" w:cs="Times New Roman"/>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обязана уничтожить такие персональные данные.</w:t>
      </w:r>
      <w:proofErr w:type="gramEnd"/>
      <w:r w:rsidRPr="008810A7">
        <w:rPr>
          <w:rFonts w:ascii="Times New Roman" w:hAnsi="Times New Roman" w:cs="Times New Roman"/>
          <w:sz w:val="28"/>
          <w:szCs w:val="28"/>
        </w:rPr>
        <w:t xml:space="preserve"> 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w:t>
      </w:r>
      <w:proofErr w:type="gramStart"/>
      <w:r w:rsidRPr="008810A7">
        <w:rPr>
          <w:rFonts w:ascii="Times New Roman" w:hAnsi="Times New Roman" w:cs="Times New Roman"/>
          <w:sz w:val="28"/>
          <w:szCs w:val="28"/>
        </w:rPr>
        <w:t>обязана</w:t>
      </w:r>
      <w:proofErr w:type="gramEnd"/>
      <w:r w:rsidRPr="008810A7">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w:t>
      </w:r>
      <w:proofErr w:type="gramStart"/>
      <w:r w:rsidRPr="008810A7">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20"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8810A7">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8810A7">
        <w:rPr>
          <w:rFonts w:ascii="Times New Roman" w:hAnsi="Times New Roman" w:cs="Times New Roman"/>
          <w:sz w:val="28"/>
          <w:szCs w:val="28"/>
        </w:rPr>
        <w:t>выгодоприобретателем</w:t>
      </w:r>
      <w:proofErr w:type="spellEnd"/>
      <w:r w:rsidRPr="008810A7">
        <w:rPr>
          <w:rFonts w:ascii="Times New Roman" w:hAnsi="Times New Roman" w:cs="Times New Roman"/>
          <w:sz w:val="28"/>
          <w:szCs w:val="28"/>
        </w:rPr>
        <w:t xml:space="preserve">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w:t>
      </w:r>
      <w:proofErr w:type="gramStart"/>
      <w:r w:rsidRPr="008810A7">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21"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22"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23"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24"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spacing w:before="220"/>
        <w:ind w:firstLine="709"/>
        <w:jc w:val="both"/>
        <w:rPr>
          <w:sz w:val="25"/>
          <w:szCs w:val="25"/>
        </w:rPr>
      </w:pP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ПРАВИЛА </w:t>
      </w:r>
    </w:p>
    <w:p w:rsidR="008810A7" w:rsidRPr="008810A7" w:rsidRDefault="008810A7" w:rsidP="008810A7">
      <w:pPr>
        <w:pStyle w:val="ConsPlusTitle"/>
        <w:jc w:val="center"/>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2B7DB7">
        <w:rPr>
          <w:rFonts w:ascii="Times New Roman" w:hAnsi="Times New Roman" w:cs="Times New Roman"/>
          <w:sz w:val="28"/>
          <w:szCs w:val="28"/>
        </w:rPr>
        <w:t>ТВЕРДОХЛЕБОВСКОГО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8810A7" w:rsidRPr="008810A7" w:rsidRDefault="008810A7" w:rsidP="008810A7">
      <w:pPr>
        <w:pStyle w:val="ConsPlusTitle"/>
        <w:jc w:val="center"/>
        <w:rPr>
          <w:rFonts w:ascii="Times New Roman" w:hAnsi="Times New Roman" w:cs="Times New Roman"/>
          <w:b w:val="0"/>
          <w:sz w:val="28"/>
          <w:szCs w:val="28"/>
        </w:rPr>
      </w:pPr>
    </w:p>
    <w:p w:rsidR="008810A7" w:rsidRPr="008810A7" w:rsidRDefault="008810A7" w:rsidP="008810A7">
      <w:pPr>
        <w:pStyle w:val="ConsPlusNormal"/>
        <w:jc w:val="both"/>
        <w:outlineLvl w:val="0"/>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не реже одного раза в год.</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План проведения плановых проверок </w:t>
      </w:r>
      <w:proofErr w:type="gramStart"/>
      <w:r w:rsidRPr="008810A7">
        <w:rPr>
          <w:rFonts w:ascii="Times New Roman" w:hAnsi="Times New Roman" w:cs="Times New Roman"/>
          <w:sz w:val="28"/>
          <w:szCs w:val="28"/>
        </w:rPr>
        <w:t xml:space="preserve">утверждается главой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и доводится</w:t>
      </w:r>
      <w:proofErr w:type="gramEnd"/>
      <w:r w:rsidRPr="008810A7">
        <w:rPr>
          <w:rFonts w:ascii="Times New Roman" w:hAnsi="Times New Roman" w:cs="Times New Roman"/>
          <w:sz w:val="28"/>
          <w:szCs w:val="28"/>
        </w:rPr>
        <w:t xml:space="preserve"> до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w:t>
      </w:r>
      <w:proofErr w:type="gramStart"/>
      <w:r w:rsidRPr="008810A7">
        <w:rPr>
          <w:rFonts w:ascii="Times New Roman" w:hAnsi="Times New Roman" w:cs="Times New Roman"/>
          <w:sz w:val="28"/>
          <w:szCs w:val="28"/>
        </w:rPr>
        <w:t xml:space="preserve">Проверки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(далее - Комиссия) из числа лиц, замещающих муниципальные должности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должности муниципальной службы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администрации</w:t>
      </w:r>
      <w:proofErr w:type="gramEnd"/>
      <w:r w:rsidRPr="008810A7">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(далее – служащие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 проведении проверки не может участвовать служащий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прямо или косвенно заинтересованный в ее результатах.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8810A7">
        <w:rPr>
          <w:rFonts w:ascii="Times New Roman" w:hAnsi="Times New Roman" w:cs="Times New Roman"/>
          <w:sz w:val="28"/>
          <w:szCs w:val="28"/>
        </w:rPr>
        <w:t>с даты поступления</w:t>
      </w:r>
      <w:proofErr w:type="gramEnd"/>
      <w:r w:rsidRPr="008810A7">
        <w:rPr>
          <w:rFonts w:ascii="Times New Roman" w:hAnsi="Times New Roman" w:cs="Times New Roman"/>
          <w:sz w:val="28"/>
          <w:szCs w:val="28"/>
        </w:rPr>
        <w:t xml:space="preserve"> соответствующего обращения.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должны быть полностью, объективно и всесторонне установлены: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сроков обработки и хранения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порядка уничтожения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имеет право:</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запрашивать у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информацию, необходимую для реализации полномочий;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8810A7">
        <w:rPr>
          <w:rFonts w:ascii="Times New Roman" w:hAnsi="Times New Roman" w:cs="Times New Roman"/>
          <w:sz w:val="28"/>
          <w:szCs w:val="28"/>
        </w:rPr>
        <w:t xml:space="preserve"> также правовых актов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 по вопросам обработки и защиты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вносить главе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Плановая проверка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w:t>
      </w:r>
      <w:proofErr w:type="gramStart"/>
      <w:r w:rsidRPr="008810A7">
        <w:rPr>
          <w:rFonts w:ascii="Times New Roman" w:hAnsi="Times New Roman" w:cs="Times New Roman"/>
          <w:sz w:val="28"/>
          <w:szCs w:val="28"/>
        </w:rPr>
        <w:t xml:space="preserve">По результатам проведенной проверки условий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докладывает главе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roofErr w:type="gramEnd"/>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w:t>
      </w:r>
      <w:proofErr w:type="gramStart"/>
      <w:r w:rsidRPr="008810A7">
        <w:rPr>
          <w:rFonts w:ascii="Times New Roman" w:hAnsi="Times New Roman" w:cs="Times New Roman"/>
          <w:sz w:val="28"/>
          <w:szCs w:val="28"/>
        </w:rPr>
        <w:t>сельского</w:t>
      </w:r>
      <w:proofErr w:type="gramEnd"/>
      <w:r w:rsidRPr="008810A7">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8810A7" w:rsidRPr="00BC7447" w:rsidRDefault="008810A7" w:rsidP="008810A7">
      <w:pPr>
        <w:pStyle w:val="ConsPlusTitle"/>
        <w:jc w:val="right"/>
        <w:rPr>
          <w:rFonts w:ascii="Times New Roman" w:hAnsi="Times New Roman" w:cs="Times New Roman"/>
          <w:b w:val="0"/>
          <w:sz w:val="28"/>
          <w:szCs w:val="28"/>
        </w:rPr>
      </w:pPr>
    </w:p>
    <w:p w:rsidR="008810A7" w:rsidRDefault="008810A7" w:rsidP="008810A7">
      <w:pPr>
        <w:spacing w:after="0" w:line="240" w:lineRule="auto"/>
        <w:jc w:val="right"/>
        <w:rPr>
          <w:rFonts w:ascii="Times New Roman" w:hAnsi="Times New Roman" w:cs="Times New Roman"/>
          <w:sz w:val="28"/>
          <w:szCs w:val="28"/>
        </w:rPr>
      </w:pPr>
    </w:p>
    <w:p w:rsidR="008810A7" w:rsidRPr="00B33ABA" w:rsidRDefault="008810A7" w:rsidP="008810A7">
      <w:pPr>
        <w:spacing w:after="0" w:line="240" w:lineRule="auto"/>
        <w:jc w:val="right"/>
        <w:rPr>
          <w:rFonts w:ascii="Times New Roman" w:hAnsi="Times New Roman" w:cs="Times New Roman"/>
          <w:sz w:val="28"/>
          <w:szCs w:val="28"/>
        </w:rPr>
      </w:pPr>
    </w:p>
    <w:p w:rsidR="008810A7" w:rsidRDefault="008810A7" w:rsidP="008810A7">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ПЕРЕЧНИ ПЕРСОНАЛЬНЫХ ДАННЫХ, ОБРАБАТЫВАЕМЫХ В АДМИНИСТРАЦИИ</w:t>
      </w:r>
      <w:r>
        <w:rPr>
          <w:rFonts w:ascii="Times New Roman" w:hAnsi="Times New Roman" w:cs="Times New Roman"/>
          <w:b/>
          <w:sz w:val="24"/>
          <w:szCs w:val="24"/>
        </w:rPr>
        <w:t xml:space="preserve"> </w:t>
      </w:r>
      <w:r w:rsidR="002B7DB7">
        <w:rPr>
          <w:rFonts w:ascii="Times New Roman" w:hAnsi="Times New Roman" w:cs="Times New Roman"/>
          <w:b/>
          <w:sz w:val="24"/>
          <w:szCs w:val="24"/>
        </w:rPr>
        <w:t>ТВЕРДОХЛЕБОВСКОГО</w:t>
      </w:r>
      <w:r>
        <w:rPr>
          <w:rFonts w:ascii="Times New Roman" w:hAnsi="Times New Roman" w:cs="Times New Roman"/>
          <w:b/>
          <w:sz w:val="24"/>
          <w:szCs w:val="24"/>
        </w:rPr>
        <w:t xml:space="preserve"> </w:t>
      </w:r>
      <w:r w:rsidRPr="005E11F1">
        <w:rPr>
          <w:rFonts w:ascii="Times New Roman" w:hAnsi="Times New Roman" w:cs="Times New Roman"/>
          <w:b/>
          <w:sz w:val="24"/>
          <w:szCs w:val="24"/>
        </w:rPr>
        <w:t>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8810A7" w:rsidRPr="005E11F1" w:rsidRDefault="008810A7" w:rsidP="008810A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8810A7" w:rsidTr="008810A7">
        <w:tc>
          <w:tcPr>
            <w:tcW w:w="2472"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8810A7" w:rsidTr="008810A7">
        <w:tc>
          <w:tcPr>
            <w:tcW w:w="2472" w:type="dxa"/>
          </w:tcPr>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Реализация кадровой политики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proofErr w:type="gramStart"/>
            <w:r w:rsidRPr="00160488">
              <w:rPr>
                <w:rFonts w:ascii="Times New Roman" w:hAnsi="Times New Roman" w:cs="Times New Roman"/>
                <w:szCs w:val="22"/>
              </w:rPr>
              <w:t>сельского</w:t>
            </w:r>
            <w:proofErr w:type="gramEnd"/>
            <w:r w:rsidRPr="00160488">
              <w:rPr>
                <w:rFonts w:ascii="Times New Roman" w:hAnsi="Times New Roman" w:cs="Times New Roman"/>
                <w:szCs w:val="22"/>
              </w:rPr>
              <w:t xml:space="preserve">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roofErr w:type="gramEnd"/>
          </w:p>
          <w:p w:rsidR="008810A7" w:rsidRDefault="008810A7" w:rsidP="008810A7">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w:t>
            </w:r>
            <w:r w:rsidRPr="00FB27F9">
              <w:rPr>
                <w:rFonts w:ascii="Times New Roman" w:hAnsi="Times New Roman" w:cs="Times New Roman"/>
                <w:szCs w:val="22"/>
              </w:rPr>
              <w:t>иц, замещающих или ранее замещавших муниципальные должности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должности муниципальной службы</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и иные должности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а также лиц, претендующих на замещение вакантных муниципальных должностей</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 вакантных</w:t>
            </w:r>
            <w:proofErr w:type="gramEnd"/>
            <w:r w:rsidRPr="00FB27F9">
              <w:rPr>
                <w:rFonts w:ascii="Times New Roman" w:hAnsi="Times New Roman" w:cs="Times New Roman"/>
                <w:szCs w:val="22"/>
              </w:rPr>
              <w:t xml:space="preserve"> должностей муниципальной службы</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proofErr w:type="gramStart"/>
            <w:r w:rsidRPr="00FB27F9">
              <w:rPr>
                <w:rFonts w:ascii="Times New Roman" w:hAnsi="Times New Roman" w:cs="Times New Roman"/>
                <w:szCs w:val="22"/>
              </w:rPr>
              <w:t>сельского</w:t>
            </w:r>
            <w:proofErr w:type="gramEnd"/>
            <w:r w:rsidRPr="00FB27F9">
              <w:rPr>
                <w:rFonts w:ascii="Times New Roman" w:hAnsi="Times New Roman" w:cs="Times New Roman"/>
                <w:szCs w:val="22"/>
              </w:rPr>
              <w:t xml:space="preserve"> поселения и иных вакантных должностей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FB27F9">
              <w:rPr>
                <w:rFonts w:ascii="Times New Roman" w:hAnsi="Times New Roman" w:cs="Times New Roman"/>
                <w:szCs w:val="22"/>
              </w:rPr>
              <w:t>сельского поселения.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8810A7" w:rsidRPr="00076845"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2. </w:t>
            </w:r>
            <w:r w:rsidRPr="00160488">
              <w:rPr>
                <w:rFonts w:ascii="Times New Roman" w:hAnsi="Times New Roman" w:cs="Times New Roman"/>
                <w:szCs w:val="22"/>
              </w:rPr>
              <w:t>Реализация задач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proofErr w:type="gramStart"/>
            <w:r w:rsidRPr="00160488">
              <w:rPr>
                <w:rFonts w:ascii="Times New Roman" w:hAnsi="Times New Roman" w:cs="Times New Roman"/>
                <w:szCs w:val="22"/>
              </w:rPr>
              <w:t>сельского</w:t>
            </w:r>
            <w:proofErr w:type="gramEnd"/>
            <w:r w:rsidRPr="00160488">
              <w:rPr>
                <w:rFonts w:ascii="Times New Roman" w:hAnsi="Times New Roman" w:cs="Times New Roman"/>
                <w:szCs w:val="22"/>
              </w:rPr>
              <w:t xml:space="preserve"> поселения по профилактике коррупционных и иных правонарушений.</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roofErr w:type="gramEnd"/>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лиц</w:t>
            </w:r>
            <w:r>
              <w:rPr>
                <w:rFonts w:ascii="Times New Roman" w:hAnsi="Times New Roman" w:cs="Times New Roman"/>
                <w:szCs w:val="22"/>
              </w:rPr>
              <w:t>,</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должности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 xml:space="preserve">должностей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proofErr w:type="gramStart"/>
            <w:r w:rsidRPr="00160488">
              <w:rPr>
                <w:rFonts w:ascii="Times New Roman" w:hAnsi="Times New Roman" w:cs="Times New Roman"/>
                <w:szCs w:val="22"/>
              </w:rPr>
              <w:t>сельского</w:t>
            </w:r>
            <w:proofErr w:type="gramEnd"/>
            <w:r w:rsidRPr="00160488">
              <w:rPr>
                <w:rFonts w:ascii="Times New Roman" w:hAnsi="Times New Roman" w:cs="Times New Roman"/>
                <w:szCs w:val="22"/>
              </w:rPr>
              <w:t xml:space="preserve">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8810A7" w:rsidRDefault="008810A7" w:rsidP="008810A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8810A7" w:rsidRPr="00076845" w:rsidRDefault="008810A7" w:rsidP="008810A7">
            <w:pPr>
              <w:pStyle w:val="ConsPlusNormal"/>
              <w:jc w:val="both"/>
              <w:rPr>
                <w:rFonts w:ascii="Times New Roman" w:hAnsi="Times New Roman" w:cs="Times New Roman"/>
                <w:szCs w:val="22"/>
              </w:rPr>
            </w:pP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3</w:t>
            </w:r>
            <w:r w:rsidRPr="00076845">
              <w:rPr>
                <w:rFonts w:ascii="Times New Roman" w:hAnsi="Times New Roman" w:cs="Times New Roman"/>
                <w:szCs w:val="22"/>
              </w:rPr>
              <w:t xml:space="preserve">. </w:t>
            </w:r>
            <w:r w:rsidRPr="00160488">
              <w:rPr>
                <w:rFonts w:ascii="Times New Roman" w:hAnsi="Times New Roman" w:cs="Times New Roman"/>
                <w:szCs w:val="22"/>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w:t>
            </w:r>
            <w:r w:rsidRPr="008810A7">
              <w:rPr>
                <w:rFonts w:ascii="Times New Roman" w:hAnsi="Times New Roman" w:cs="Times New Roman"/>
                <w:szCs w:val="22"/>
              </w:rPr>
              <w:t>обращений и запросов</w:t>
            </w:r>
            <w:r w:rsidRPr="00C66D23">
              <w:rPr>
                <w:rFonts w:ascii="Times New Roman" w:hAnsi="Times New Roman" w:cs="Times New Roman"/>
                <w:szCs w:val="22"/>
              </w:rPr>
              <w:t xml:space="preserve"> граждан, поступивших в администрацию</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C66D23">
              <w:rPr>
                <w:rFonts w:ascii="Times New Roman" w:hAnsi="Times New Roman" w:cs="Times New Roman"/>
                <w:szCs w:val="22"/>
              </w:rPr>
              <w:t>сельского поселения Богучарского муниципального района, в том числе организация личного приема граждан.</w:t>
            </w:r>
          </w:p>
        </w:tc>
        <w:tc>
          <w:tcPr>
            <w:tcW w:w="3119" w:type="dxa"/>
          </w:tcPr>
          <w:p w:rsidR="008810A7" w:rsidRPr="00076845" w:rsidRDefault="008810A7" w:rsidP="008810A7">
            <w:pPr>
              <w:pStyle w:val="ConsPlusNormal"/>
              <w:jc w:val="both"/>
              <w:rPr>
                <w:rFonts w:ascii="Times New Roman" w:hAnsi="Times New Roman" w:cs="Times New Roman"/>
                <w:szCs w:val="22"/>
              </w:rPr>
            </w:pPr>
            <w:proofErr w:type="gramStart"/>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607B1E">
              <w:rPr>
                <w:rFonts w:ascii="Times New Roman" w:hAnsi="Times New Roman" w:cs="Times New Roman"/>
                <w:szCs w:val="22"/>
              </w:rPr>
              <w:t>сельского поселения</w:t>
            </w:r>
            <w:r>
              <w:rPr>
                <w:rFonts w:ascii="Times New Roman" w:hAnsi="Times New Roman" w:cs="Times New Roman"/>
                <w:szCs w:val="22"/>
              </w:rPr>
              <w:t xml:space="preserve">  Богучарского муниципального района</w:t>
            </w:r>
            <w:proofErr w:type="gramEnd"/>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8810A7" w:rsidTr="008810A7">
        <w:tc>
          <w:tcPr>
            <w:tcW w:w="2472"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8810A7" w:rsidRPr="00076845" w:rsidRDefault="008810A7" w:rsidP="008810A7">
            <w:pPr>
              <w:pStyle w:val="ConsPlusNormal"/>
              <w:jc w:val="both"/>
              <w:rPr>
                <w:rFonts w:ascii="Times New Roman" w:hAnsi="Times New Roman" w:cs="Times New Roman"/>
                <w:szCs w:val="22"/>
              </w:rPr>
            </w:pPr>
          </w:p>
        </w:tc>
      </w:tr>
      <w:tr w:rsidR="008810A7" w:rsidTr="008810A7">
        <w:trPr>
          <w:trHeight w:val="4697"/>
        </w:trPr>
        <w:tc>
          <w:tcPr>
            <w:tcW w:w="2472" w:type="dxa"/>
          </w:tcPr>
          <w:p w:rsidR="008810A7" w:rsidRPr="0097397D" w:rsidRDefault="008810A7" w:rsidP="008810A7">
            <w:pPr>
              <w:pStyle w:val="ConsPlusNormal"/>
              <w:jc w:val="both"/>
              <w:rPr>
                <w:rFonts w:ascii="Times New Roman" w:hAnsi="Times New Roman" w:cs="Times New Roman"/>
                <w:sz w:val="24"/>
                <w:szCs w:val="24"/>
              </w:rPr>
            </w:pPr>
            <w:r>
              <w:rPr>
                <w:rFonts w:ascii="Times New Roman" w:hAnsi="Times New Roman" w:cs="Times New Roman"/>
                <w:szCs w:val="22"/>
              </w:rPr>
              <w:t xml:space="preserve">6. </w:t>
            </w:r>
            <w:r w:rsidRPr="008810A7">
              <w:rPr>
                <w:rFonts w:ascii="Times New Roman" w:hAnsi="Times New Roman" w:cs="Times New Roman"/>
                <w:szCs w:val="22"/>
              </w:rPr>
              <w:t xml:space="preserve">Организация мероприятий по профессиональному развитию муниципальных служащих </w:t>
            </w:r>
            <w:proofErr w:type="spellStart"/>
            <w:r w:rsidR="002B7DB7">
              <w:rPr>
                <w:rFonts w:ascii="Times New Roman" w:hAnsi="Times New Roman" w:cs="Times New Roman"/>
                <w:szCs w:val="22"/>
              </w:rPr>
              <w:t>Твердохлебовского</w:t>
            </w:r>
            <w:proofErr w:type="spellEnd"/>
            <w:r w:rsidRPr="008810A7">
              <w:rPr>
                <w:rFonts w:ascii="Times New Roman" w:hAnsi="Times New Roman" w:cs="Times New Roman"/>
                <w:szCs w:val="22"/>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
        </w:tc>
        <w:tc>
          <w:tcPr>
            <w:tcW w:w="4110" w:type="dxa"/>
          </w:tcPr>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8810A7" w:rsidTr="008810A7">
        <w:tc>
          <w:tcPr>
            <w:tcW w:w="2472" w:type="dxa"/>
          </w:tcPr>
          <w:p w:rsidR="008810A7" w:rsidRDefault="008810A7" w:rsidP="008810A7">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 xml:space="preserve">и </w:t>
            </w:r>
            <w:proofErr w:type="gramStart"/>
            <w:r w:rsidRPr="00160488">
              <w:rPr>
                <w:rFonts w:ascii="Times New Roman" w:hAnsi="Times New Roman" w:cs="Times New Roman"/>
                <w:szCs w:val="22"/>
              </w:rPr>
              <w:t>муниципальных</w:t>
            </w:r>
            <w:proofErr w:type="gramEnd"/>
            <w:r>
              <w:rPr>
                <w:rFonts w:ascii="Times New Roman" w:hAnsi="Times New Roman" w:cs="Times New Roman"/>
                <w:szCs w:val="22"/>
              </w:rPr>
              <w:t> </w:t>
            </w:r>
            <w:r w:rsidRPr="00160488">
              <w:rPr>
                <w:rFonts w:ascii="Times New Roman" w:hAnsi="Times New Roman" w:cs="Times New Roman"/>
                <w:szCs w:val="22"/>
              </w:rPr>
              <w:t>услуг администрацией</w:t>
            </w:r>
            <w:r>
              <w:rPr>
                <w:rFonts w:ascii="Times New Roman" w:hAnsi="Times New Roman" w:cs="Times New Roman"/>
                <w:szCs w:val="22"/>
              </w:rPr>
              <w:t xml:space="preserve"> </w:t>
            </w:r>
            <w:proofErr w:type="spellStart"/>
            <w:r w:rsidR="002B7DB7">
              <w:rPr>
                <w:rFonts w:ascii="Times New Roman" w:hAnsi="Times New Roman" w:cs="Times New Roman"/>
                <w:szCs w:val="22"/>
              </w:rPr>
              <w:t>Твердохлебовского</w:t>
            </w:r>
            <w:proofErr w:type="spellEnd"/>
            <w:r>
              <w:rPr>
                <w:rFonts w:ascii="Times New Roman" w:hAnsi="Times New Roman" w:cs="Times New Roman"/>
                <w:szCs w:val="22"/>
              </w:rPr>
              <w:t xml:space="preserve"> </w:t>
            </w:r>
            <w:r w:rsidRPr="00160488">
              <w:rPr>
                <w:rFonts w:ascii="Times New Roman" w:hAnsi="Times New Roman" w:cs="Times New Roman"/>
                <w:szCs w:val="22"/>
              </w:rPr>
              <w:t>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8810A7" w:rsidRDefault="008810A7" w:rsidP="008810A7">
      <w:pPr>
        <w:spacing w:after="0" w:line="240" w:lineRule="auto"/>
        <w:jc w:val="both"/>
      </w:pPr>
    </w:p>
    <w:p w:rsidR="008810A7" w:rsidRDefault="008810A7" w:rsidP="008810A7">
      <w:pPr>
        <w:jc w:val="right"/>
      </w:pP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FB7325" w:rsidRDefault="008810A7" w:rsidP="008810A7">
      <w:pPr>
        <w:autoSpaceDE w:val="0"/>
        <w:autoSpaceDN w:val="0"/>
        <w:adjustRightInd w:val="0"/>
        <w:spacing w:after="0" w:line="240" w:lineRule="auto"/>
        <w:ind w:firstLine="540"/>
        <w:jc w:val="both"/>
        <w:rPr>
          <w:rFonts w:ascii="Times New Roman" w:hAnsi="Times New Roman" w:cs="Times New Roman"/>
          <w:sz w:val="26"/>
          <w:szCs w:val="26"/>
        </w:rPr>
      </w:pPr>
    </w:p>
    <w:p w:rsidR="008810A7" w:rsidRDefault="008810A7" w:rsidP="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№5</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8810A7" w:rsidRDefault="008810A7" w:rsidP="008810A7">
      <w:pPr>
        <w:pStyle w:val="a3"/>
        <w:jc w:val="right"/>
        <w:rPr>
          <w:rFonts w:ascii="Times New Roman" w:hAnsi="Times New Roman" w:cs="Times New Roman"/>
          <w:sz w:val="28"/>
          <w:szCs w:val="28"/>
        </w:rPr>
      </w:pPr>
    </w:p>
    <w:p w:rsidR="008810A7" w:rsidRDefault="008810A7" w:rsidP="008810A7">
      <w:pPr>
        <w:pStyle w:val="ConsPlusTitle"/>
        <w:jc w:val="center"/>
        <w:rPr>
          <w:rFonts w:ascii="Times New Roman" w:hAnsi="Times New Roman" w:cs="Times New Roman"/>
          <w:sz w:val="28"/>
          <w:szCs w:val="28"/>
        </w:rPr>
      </w:pPr>
    </w:p>
    <w:p w:rsidR="008810A7" w:rsidRDefault="008810A7" w:rsidP="008810A7">
      <w:pPr>
        <w:pStyle w:val="ConsPlusTitle"/>
        <w:jc w:val="center"/>
        <w:rPr>
          <w:rFonts w:ascii="Times New Roman" w:hAnsi="Times New Roman" w:cs="Times New Roman"/>
          <w:sz w:val="28"/>
          <w:szCs w:val="28"/>
        </w:rPr>
      </w:pP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r w:rsidR="002B7DB7">
        <w:rPr>
          <w:rFonts w:ascii="Times New Roman" w:hAnsi="Times New Roman" w:cs="Times New Roman"/>
          <w:sz w:val="28"/>
          <w:szCs w:val="28"/>
        </w:rPr>
        <w:t>ТВЕРДОХЛЕБОВСКОГО</w:t>
      </w:r>
      <w:r>
        <w:rPr>
          <w:rFonts w:ascii="Times New Roman" w:hAnsi="Times New Roman" w:cs="Times New Roman"/>
          <w:sz w:val="28"/>
          <w:szCs w:val="28"/>
        </w:rPr>
        <w:t xml:space="preserve">  СЕЛЬСКОГО ПОСЕЛЕНИЯ</w:t>
      </w:r>
    </w:p>
    <w:p w:rsidR="008810A7" w:rsidRPr="00C27099" w:rsidRDefault="008810A7" w:rsidP="008810A7">
      <w:pPr>
        <w:pStyle w:val="ConsPlusNormal"/>
        <w:jc w:val="both"/>
        <w:outlineLvl w:val="0"/>
        <w:rPr>
          <w:rFonts w:ascii="Times New Roman" w:hAnsi="Times New Roman" w:cs="Times New Roman"/>
          <w:sz w:val="28"/>
          <w:szCs w:val="28"/>
        </w:rPr>
      </w:pPr>
    </w:p>
    <w:p w:rsidR="008810A7" w:rsidRPr="00C27099" w:rsidRDefault="008810A7" w:rsidP="008810A7">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служащий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том числе:</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(далее – служащие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и служащими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в </w:t>
      </w:r>
      <w:r w:rsidRPr="008810A7">
        <w:rPr>
          <w:rFonts w:ascii="Times New Roman" w:hAnsi="Times New Roman" w:cs="Times New Roman"/>
          <w:sz w:val="28"/>
          <w:szCs w:val="28"/>
        </w:rPr>
        <w:t xml:space="preserve">отношении обработки персональных данных, а также правовых актов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sidRPr="008810A7">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25" w:history="1">
        <w:r w:rsidRPr="008810A7">
          <w:rPr>
            <w:rFonts w:ascii="Times New Roman" w:hAnsi="Times New Roman" w:cs="Times New Roman"/>
            <w:sz w:val="28"/>
            <w:szCs w:val="28"/>
          </w:rPr>
          <w:t>законом</w:t>
        </w:r>
      </w:hyperlink>
      <w:r w:rsidRPr="008810A7">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sidRPr="008810A7">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proofErr w:type="spellStart"/>
      <w:r w:rsidR="002B7DB7">
        <w:rPr>
          <w:rFonts w:ascii="Times New Roman" w:hAnsi="Times New Roman" w:cs="Times New Roman"/>
          <w:sz w:val="28"/>
          <w:szCs w:val="28"/>
        </w:rPr>
        <w:t>Твердохлебовского</w:t>
      </w:r>
      <w:proofErr w:type="spellEnd"/>
      <w:r w:rsidRPr="008810A7">
        <w:rPr>
          <w:rFonts w:ascii="Times New Roman" w:hAnsi="Times New Roman" w:cs="Times New Roman"/>
          <w:sz w:val="28"/>
          <w:szCs w:val="28"/>
        </w:rPr>
        <w:t xml:space="preserve">  сельского поселения в соответствии с </w:t>
      </w:r>
      <w:hyperlink r:id="rId26" w:history="1">
        <w:r w:rsidRPr="008810A7">
          <w:rPr>
            <w:rFonts w:ascii="Times New Roman" w:hAnsi="Times New Roman" w:cs="Times New Roman"/>
            <w:sz w:val="28"/>
            <w:szCs w:val="28"/>
          </w:rPr>
          <w:t>частью 3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8810A7" w:rsidRDefault="008810A7" w:rsidP="008810A7">
      <w:pPr>
        <w:pStyle w:val="ConsPlusNormal"/>
        <w:spacing w:before="280"/>
        <w:ind w:firstLine="539"/>
        <w:jc w:val="both"/>
      </w:pPr>
      <w:r w:rsidRPr="008810A7">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8810A7">
        <w:rPr>
          <w:rFonts w:ascii="Times New Roman" w:hAnsi="Times New Roman" w:cs="Times New Roman"/>
          <w:sz w:val="28"/>
          <w:szCs w:val="28"/>
        </w:rPr>
        <w:t>ответственный</w:t>
      </w:r>
      <w:proofErr w:type="gramEnd"/>
      <w:r w:rsidRPr="008810A7">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8810A7" w:rsidRPr="008810A7" w:rsidRDefault="008810A7" w:rsidP="008810A7">
      <w:pPr>
        <w:rPr>
          <w:rFonts w:ascii="Times New Roman" w:hAnsi="Times New Roman" w:cs="Times New Roman"/>
          <w:sz w:val="28"/>
          <w:szCs w:val="28"/>
        </w:rPr>
      </w:pPr>
    </w:p>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№6</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78797C">
        <w:rPr>
          <w:rFonts w:ascii="Times New Roman" w:hAnsi="Times New Roman" w:cs="Times New Roman"/>
          <w:b w:val="0"/>
          <w:sz w:val="28"/>
          <w:szCs w:val="28"/>
        </w:rPr>
        <w:t>23</w:t>
      </w:r>
    </w:p>
    <w:p w:rsidR="008810A7" w:rsidRDefault="008810A7" w:rsidP="008810A7">
      <w:pPr>
        <w:pStyle w:val="ConsPlusTitle"/>
      </w:pPr>
    </w:p>
    <w:p w:rsidR="008810A7" w:rsidRDefault="008810A7" w:rsidP="008810A7">
      <w:pPr>
        <w:pStyle w:val="ConsPlusTitle"/>
        <w:jc w:val="center"/>
      </w:pPr>
    </w:p>
    <w:p w:rsidR="008810A7" w:rsidRPr="00964411" w:rsidRDefault="008810A7" w:rsidP="008810A7">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8810A7" w:rsidRPr="00520847" w:rsidRDefault="008810A7" w:rsidP="008810A7">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2B7DB7">
        <w:rPr>
          <w:rFonts w:ascii="Times New Roman" w:hAnsi="Times New Roman" w:cs="Times New Roman"/>
        </w:rPr>
        <w:t>ТВЕРДОХЛЕБОВСКОГО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8810A7" w:rsidRDefault="008810A7" w:rsidP="008810A7">
      <w:pPr>
        <w:pStyle w:val="ConsPlusNormal"/>
        <w:jc w:val="both"/>
        <w:outlineLvl w:val="0"/>
      </w:pPr>
    </w:p>
    <w:p w:rsidR="008810A7" w:rsidRDefault="008810A7" w:rsidP="008810A7">
      <w:pPr>
        <w:pStyle w:val="ConsPlusNonformat"/>
        <w:jc w:val="both"/>
      </w:pPr>
      <w:r>
        <w:t xml:space="preserve">    Я, ___________________________________________________________________,</w:t>
      </w:r>
    </w:p>
    <w:p w:rsidR="008810A7" w:rsidRDefault="008810A7" w:rsidP="008810A7">
      <w:pPr>
        <w:pStyle w:val="ConsPlusNonformat"/>
        <w:jc w:val="both"/>
      </w:pPr>
      <w:r>
        <w:t xml:space="preserve">                         (фамилия, имя, отчество </w:t>
      </w:r>
      <w:proofErr w:type="gramStart"/>
      <w:r>
        <w:t xml:space="preserve">( </w:t>
      </w:r>
      <w:proofErr w:type="gramEnd"/>
      <w:r>
        <w:t>при наличии))</w:t>
      </w: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xml:space="preserve">) должность ________________________________________________ в администрации </w:t>
      </w:r>
      <w:proofErr w:type="spellStart"/>
      <w:r w:rsidR="002B7DB7">
        <w:rPr>
          <w:rFonts w:ascii="Courier New" w:hAnsi="Courier New" w:cs="Courier New"/>
          <w:sz w:val="20"/>
          <w:szCs w:val="20"/>
        </w:rPr>
        <w:t>Твердохлебовского</w:t>
      </w:r>
      <w:proofErr w:type="spellEnd"/>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2B7DB7">
        <w:rPr>
          <w:rFonts w:ascii="Courier New" w:hAnsi="Courier New" w:cs="Courier New"/>
          <w:sz w:val="20"/>
          <w:szCs w:val="20"/>
        </w:rPr>
        <w:t>Твердохлебовского</w:t>
      </w:r>
      <w:proofErr w:type="spellEnd"/>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8810A7" w:rsidRDefault="008810A7" w:rsidP="008810A7">
      <w:pPr>
        <w:autoSpaceDE w:val="0"/>
        <w:autoSpaceDN w:val="0"/>
        <w:adjustRightInd w:val="0"/>
        <w:spacing w:after="0" w:line="240" w:lineRule="auto"/>
        <w:ind w:firstLine="540"/>
        <w:jc w:val="both"/>
        <w:outlineLvl w:val="0"/>
        <w:rPr>
          <w:rFonts w:ascii="Times New Roman" w:hAnsi="Times New Roman" w:cs="Times New Roman"/>
          <w:b/>
          <w:bCs/>
        </w:rPr>
      </w:pPr>
    </w:p>
    <w:p w:rsidR="008810A7" w:rsidRPr="00505113" w:rsidRDefault="008810A7" w:rsidP="008810A7">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proofErr w:type="spellStart"/>
      <w:r w:rsidR="002B7DB7">
        <w:rPr>
          <w:rFonts w:ascii="Times New Roman" w:hAnsi="Times New Roman" w:cs="Times New Roman"/>
          <w:bCs/>
        </w:rPr>
        <w:t>Твердохлебовского</w:t>
      </w:r>
      <w:proofErr w:type="spellEnd"/>
      <w:r>
        <w:rPr>
          <w:rFonts w:ascii="Times New Roman" w:hAnsi="Times New Roman" w:cs="Times New Roman"/>
          <w:bCs/>
        </w:rPr>
        <w:t xml:space="preserve"> </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8810A7" w:rsidRDefault="008810A7" w:rsidP="008810A7">
      <w:pPr>
        <w:pStyle w:val="ConsPlusNormal"/>
        <w:jc w:val="both"/>
      </w:pPr>
    </w:p>
    <w:p w:rsidR="008810A7" w:rsidRDefault="008810A7" w:rsidP="008810A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2B7DB7">
        <w:rPr>
          <w:rFonts w:ascii="Times New Roman" w:hAnsi="Times New Roman" w:cs="Times New Roman"/>
        </w:rPr>
        <w:t>Твердохлебовского</w:t>
      </w:r>
      <w:proofErr w:type="spellEnd"/>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proofErr w:type="spellStart"/>
      <w:r w:rsidR="002B7DB7">
        <w:rPr>
          <w:rFonts w:ascii="Times New Roman" w:hAnsi="Times New Roman" w:cs="Times New Roman"/>
        </w:rPr>
        <w:t>Твердохлебовского</w:t>
      </w:r>
      <w:proofErr w:type="spellEnd"/>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8810A7">
        <w:rPr>
          <w:rFonts w:ascii="Times New Roman" w:hAnsi="Times New Roman" w:cs="Times New Roman"/>
        </w:rPr>
        <w:t>подлежащих опубликованию или обязательному раскрытию в соответствии с федеральным законом</w:t>
      </w:r>
      <w:r w:rsidRPr="006F7AE9">
        <w:rPr>
          <w:rFonts w:ascii="Times New Roman" w:hAnsi="Times New Roman" w:cs="Times New Roman"/>
        </w:rPr>
        <w:t>;</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810A7" w:rsidRPr="006F7AE9"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w:t>
      </w:r>
      <w:r w:rsidRPr="006F7AE9">
        <w:rPr>
          <w:rFonts w:ascii="Times New Roman" w:hAnsi="Times New Roman" w:cs="Times New Roman"/>
        </w:rPr>
        <w:t xml:space="preserve">со </w:t>
      </w:r>
      <w:hyperlink r:id="rId27" w:history="1">
        <w:r w:rsidRPr="006F7AE9">
          <w:rPr>
            <w:rFonts w:ascii="Times New Roman" w:hAnsi="Times New Roman" w:cs="Times New Roman"/>
          </w:rPr>
          <w:t>статьей 7</w:t>
        </w:r>
      </w:hyperlink>
      <w:r w:rsidRPr="006F7AE9">
        <w:rPr>
          <w:rFonts w:ascii="Times New Roman" w:hAnsi="Times New Roman" w:cs="Times New Roman"/>
        </w:rPr>
        <w:t xml:space="preserve"> Федерального закона от 27.07.2006 N 152-ФЗ "О персональных данных" я уведомле</w:t>
      </w:r>
      <w:proofErr w:type="gramStart"/>
      <w:r w:rsidRPr="006F7AE9">
        <w:rPr>
          <w:rFonts w:ascii="Times New Roman" w:hAnsi="Times New Roman" w:cs="Times New Roman"/>
        </w:rPr>
        <w:t>н(</w:t>
      </w:r>
      <w:proofErr w:type="gramEnd"/>
      <w:r w:rsidRPr="006F7AE9">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proofErr w:type="gramStart"/>
      <w:r w:rsidRPr="006F7AE9">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2B7DB7">
        <w:rPr>
          <w:rFonts w:ascii="Times New Roman" w:hAnsi="Times New Roman" w:cs="Times New Roman"/>
        </w:rPr>
        <w:t>Твердохлебовского</w:t>
      </w:r>
      <w:proofErr w:type="spellEnd"/>
      <w:r w:rsidRPr="006F7AE9">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proofErr w:type="spellStart"/>
      <w:r w:rsidR="002B7DB7">
        <w:rPr>
          <w:rFonts w:ascii="Times New Roman" w:hAnsi="Times New Roman" w:cs="Times New Roman"/>
        </w:rPr>
        <w:t>Твердохлебовского</w:t>
      </w:r>
      <w:proofErr w:type="spellEnd"/>
      <w:r w:rsidRPr="006F7AE9">
        <w:rPr>
          <w:rFonts w:ascii="Times New Roman" w:hAnsi="Times New Roman" w:cs="Times New Roman"/>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28" w:history="1">
        <w:r w:rsidRPr="006F7AE9">
          <w:rPr>
            <w:rFonts w:ascii="Times New Roman" w:hAnsi="Times New Roman" w:cs="Times New Roman"/>
          </w:rPr>
          <w:t>закона</w:t>
        </w:r>
      </w:hyperlink>
      <w:r w:rsidRPr="006F7AE9">
        <w:rPr>
          <w:rFonts w:ascii="Times New Roman" w:hAnsi="Times New Roman" w:cs="Times New Roman"/>
        </w:rPr>
        <w:t xml:space="preserve"> от 27.07.2006 N 152-ФЗ "</w:t>
      </w:r>
      <w:r>
        <w:rPr>
          <w:rFonts w:ascii="Times New Roman" w:hAnsi="Times New Roman" w:cs="Times New Roman"/>
        </w:rPr>
        <w:t>О персональных данных" мне разъяснены.</w:t>
      </w:r>
      <w:proofErr w:type="gramEnd"/>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8810A7" w:rsidRPr="004144DD" w:rsidRDefault="008810A7" w:rsidP="008810A7">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 xml:space="preserve">           (дата)                      (подпись)  (расшифровка подписи)</w:t>
      </w:r>
    </w:p>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№7</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6F7AE9" w:rsidRDefault="006F7AE9" w:rsidP="006F7AE9">
      <w:pPr>
        <w:pStyle w:val="ConsPlusTitle"/>
        <w:jc w:val="right"/>
        <w:rPr>
          <w:rFonts w:ascii="Times New Roman" w:hAnsi="Times New Roman" w:cs="Times New Roman"/>
          <w:b w:val="0"/>
          <w:sz w:val="28"/>
          <w:szCs w:val="28"/>
        </w:rPr>
      </w:pPr>
    </w:p>
    <w:p w:rsidR="006F7AE9" w:rsidRDefault="006F7AE9" w:rsidP="006F7AE9">
      <w:pPr>
        <w:pStyle w:val="ConsPlusTitle"/>
        <w:jc w:val="center"/>
      </w:pPr>
    </w:p>
    <w:p w:rsidR="006F7AE9" w:rsidRDefault="006F7AE9" w:rsidP="006F7AE9">
      <w:pPr>
        <w:pStyle w:val="ConsPlusTitle"/>
        <w:jc w:val="center"/>
      </w:pP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6F7AE9" w:rsidRPr="00A74F56" w:rsidRDefault="006F7AE9" w:rsidP="006F7AE9">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2B7DB7">
        <w:rPr>
          <w:rFonts w:ascii="Times New Roman" w:hAnsi="Times New Roman" w:cs="Times New Roman"/>
        </w:rPr>
        <w:t>ТВЕРДОХЛЕБОВСКОГО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6F7AE9" w:rsidRDefault="006F7AE9" w:rsidP="006F7AE9">
      <w:pPr>
        <w:pStyle w:val="ConsPlusNormal"/>
        <w:jc w:val="both"/>
        <w:outlineLvl w:val="0"/>
      </w:pP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proofErr w:type="spellStart"/>
      <w:r w:rsidR="002B7DB7">
        <w:rPr>
          <w:rFonts w:ascii="Courier New" w:hAnsi="Courier New" w:cs="Courier New"/>
          <w:sz w:val="20"/>
          <w:szCs w:val="20"/>
        </w:rPr>
        <w:t>Твердохлебовского</w:t>
      </w:r>
      <w:proofErr w:type="spellEnd"/>
      <w:r>
        <w:rPr>
          <w:rFonts w:ascii="Courier New" w:hAnsi="Courier New" w:cs="Courier New"/>
          <w:sz w:val="20"/>
          <w:szCs w:val="20"/>
        </w:rPr>
        <w:t xml:space="preserve"> </w:t>
      </w:r>
      <w:proofErr w:type="gramStart"/>
      <w:r w:rsidRPr="00520847">
        <w:rPr>
          <w:rFonts w:ascii="Courier New" w:hAnsi="Courier New" w:cs="Courier New"/>
          <w:sz w:val="20"/>
          <w:szCs w:val="20"/>
        </w:rPr>
        <w:t>сельского</w:t>
      </w:r>
      <w:proofErr w:type="gramEnd"/>
      <w:r w:rsidRPr="00520847">
        <w:rPr>
          <w:rFonts w:ascii="Courier New" w:hAnsi="Courier New" w:cs="Courier New"/>
          <w:sz w:val="20"/>
          <w:szCs w:val="20"/>
        </w:rPr>
        <w:t xml:space="preserve"> поселения</w:t>
      </w:r>
      <w:r>
        <w:rPr>
          <w:rFonts w:ascii="Courier New" w:hAnsi="Courier New" w:cs="Courier New"/>
          <w:sz w:val="20"/>
          <w:szCs w:val="20"/>
        </w:rPr>
        <w:t xml:space="preserve"> (п. Дубрава, пл. Центральная, д. 3)   моих  персональных  данных,  относящихся  к перечисленным ниже категориям персональных данных (ненужное зачеркнуть):</w:t>
      </w:r>
    </w:p>
    <w:p w:rsidR="006F7AE9" w:rsidRPr="0097157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6F7AE9">
        <w:rPr>
          <w:rFonts w:ascii="Times New Roman" w:hAnsi="Times New Roman" w:cs="Times New Roman"/>
        </w:rPr>
        <w:t>дата, место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дата и место рождения;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пол;</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гражданство;</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прежнее гражданство, дата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гражданство другого государства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об изображении лица (фотография);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владение иностранными языками и языками народов Российской Федерации;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образовании;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ученой степени, ученом звании;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профессиональной переподготовке и (или) повышении квалификации;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присвоены);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государственных наградах, иных наградах, поощрениях и знаках отличия;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и даты регистрации по месту жительства;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фактического проживания;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паспортные данные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 xml:space="preserve">пребывание за границей (когда, где </w:t>
      </w:r>
      <w:proofErr w:type="gramStart"/>
      <w:r w:rsidRPr="006F7AE9">
        <w:rPr>
          <w:rFonts w:ascii="Times New Roman" w:hAnsi="Times New Roman" w:cs="Times New Roman"/>
        </w:rPr>
        <w:t>и</w:t>
      </w:r>
      <w:proofErr w:type="gramEnd"/>
      <w:r w:rsidRPr="006F7AE9">
        <w:rPr>
          <w:rFonts w:ascii="Times New Roman" w:hAnsi="Times New Roman" w:cs="Times New Roman"/>
        </w:rPr>
        <w:t xml:space="preserve"> с какой целью);</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семейное положение;</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свидетельств о государственной регистрации актов гражданского состояния;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номер телефона;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адрес электронной почты;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по воинскому учету;</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идентификационный номер налогоплательщика;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данные </w:t>
      </w:r>
      <w:r w:rsidRPr="006F7AE9">
        <w:rPr>
          <w:rFonts w:ascii="Times New Roman" w:hAnsi="Times New Roman" w:cs="Times New Roman"/>
        </w:rPr>
        <w:t>документа, подтверждающего регистрацию в системе индивидуального (персонифицированного) учета</w:t>
      </w:r>
      <w:r w:rsidRPr="006F7AE9">
        <w:rPr>
          <w:rFonts w:ascii="Times New Roman" w:hAnsi="Times New Roman" w:cs="Times New Roman"/>
          <w:bCs/>
        </w:rPr>
        <w:t>;</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наличии (отсутствии) судимости;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допуске к государственной тайне, оформленном за период работы, службы, учебы;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страхового медицинского полиса обязательного медицинского страхования;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доходах (расходах), имуществе и обязательствах имущественного характера;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proofErr w:type="gramStart"/>
      <w:r w:rsidRPr="006F7AE9">
        <w:rPr>
          <w:rFonts w:ascii="Times New Roman" w:hAnsi="Times New Roman" w:cs="Times New Roman"/>
          <w:bCs/>
        </w:rPr>
        <w:t>фамилия, имя, отчество (при наличии),</w:t>
      </w:r>
      <w:r w:rsidRPr="006F7AE9">
        <w:rPr>
          <w:rFonts w:ascii="Times New Roman" w:hAnsi="Times New Roman" w:cs="Times New Roman"/>
        </w:rPr>
        <w:t xml:space="preserve"> прежние фамилия, имя, отчество (в случае изменения), </w:t>
      </w:r>
      <w:r w:rsidRPr="006F7AE9">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6F7AE9">
        <w:rPr>
          <w:rFonts w:ascii="Times New Roman" w:hAnsi="Times New Roman" w:cs="Times New Roman"/>
        </w:rPr>
        <w:t xml:space="preserve"> супругов, в том числе бывших, и свойственников</w:t>
      </w:r>
      <w:r w:rsidRPr="006F7AE9">
        <w:rPr>
          <w:rFonts w:ascii="Times New Roman" w:hAnsi="Times New Roman" w:cs="Times New Roman"/>
          <w:bCs/>
        </w:rPr>
        <w:t>;</w:t>
      </w:r>
      <w:proofErr w:type="gramEnd"/>
    </w:p>
    <w:p w:rsidR="006F7AE9" w:rsidRPr="006F7AE9" w:rsidRDefault="006F7AE9" w:rsidP="006F7AE9">
      <w:pPr>
        <w:pStyle w:val="ConsPlusNormal"/>
        <w:spacing w:before="240"/>
        <w:ind w:firstLine="561"/>
        <w:jc w:val="both"/>
        <w:rPr>
          <w:rFonts w:ascii="Times New Roman" w:hAnsi="Times New Roman" w:cs="Times New Roman"/>
          <w:szCs w:val="22"/>
        </w:rPr>
      </w:pPr>
      <w:r w:rsidRPr="006F7AE9">
        <w:rPr>
          <w:rFonts w:ascii="Times New Roman" w:hAnsi="Times New Roman" w:cs="Times New Roman"/>
          <w:szCs w:val="22"/>
        </w:rPr>
        <w:t>лист записи ЕГРЮЛ (для юридических лиц);</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устав (для  юридических лиц);</w:t>
      </w:r>
    </w:p>
    <w:p w:rsidR="006F7AE9" w:rsidRPr="006F7AE9" w:rsidRDefault="006F7AE9" w:rsidP="006F7AE9">
      <w:pPr>
        <w:autoSpaceDE w:val="0"/>
        <w:autoSpaceDN w:val="0"/>
        <w:adjustRightInd w:val="0"/>
        <w:spacing w:after="0" w:line="240" w:lineRule="auto"/>
        <w:ind w:firstLine="561"/>
        <w:jc w:val="both"/>
        <w:rPr>
          <w:rFonts w:ascii="Times New Roman" w:hAnsi="Times New Roman" w:cs="Times New Roman"/>
        </w:rPr>
      </w:pPr>
    </w:p>
    <w:p w:rsidR="006F7AE9" w:rsidRPr="006F7AE9" w:rsidRDefault="006F7AE9" w:rsidP="006F7AE9">
      <w:pPr>
        <w:autoSpaceDE w:val="0"/>
        <w:autoSpaceDN w:val="0"/>
        <w:adjustRightInd w:val="0"/>
        <w:spacing w:after="0" w:line="240" w:lineRule="auto"/>
        <w:ind w:firstLine="540"/>
        <w:jc w:val="both"/>
        <w:outlineLvl w:val="0"/>
        <w:rPr>
          <w:rFonts w:ascii="Calibri" w:hAnsi="Calibri" w:cs="Calibri"/>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все перечисленные иные персональные данные 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(перечислить)</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Я   даю   согласие   на   обработку   персональных   данных   с   целью</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(указывается цель обработки персональных данных)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proofErr w:type="gramStart"/>
      <w:r w:rsidRPr="006F7AE9">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F7AE9" w:rsidRPr="006F7AE9" w:rsidRDefault="006F7AE9" w:rsidP="006F7AE9">
      <w:pPr>
        <w:autoSpaceDE w:val="0"/>
        <w:autoSpaceDN w:val="0"/>
        <w:adjustRightInd w:val="0"/>
        <w:spacing w:after="0" w:line="240" w:lineRule="auto"/>
        <w:ind w:firstLine="540"/>
        <w:jc w:val="both"/>
        <w:outlineLvl w:val="0"/>
        <w:rPr>
          <w:rFonts w:ascii="Times New Roman" w:hAnsi="Times New Roman" w:cs="Times New Roman"/>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Разрешаю администрации  </w:t>
      </w:r>
      <w:proofErr w:type="spellStart"/>
      <w:r w:rsidR="002B7DB7">
        <w:rPr>
          <w:rFonts w:ascii="Courier New" w:hAnsi="Courier New" w:cs="Courier New"/>
          <w:sz w:val="20"/>
          <w:szCs w:val="20"/>
        </w:rPr>
        <w:t>Твердохлебовского</w:t>
      </w:r>
      <w:proofErr w:type="spellEnd"/>
      <w:r w:rsidRPr="006F7AE9">
        <w:rPr>
          <w:rFonts w:ascii="Courier New" w:hAnsi="Courier New" w:cs="Courier New"/>
          <w:sz w:val="20"/>
          <w:szCs w:val="20"/>
        </w:rPr>
        <w:t xml:space="preserve">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6F7AE9">
        <w:rPr>
          <w:rFonts w:ascii="Courier New" w:hAnsi="Courier New" w:cs="Courier New"/>
          <w:sz w:val="20"/>
          <w:szCs w:val="20"/>
        </w:rPr>
        <w:t>в</w:t>
      </w:r>
      <w:proofErr w:type="gramEnd"/>
      <w:r w:rsidRPr="006F7AE9">
        <w:rPr>
          <w:rFonts w:ascii="Courier New" w:hAnsi="Courier New" w:cs="Courier New"/>
          <w:sz w:val="20"/>
          <w:szCs w:val="20"/>
        </w:rPr>
        <w:t xml:space="preserve"> 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w:t>
      </w:r>
      <w:proofErr w:type="gramStart"/>
      <w:r w:rsidRPr="006F7AE9">
        <w:rPr>
          <w:rFonts w:ascii="Courier New" w:hAnsi="Courier New" w:cs="Courier New"/>
          <w:sz w:val="20"/>
          <w:szCs w:val="20"/>
        </w:rPr>
        <w:t>(наименование и адрес организации, в которую разрешается передавать</w:t>
      </w:r>
      <w:proofErr w:type="gramEnd"/>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персональные данные)</w:t>
      </w:r>
    </w:p>
    <w:p w:rsidR="006F7AE9" w:rsidRPr="006F7AE9" w:rsidRDefault="006F7AE9" w:rsidP="006F7AE9">
      <w:pPr>
        <w:autoSpaceDE w:val="0"/>
        <w:autoSpaceDN w:val="0"/>
        <w:adjustRightInd w:val="0"/>
        <w:spacing w:after="0" w:line="240" w:lineRule="auto"/>
        <w:ind w:firstLine="540"/>
        <w:jc w:val="both"/>
        <w:rPr>
          <w:rFonts w:ascii="Calibri" w:hAnsi="Calibri" w:cs="Calibri"/>
        </w:rPr>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проинформирова</w:t>
      </w:r>
      <w:proofErr w:type="gramStart"/>
      <w:r w:rsidRPr="006F7AE9">
        <w:rPr>
          <w:rFonts w:ascii="Times New Roman" w:hAnsi="Times New Roman" w:cs="Times New Roman"/>
        </w:rPr>
        <w:t>н(</w:t>
      </w:r>
      <w:proofErr w:type="gramEnd"/>
      <w:r w:rsidRPr="006F7AE9">
        <w:rPr>
          <w:rFonts w:ascii="Times New Roman" w:hAnsi="Times New Roman" w:cs="Times New Roman"/>
        </w:rPr>
        <w:t xml:space="preserve">а), что администрация  </w:t>
      </w:r>
      <w:proofErr w:type="spellStart"/>
      <w:r w:rsidR="002B7DB7">
        <w:rPr>
          <w:rFonts w:ascii="Times New Roman" w:hAnsi="Times New Roman" w:cs="Times New Roman"/>
        </w:rPr>
        <w:t>Твердохлебовского</w:t>
      </w:r>
      <w:proofErr w:type="spellEnd"/>
      <w:r w:rsidRPr="006F7AE9">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подтверждаю, что, давая такое согласие, я действую по собственной воле и в своих интересах.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 _____________ 20___ года       ____________ 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(дата)                      (подпись)  (расшифровка подписи)</w:t>
      </w:r>
    </w:p>
    <w:p w:rsidR="006F7AE9" w:rsidRDefault="006F7AE9" w:rsidP="006F7AE9">
      <w:pPr>
        <w:pStyle w:val="ConsPlusNormal"/>
        <w:jc w:val="both"/>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78797C" w:rsidRDefault="0078797C" w:rsidP="006F7AE9">
      <w:pPr>
        <w:pStyle w:val="a3"/>
        <w:jc w:val="right"/>
        <w:rPr>
          <w:rFonts w:ascii="Times New Roman" w:hAnsi="Times New Roman" w:cs="Times New Roman"/>
          <w:sz w:val="28"/>
          <w:szCs w:val="28"/>
        </w:rPr>
      </w:pPr>
    </w:p>
    <w:p w:rsidR="0078797C" w:rsidRDefault="0078797C" w:rsidP="006F7AE9">
      <w:pPr>
        <w:pStyle w:val="a3"/>
        <w:jc w:val="right"/>
        <w:rPr>
          <w:rFonts w:ascii="Times New Roman" w:hAnsi="Times New Roman" w:cs="Times New Roman"/>
          <w:sz w:val="28"/>
          <w:szCs w:val="28"/>
        </w:rPr>
      </w:pPr>
    </w:p>
    <w:p w:rsidR="0078797C" w:rsidRDefault="0078797C" w:rsidP="006F7AE9">
      <w:pPr>
        <w:pStyle w:val="a3"/>
        <w:jc w:val="right"/>
        <w:rPr>
          <w:rFonts w:ascii="Times New Roman" w:hAnsi="Times New Roman" w:cs="Times New Roman"/>
          <w:sz w:val="28"/>
          <w:szCs w:val="28"/>
        </w:rPr>
      </w:pPr>
    </w:p>
    <w:p w:rsidR="0078797C" w:rsidRDefault="0078797C" w:rsidP="006F7AE9">
      <w:pPr>
        <w:pStyle w:val="a3"/>
        <w:jc w:val="right"/>
        <w:rPr>
          <w:rFonts w:ascii="Times New Roman" w:hAnsi="Times New Roman" w:cs="Times New Roman"/>
          <w:sz w:val="28"/>
          <w:szCs w:val="28"/>
        </w:rPr>
      </w:pPr>
    </w:p>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№8</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6F7AE9" w:rsidRDefault="006F7AE9" w:rsidP="006F7AE9">
      <w:pPr>
        <w:pStyle w:val="ConsPlusTitle"/>
        <w:jc w:val="right"/>
      </w:pPr>
    </w:p>
    <w:p w:rsidR="006F7AE9" w:rsidRDefault="006F7AE9" w:rsidP="006F7AE9">
      <w:pPr>
        <w:pStyle w:val="ConsPlusTitle"/>
      </w:pPr>
    </w:p>
    <w:p w:rsidR="006F7AE9" w:rsidRDefault="006F7AE9" w:rsidP="006F7AE9">
      <w:pPr>
        <w:pStyle w:val="ConsPlusTitle"/>
        <w:jc w:val="center"/>
      </w:pP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6F7AE9" w:rsidRPr="00CB38A3" w:rsidRDefault="006F7AE9" w:rsidP="006F7AE9">
      <w:pPr>
        <w:pStyle w:val="ConsPlusNormal"/>
        <w:jc w:val="both"/>
        <w:outlineLvl w:val="0"/>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proofErr w:type="spellStart"/>
      <w:r w:rsidRPr="00CB38A3">
        <w:rPr>
          <w:rFonts w:ascii="Times New Roman" w:hAnsi="Times New Roman" w:cs="Times New Roman"/>
          <w:sz w:val="28"/>
          <w:szCs w:val="28"/>
        </w:rPr>
        <w:t>серия:____________</w:t>
      </w:r>
      <w:proofErr w:type="spellEnd"/>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6F7AE9" w:rsidRPr="00CB38A3" w:rsidRDefault="006F7AE9" w:rsidP="006F7AE9">
      <w:pPr>
        <w:pStyle w:val="ConsPlusNonformat"/>
        <w:jc w:val="both"/>
        <w:rPr>
          <w:rFonts w:ascii="Times New Roman" w:hAnsi="Times New Roman" w:cs="Times New Roman"/>
          <w:sz w:val="28"/>
          <w:szCs w:val="28"/>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w:t>
      </w:r>
      <w:r w:rsidRPr="006F7AE9">
        <w:rPr>
          <w:rFonts w:ascii="Times New Roman" w:hAnsi="Times New Roman" w:cs="Times New Roman"/>
          <w:sz w:val="28"/>
          <w:szCs w:val="28"/>
        </w:rPr>
        <w:t xml:space="preserve">с </w:t>
      </w:r>
      <w:hyperlink r:id="rId29" w:history="1">
        <w:r w:rsidRPr="006F7AE9">
          <w:rPr>
            <w:rFonts w:ascii="Times New Roman" w:hAnsi="Times New Roman" w:cs="Times New Roman"/>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данные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proofErr w:type="gramStart"/>
      <w:r w:rsidRPr="00CB38A3">
        <w:rPr>
          <w:rFonts w:ascii="Times New Roman" w:hAnsi="Times New Roman" w:cs="Times New Roman"/>
          <w:sz w:val="28"/>
          <w:szCs w:val="28"/>
        </w:rPr>
        <w:t>сельского</w:t>
      </w:r>
      <w:proofErr w:type="gramEnd"/>
      <w:r w:rsidRPr="00CB38A3">
        <w:rPr>
          <w:rFonts w:ascii="Times New Roman" w:hAnsi="Times New Roman" w:cs="Times New Roman"/>
          <w:sz w:val="28"/>
          <w:szCs w:val="28"/>
        </w:rPr>
        <w:t xml:space="preserve"> поселения.</w:t>
      </w: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r>
        <w:t>"___" _____________ 20___ года       ____________ _____________________</w:t>
      </w:r>
    </w:p>
    <w:p w:rsidR="006F7AE9" w:rsidRDefault="006F7AE9" w:rsidP="006F7AE9">
      <w:pPr>
        <w:pStyle w:val="ConsPlusNonformat"/>
        <w:jc w:val="both"/>
      </w:pPr>
      <w:r>
        <w:t xml:space="preserve">           (дата)                      (подпись)   (фамилия, инициалы)</w:t>
      </w:r>
    </w:p>
    <w:p w:rsidR="006F7AE9" w:rsidRDefault="006F7AE9" w:rsidP="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F616A0">
        <w:rPr>
          <w:rFonts w:ascii="Times New Roman" w:hAnsi="Times New Roman" w:cs="Times New Roman"/>
          <w:sz w:val="28"/>
          <w:szCs w:val="28"/>
        </w:rPr>
        <w:t xml:space="preserve"> </w:t>
      </w:r>
      <w:r>
        <w:rPr>
          <w:rFonts w:ascii="Times New Roman" w:hAnsi="Times New Roman" w:cs="Times New Roman"/>
          <w:sz w:val="28"/>
          <w:szCs w:val="28"/>
        </w:rPr>
        <w:t>9</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F616A0">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p>
    <w:p w:rsidR="006F7AE9" w:rsidRDefault="006F7AE9" w:rsidP="006F7AE9">
      <w:pPr>
        <w:pStyle w:val="ConsPlusTitle"/>
        <w:jc w:val="right"/>
      </w:pPr>
    </w:p>
    <w:p w:rsidR="006F7AE9" w:rsidRDefault="006F7AE9" w:rsidP="006F7AE9">
      <w:pPr>
        <w:pStyle w:val="ConsPlusTitle"/>
        <w:jc w:val="center"/>
      </w:pP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2B7DB7">
        <w:rPr>
          <w:rFonts w:ascii="Times New Roman" w:hAnsi="Times New Roman" w:cs="Times New Roman"/>
          <w:sz w:val="28"/>
          <w:szCs w:val="28"/>
        </w:rPr>
        <w:t>ТВЕРДОХЛЕБОВСКОГО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6F7AE9" w:rsidRPr="00785EAE" w:rsidRDefault="006F7AE9" w:rsidP="006F7AE9">
      <w:pPr>
        <w:pStyle w:val="ConsPlusNormal"/>
        <w:jc w:val="both"/>
        <w:outlineLvl w:val="0"/>
        <w:rPr>
          <w:sz w:val="28"/>
          <w:szCs w:val="28"/>
        </w:rPr>
      </w:pP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утверждением правовым актом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Хранение персональных данных категорий, обрабатываемых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w:t>
      </w:r>
      <w:proofErr w:type="gramStart"/>
      <w:r w:rsidRPr="00785EAE">
        <w:rPr>
          <w:rFonts w:ascii="Times New Roman" w:hAnsi="Times New Roman" w:cs="Times New Roman"/>
          <w:sz w:val="28"/>
          <w:szCs w:val="28"/>
        </w:rPr>
        <w:t>сельского</w:t>
      </w:r>
      <w:proofErr w:type="gramEnd"/>
      <w:r w:rsidRPr="00785EAE">
        <w:rPr>
          <w:rFonts w:ascii="Times New Roman" w:hAnsi="Times New Roman" w:cs="Times New Roman"/>
          <w:sz w:val="28"/>
          <w:szCs w:val="28"/>
        </w:rPr>
        <w:t xml:space="preserve"> поселения, допускается во всех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8. Ответственность за соблюдение настоящего Порядка возлагается на главу</w:t>
      </w: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spacing w:after="0"/>
        <w:rPr>
          <w:sz w:val="28"/>
          <w:szCs w:val="28"/>
        </w:rPr>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BC7447" w:rsidRDefault="006F7AE9" w:rsidP="006F7AE9">
      <w:pPr>
        <w:pStyle w:val="a3"/>
        <w:jc w:val="right"/>
        <w:rPr>
          <w:rFonts w:ascii="Times New Roman" w:hAnsi="Times New Roman" w:cs="Times New Roman"/>
          <w:sz w:val="28"/>
          <w:szCs w:val="28"/>
        </w:rPr>
      </w:pPr>
      <w:r>
        <w:rPr>
          <w:rFonts w:ascii="Times New Roman" w:hAnsi="Times New Roman" w:cs="Times New Roman"/>
          <w:sz w:val="28"/>
          <w:szCs w:val="28"/>
        </w:rPr>
        <w:t>Приложение №10</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7DB7">
        <w:rPr>
          <w:rFonts w:ascii="Times New Roman" w:hAnsi="Times New Roman" w:cs="Times New Roman"/>
          <w:sz w:val="28"/>
          <w:szCs w:val="28"/>
        </w:rPr>
        <w:t>Твердохлебовского</w:t>
      </w:r>
      <w:proofErr w:type="spellEnd"/>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616A0">
        <w:rPr>
          <w:rFonts w:ascii="Times New Roman" w:hAnsi="Times New Roman" w:cs="Times New Roman"/>
          <w:b w:val="0"/>
          <w:sz w:val="28"/>
          <w:szCs w:val="28"/>
        </w:rPr>
        <w:t>04.06</w:t>
      </w:r>
      <w:r>
        <w:rPr>
          <w:rFonts w:ascii="Times New Roman" w:hAnsi="Times New Roman" w:cs="Times New Roman"/>
          <w:b w:val="0"/>
          <w:sz w:val="28"/>
          <w:szCs w:val="28"/>
        </w:rPr>
        <w:t xml:space="preserve">.2024  </w:t>
      </w:r>
      <w:r w:rsidRPr="00A50893">
        <w:rPr>
          <w:rFonts w:ascii="Times New Roman" w:hAnsi="Times New Roman" w:cs="Times New Roman"/>
          <w:b w:val="0"/>
          <w:sz w:val="28"/>
          <w:szCs w:val="28"/>
        </w:rPr>
        <w:t>№</w:t>
      </w:r>
      <w:r w:rsidR="00F616A0">
        <w:rPr>
          <w:rFonts w:ascii="Times New Roman" w:hAnsi="Times New Roman" w:cs="Times New Roman"/>
          <w:b w:val="0"/>
          <w:sz w:val="28"/>
          <w:szCs w:val="28"/>
        </w:rPr>
        <w:t xml:space="preserve"> </w:t>
      </w:r>
      <w:r w:rsidR="0078797C">
        <w:rPr>
          <w:rFonts w:ascii="Times New Roman" w:hAnsi="Times New Roman" w:cs="Times New Roman"/>
          <w:b w:val="0"/>
          <w:sz w:val="28"/>
          <w:szCs w:val="28"/>
        </w:rPr>
        <w:t>23</w:t>
      </w:r>
      <w:r w:rsidR="00F616A0">
        <w:rPr>
          <w:rFonts w:ascii="Times New Roman" w:hAnsi="Times New Roman" w:cs="Times New Roman"/>
          <w:b w:val="0"/>
          <w:sz w:val="28"/>
          <w:szCs w:val="28"/>
        </w:rPr>
        <w:t xml:space="preserve"> </w:t>
      </w:r>
    </w:p>
    <w:p w:rsidR="006F7AE9" w:rsidRPr="003C0DA8" w:rsidRDefault="006F7AE9" w:rsidP="006F7AE9">
      <w:pPr>
        <w:pStyle w:val="ConsPlusTitle"/>
        <w:jc w:val="right"/>
      </w:pPr>
    </w:p>
    <w:p w:rsidR="006F7AE9" w:rsidRDefault="006F7AE9" w:rsidP="006F7AE9">
      <w:pPr>
        <w:spacing w:after="0" w:line="240" w:lineRule="auto"/>
        <w:rPr>
          <w:sz w:val="28"/>
          <w:szCs w:val="28"/>
        </w:rPr>
      </w:pPr>
    </w:p>
    <w:p w:rsidR="006F7AE9" w:rsidRPr="00BC7447" w:rsidRDefault="006F7AE9" w:rsidP="006F7AE9">
      <w:pPr>
        <w:spacing w:after="0" w:line="240" w:lineRule="auto"/>
        <w:rPr>
          <w:sz w:val="28"/>
          <w:szCs w:val="28"/>
        </w:rPr>
      </w:pPr>
    </w:p>
    <w:p w:rsidR="006F7AE9" w:rsidRDefault="006F7AE9" w:rsidP="006F7AE9">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2B7DB7">
        <w:rPr>
          <w:rFonts w:ascii="Times New Roman" w:hAnsi="Times New Roman" w:cs="Times New Roman"/>
          <w:b/>
          <w:sz w:val="24"/>
          <w:szCs w:val="24"/>
        </w:rPr>
        <w:t>ТВЕРДОХЛЕБОВСКОГО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6F7AE9" w:rsidRDefault="006F7AE9" w:rsidP="006F7AE9">
      <w:pPr>
        <w:spacing w:after="0"/>
        <w:jc w:val="center"/>
        <w:rPr>
          <w:rFonts w:ascii="Times New Roman" w:hAnsi="Times New Roman" w:cs="Times New Roman"/>
          <w:b/>
          <w:sz w:val="24"/>
          <w:szCs w:val="24"/>
        </w:rPr>
      </w:pPr>
    </w:p>
    <w:p w:rsidR="006F7AE9" w:rsidRPr="00700F8B" w:rsidRDefault="006F7AE9" w:rsidP="006F7AE9">
      <w:pPr>
        <w:spacing w:after="0"/>
        <w:jc w:val="center"/>
        <w:rPr>
          <w:rFonts w:ascii="Times New Roman" w:hAnsi="Times New Roman" w:cs="Times New Roman"/>
          <w:b/>
          <w:sz w:val="24"/>
          <w:szCs w:val="24"/>
        </w:rPr>
      </w:pPr>
    </w:p>
    <w:p w:rsidR="006F7AE9" w:rsidRPr="00BC7447" w:rsidRDefault="006F7AE9" w:rsidP="006F7AE9">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6F7AE9" w:rsidRPr="00F03578" w:rsidRDefault="006F7AE9" w:rsidP="006F7AE9">
      <w:pPr>
        <w:spacing w:after="0" w:line="240" w:lineRule="auto"/>
        <w:jc w:val="both"/>
        <w:rPr>
          <w:rFonts w:ascii="Times New Roman" w:hAnsi="Times New Roman" w:cs="Times New Roman"/>
          <w:sz w:val="28"/>
          <w:szCs w:val="28"/>
        </w:rPr>
      </w:pPr>
    </w:p>
    <w:p w:rsidR="006F7AE9" w:rsidRPr="008810A7" w:rsidRDefault="006F7AE9"/>
    <w:sectPr w:rsidR="006F7AE9" w:rsidRPr="008810A7" w:rsidSect="002B7DB7">
      <w:pgSz w:w="11906" w:h="16838"/>
      <w:pgMar w:top="1418"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10ED0"/>
    <w:rsid w:val="000845A9"/>
    <w:rsid w:val="00141B97"/>
    <w:rsid w:val="001514BC"/>
    <w:rsid w:val="00177DAE"/>
    <w:rsid w:val="001F0564"/>
    <w:rsid w:val="00227F91"/>
    <w:rsid w:val="002A2D35"/>
    <w:rsid w:val="002B7DB7"/>
    <w:rsid w:val="002C30A5"/>
    <w:rsid w:val="00316747"/>
    <w:rsid w:val="00322219"/>
    <w:rsid w:val="003C62C8"/>
    <w:rsid w:val="00413292"/>
    <w:rsid w:val="00431A48"/>
    <w:rsid w:val="00451BCF"/>
    <w:rsid w:val="004A6EC2"/>
    <w:rsid w:val="005A12E8"/>
    <w:rsid w:val="005B2379"/>
    <w:rsid w:val="005D605B"/>
    <w:rsid w:val="005F48E1"/>
    <w:rsid w:val="00610ED0"/>
    <w:rsid w:val="00676261"/>
    <w:rsid w:val="006F7AE9"/>
    <w:rsid w:val="00704063"/>
    <w:rsid w:val="0073105C"/>
    <w:rsid w:val="00752BC1"/>
    <w:rsid w:val="0078797C"/>
    <w:rsid w:val="007B1478"/>
    <w:rsid w:val="00814015"/>
    <w:rsid w:val="008304D4"/>
    <w:rsid w:val="008810A7"/>
    <w:rsid w:val="00917EDF"/>
    <w:rsid w:val="009A5319"/>
    <w:rsid w:val="00A9182C"/>
    <w:rsid w:val="00D0046F"/>
    <w:rsid w:val="00D16928"/>
    <w:rsid w:val="00D25D5F"/>
    <w:rsid w:val="00D65BB2"/>
    <w:rsid w:val="00DE1804"/>
    <w:rsid w:val="00E35149"/>
    <w:rsid w:val="00E83026"/>
    <w:rsid w:val="00E9688C"/>
    <w:rsid w:val="00F03717"/>
    <w:rsid w:val="00F250A6"/>
    <w:rsid w:val="00F41F41"/>
    <w:rsid w:val="00F616A0"/>
    <w:rsid w:val="00F86544"/>
    <w:rsid w:val="00FF0456"/>
    <w:rsid w:val="00FF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D0"/>
    <w:rPr>
      <w:rFonts w:eastAsiaTheme="minorEastAsia"/>
      <w:lang w:eastAsia="ru-RU"/>
    </w:rPr>
  </w:style>
  <w:style w:type="paragraph" w:styleId="4">
    <w:name w:val="heading 4"/>
    <w:basedOn w:val="a"/>
    <w:next w:val="a"/>
    <w:link w:val="40"/>
    <w:uiPriority w:val="9"/>
    <w:semiHidden/>
    <w:unhideWhenUsed/>
    <w:qFormat/>
    <w:rsid w:val="00E83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0A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8810A7"/>
    <w:pPr>
      <w:spacing w:after="0" w:line="240" w:lineRule="auto"/>
    </w:pPr>
  </w:style>
  <w:style w:type="paragraph" w:customStyle="1" w:styleId="ConsPlusNonformat">
    <w:name w:val="ConsPlusNonformat"/>
    <w:rsid w:val="00881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6F7AE9"/>
    <w:pPr>
      <w:ind w:left="720"/>
      <w:contextualSpacing/>
    </w:pPr>
  </w:style>
  <w:style w:type="paragraph" w:styleId="a5">
    <w:name w:val="Balloon Text"/>
    <w:basedOn w:val="a"/>
    <w:link w:val="a6"/>
    <w:uiPriority w:val="99"/>
    <w:semiHidden/>
    <w:unhideWhenUsed/>
    <w:rsid w:val="003222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219"/>
    <w:rPr>
      <w:rFonts w:ascii="Tahoma" w:eastAsiaTheme="minorEastAsia" w:hAnsi="Tahoma" w:cs="Tahoma"/>
      <w:sz w:val="16"/>
      <w:szCs w:val="16"/>
      <w:lang w:eastAsia="ru-RU"/>
    </w:rPr>
  </w:style>
  <w:style w:type="character" w:customStyle="1" w:styleId="40">
    <w:name w:val="Заголовок 4 Знак"/>
    <w:basedOn w:val="a0"/>
    <w:link w:val="4"/>
    <w:uiPriority w:val="9"/>
    <w:semiHidden/>
    <w:rsid w:val="00E83026"/>
    <w:rPr>
      <w:rFonts w:asciiTheme="majorHAnsi" w:eastAsiaTheme="majorEastAsia" w:hAnsiTheme="majorHAnsi" w:cstheme="majorBidi"/>
      <w:b/>
      <w:bCs/>
      <w:i/>
      <w:iCs/>
      <w:color w:val="4F81BD" w:themeColor="accent1"/>
      <w:lang w:eastAsia="ru-RU"/>
    </w:rPr>
  </w:style>
  <w:style w:type="paragraph" w:customStyle="1" w:styleId="a7">
    <w:name w:val="Обычный.Название подразделения"/>
    <w:rsid w:val="00E83026"/>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9D1DE96DE2708F786AD3E87760FF276CBCEA344A7ABAF3C18C04BD43F9DB4B34D2AA9F9A138AB5B1C20B55375AuEa6N" TargetMode="External"/><Relationship Id="rId26"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480ED4853DF653F82C91D097780801BA15C8FACCA075E4B719FD047E9D44EAF878C7A0EBF87A5FC5EE54D10A66D5BCCC6EEBF0D14A0A45DDA75E9FH628N"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9D1DE96DE2708F786AD3E87760FF276CBCEA344A7ABAF3C18C04BD43F9DB4B34C0AAC7961183A8B1C71E03661FBA5E283E13305ECA541BF4u5a0N" TargetMode="External"/><Relationship Id="rId25"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7FCD2AFDC9267DF485F579C6BE7799742B7D9EEB15BBAD3FB970F0A43F36C21F58085EB367AE0A00F32DC9AA997081C0478C5ADFF13F0EF2292DEApBu4N" TargetMode="External"/><Relationship Id="rId29"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24"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hyperlink" Target="consultantplus://offline/ref=845F623BEC0F5B206C09C4C18FF2C279EB7D4646B5962F6B23CD330CB548C3C5584F616C2948E7060485CC0DE35558438BA8E7CB9D39DEF3FC4631VE50N" TargetMode="External"/><Relationship Id="rId28" Type="http://schemas.openxmlformats.org/officeDocument/2006/relationships/hyperlink" Target="consultantplus://offline/ref=124A88932BD7D48E1131A6C204D84B73AFD5B30FDBA273B66E3952B15234AE94C7C747B32020E9DE021D006013v6rAL" TargetMode="Externa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9D1DE96DE2708F786AD3E87760FF276CBCEA344A7ABAF3C18C04BD43F9DB4B34C0AAC7961183A8B3C51E03661FBA5E283E13305ECA541BF4u5a0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hyperlink" Target="consultantplus://offline/ref=845F623BEC0F5B206C09C4C18FF2C279EB7D4646B5962F6B23CD330CB548C3C5584F616C2948E7060485C304E35558438BA8E7CB9D39DEF3FC4631VE50N" TargetMode="External"/><Relationship Id="rId27" Type="http://schemas.openxmlformats.org/officeDocument/2006/relationships/hyperlink" Target="consultantplus://offline/ref=124A88932BD7D48E1131A6C204D84B73AFD5B30FDBA273B66E3952B15234AE94D5C71FBF2126F5D806085631553F2C0A655CB9B784636D0AvEr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13341</Words>
  <Characters>76044</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1. Общие положения</vt:lpstr>
      <vt:lpstr>2. Процедуры, направленные на выявление и предотвращение нарушений законодательс</vt:lpstr>
      <vt:lpstr>3. Цели обработки персональных данных</vt:lpstr>
      <vt:lpstr>4. Содержание обрабатываемых персональных данных</vt:lpstr>
      <vt:lpstr/>
      <vt:lpstr>5. Категории субъектов персональных данных</vt:lpstr>
      <vt:lpstr>6. Сроки обработки и хранения персональных данных</vt:lpstr>
      <vt:lpstr/>
      <vt:lpstr>7. Порядок уничтожения персональных данных при достижении</vt:lpstr>
      <vt:lpstr/>
      <vt:lpstr/>
      <vt:lpstr/>
      <vt:lpstr/>
      <vt:lpstr/>
      <vt:lpstr/>
      <vt:lpstr/>
      <vt:lpstr/>
      <vt:lpstr/>
    </vt:vector>
  </TitlesOfParts>
  <Company/>
  <LinksUpToDate>false</LinksUpToDate>
  <CharactersWithSpaces>89207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Matvienko-GV</dc:creator>
  <cp:lastModifiedBy>mail-misp</cp:lastModifiedBy>
  <cp:revision>12</cp:revision>
  <cp:lastPrinted>2024-06-04T12:39:00Z</cp:lastPrinted>
  <dcterms:created xsi:type="dcterms:W3CDTF">2022-02-03T12:40:00Z</dcterms:created>
  <dcterms:modified xsi:type="dcterms:W3CDTF">2024-06-04T12:41:00Z</dcterms:modified>
</cp:coreProperties>
</file>