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EB742F" w:rsidRDefault="0012382A" w:rsidP="004534E1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2382A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-581439</wp:posOffset>
            </wp:positionV>
            <wp:extent cx="625006" cy="771276"/>
            <wp:effectExtent l="19050" t="0" r="3644" b="0"/>
            <wp:wrapNone/>
            <wp:docPr id="4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6" cy="7712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12382A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82A">
        <w:rPr>
          <w:rFonts w:ascii="Times New Roman" w:hAnsi="Times New Roman"/>
          <w:b/>
          <w:sz w:val="28"/>
          <w:szCs w:val="28"/>
        </w:rPr>
        <w:t>ТВЕРДОХЛЕБОВСКОГО</w:t>
      </w:r>
      <w:r w:rsidRPr="001238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12382A">
        <w:rPr>
          <w:rFonts w:ascii="Times New Roman" w:eastAsia="Calibri" w:hAnsi="Times New Roman"/>
          <w:sz w:val="28"/>
          <w:szCs w:val="28"/>
        </w:rPr>
        <w:t>21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12382A">
        <w:rPr>
          <w:rFonts w:ascii="Times New Roman" w:eastAsia="Calibri" w:hAnsi="Times New Roman"/>
          <w:sz w:val="28"/>
          <w:szCs w:val="28"/>
        </w:rPr>
        <w:t>апреля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4534E1" w:rsidRPr="00A3108F">
        <w:rPr>
          <w:rFonts w:ascii="Times New Roman" w:eastAsia="Calibri" w:hAnsi="Times New Roman"/>
          <w:sz w:val="28"/>
          <w:szCs w:val="28"/>
        </w:rPr>
        <w:t>ода</w:t>
      </w:r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="0012382A">
        <w:rPr>
          <w:rFonts w:ascii="Times New Roman" w:hAnsi="Times New Roman"/>
          <w:sz w:val="28"/>
          <w:szCs w:val="28"/>
        </w:rPr>
        <w:t>174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с.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Твердохлебовка</w:t>
      </w:r>
      <w:proofErr w:type="spellEnd"/>
      <w:r w:rsidR="00983811">
        <w:rPr>
          <w:rFonts w:ascii="Times New Roman" w:eastAsia="Calibri" w:hAnsi="Times New Roman"/>
          <w:sz w:val="28"/>
          <w:szCs w:val="28"/>
        </w:rPr>
        <w:t xml:space="preserve"> 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FD60C6" w:rsidRDefault="00544602" w:rsidP="000C718F">
      <w:pPr>
        <w:pStyle w:val="ConsPlusNormal"/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60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2382A" w:rsidRPr="00FD60C6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12382A" w:rsidRPr="00FD60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60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12382A" w:rsidRPr="00FD60C6">
        <w:rPr>
          <w:rFonts w:ascii="Times New Roman" w:hAnsi="Times New Roman" w:cs="Times New Roman"/>
          <w:b/>
          <w:sz w:val="28"/>
          <w:szCs w:val="28"/>
        </w:rPr>
        <w:t>22.04</w:t>
      </w:r>
      <w:r w:rsidRPr="00FD60C6">
        <w:rPr>
          <w:rFonts w:ascii="Times New Roman" w:hAnsi="Times New Roman" w:cs="Times New Roman"/>
          <w:b/>
          <w:sz w:val="28"/>
          <w:szCs w:val="28"/>
        </w:rPr>
        <w:t>.20</w:t>
      </w:r>
      <w:r w:rsidR="000C718F" w:rsidRPr="00FD60C6">
        <w:rPr>
          <w:rFonts w:ascii="Times New Roman" w:hAnsi="Times New Roman" w:cs="Times New Roman"/>
          <w:b/>
          <w:sz w:val="28"/>
          <w:szCs w:val="28"/>
        </w:rPr>
        <w:t>16</w:t>
      </w:r>
      <w:r w:rsidRPr="00FD60C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382A" w:rsidRPr="00FD60C6">
        <w:rPr>
          <w:rFonts w:ascii="Times New Roman" w:hAnsi="Times New Roman" w:cs="Times New Roman"/>
          <w:b/>
          <w:sz w:val="28"/>
          <w:szCs w:val="28"/>
        </w:rPr>
        <w:t>56</w:t>
      </w:r>
      <w:r w:rsidRPr="00FD60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718F" w:rsidRPr="00FD60C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12382A" w:rsidRPr="00FD60C6">
        <w:rPr>
          <w:rFonts w:ascii="Times New Roman" w:hAnsi="Times New Roman" w:cs="Times New Roman"/>
          <w:b/>
          <w:sz w:val="28"/>
          <w:szCs w:val="28"/>
        </w:rPr>
        <w:t>Твердохлебовском</w:t>
      </w:r>
      <w:proofErr w:type="spellEnd"/>
      <w:r w:rsidR="000C718F" w:rsidRPr="00FD60C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Богучарского муниципального района Воронежской области, и членов их семей на официальном сайте </w:t>
      </w:r>
      <w:proofErr w:type="spellStart"/>
      <w:r w:rsidR="0012382A" w:rsidRPr="00FD60C6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12382A" w:rsidRPr="00FD60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718F" w:rsidRPr="00FD60C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</w:t>
      </w:r>
      <w:proofErr w:type="gramEnd"/>
      <w:r w:rsidR="000C718F" w:rsidRPr="00FD60C6">
        <w:rPr>
          <w:rFonts w:ascii="Times New Roman" w:hAnsi="Times New Roman" w:cs="Times New Roman"/>
          <w:b/>
          <w:bCs/>
          <w:sz w:val="28"/>
          <w:szCs w:val="28"/>
        </w:rPr>
        <w:t xml:space="preserve"> для опубликования</w:t>
      </w:r>
      <w:r w:rsidRPr="00FD60C6">
        <w:rPr>
          <w:rFonts w:ascii="Times New Roman" w:hAnsi="Times New Roman" w:cs="Times New Roman"/>
          <w:b/>
          <w:sz w:val="28"/>
          <w:szCs w:val="28"/>
        </w:rPr>
        <w:t>»</w:t>
      </w:r>
    </w:p>
    <w:p w:rsidR="00544602" w:rsidRPr="00FD60C6" w:rsidRDefault="00544602" w:rsidP="00544602">
      <w:pPr>
        <w:ind w:firstLine="709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44602" w:rsidRPr="00A3108F" w:rsidRDefault="000C718F" w:rsidP="00EB7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5796" w:rsidRPr="000A5796">
        <w:rPr>
          <w:rFonts w:ascii="Times New Roman" w:hAnsi="Times New Roman" w:cs="Times New Roman"/>
          <w:sz w:val="28"/>
          <w:szCs w:val="28"/>
        </w:rPr>
        <w:t>Федеральны</w:t>
      </w:r>
      <w:r w:rsidR="000A5796">
        <w:rPr>
          <w:rFonts w:ascii="Times New Roman" w:hAnsi="Times New Roman" w:cs="Times New Roman"/>
          <w:sz w:val="28"/>
          <w:szCs w:val="28"/>
        </w:rPr>
        <w:t>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5796">
        <w:rPr>
          <w:rFonts w:ascii="Times New Roman" w:hAnsi="Times New Roman" w:cs="Times New Roman"/>
          <w:sz w:val="28"/>
          <w:szCs w:val="28"/>
        </w:rPr>
        <w:t>ом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от 25.12.2008 N 273-ФЗ </w:t>
      </w:r>
      <w:r w:rsidR="000A5796">
        <w:rPr>
          <w:rFonts w:ascii="Times New Roman" w:hAnsi="Times New Roman" w:cs="Times New Roman"/>
          <w:sz w:val="28"/>
          <w:szCs w:val="28"/>
        </w:rPr>
        <w:t>«</w:t>
      </w:r>
      <w:r w:rsidR="000A5796" w:rsidRPr="000A579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5796">
        <w:rPr>
          <w:rFonts w:ascii="Times New Roman" w:hAnsi="Times New Roman" w:cs="Times New Roman"/>
          <w:sz w:val="28"/>
          <w:szCs w:val="28"/>
        </w:rPr>
        <w:t>»</w:t>
      </w:r>
      <w:r w:rsidRPr="00A3108F">
        <w:rPr>
          <w:rFonts w:ascii="Times New Roman" w:hAnsi="Times New Roman" w:cs="Times New Roman"/>
          <w:sz w:val="28"/>
          <w:szCs w:val="28"/>
        </w:rPr>
        <w:t xml:space="preserve">, </w:t>
      </w:r>
      <w:r w:rsidR="000A5796" w:rsidRPr="000A5796">
        <w:rPr>
          <w:rFonts w:ascii="Times New Roman" w:hAnsi="Times New Roman" w:cs="Times New Roman"/>
          <w:sz w:val="28"/>
          <w:szCs w:val="28"/>
        </w:rPr>
        <w:t>Федеральны</w:t>
      </w:r>
      <w:r w:rsidR="000A5796">
        <w:rPr>
          <w:rFonts w:ascii="Times New Roman" w:hAnsi="Times New Roman" w:cs="Times New Roman"/>
          <w:sz w:val="28"/>
          <w:szCs w:val="28"/>
        </w:rPr>
        <w:t>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5796">
        <w:rPr>
          <w:rFonts w:ascii="Times New Roman" w:hAnsi="Times New Roman" w:cs="Times New Roman"/>
          <w:sz w:val="28"/>
          <w:szCs w:val="28"/>
        </w:rPr>
        <w:t>ом</w:t>
      </w:r>
      <w:r w:rsidR="000A5796" w:rsidRPr="000A5796">
        <w:rPr>
          <w:rFonts w:ascii="Times New Roman" w:hAnsi="Times New Roman" w:cs="Times New Roman"/>
          <w:sz w:val="28"/>
          <w:szCs w:val="28"/>
        </w:rPr>
        <w:t xml:space="preserve"> </w:t>
      </w:r>
      <w:r w:rsidR="000A5796">
        <w:rPr>
          <w:rFonts w:ascii="Times New Roman" w:hAnsi="Times New Roman" w:cs="Times New Roman"/>
          <w:sz w:val="28"/>
          <w:szCs w:val="28"/>
        </w:rPr>
        <w:t>от 03.10.2003 № 131- ФЗ «</w:t>
      </w:r>
      <w:r w:rsidR="000A5796" w:rsidRPr="000A57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5796">
        <w:rPr>
          <w:rFonts w:ascii="Times New Roman" w:hAnsi="Times New Roman" w:cs="Times New Roman"/>
          <w:sz w:val="28"/>
          <w:szCs w:val="28"/>
        </w:rPr>
        <w:t xml:space="preserve">», </w:t>
      </w:r>
      <w:r w:rsidR="00F76B4E" w:rsidRPr="00A3108F">
        <w:rPr>
          <w:rFonts w:ascii="Times New Roman" w:hAnsi="Times New Roman" w:cs="Times New Roman"/>
          <w:sz w:val="28"/>
          <w:szCs w:val="28"/>
        </w:rPr>
        <w:t>рассмотрев</w:t>
      </w:r>
      <w:r w:rsidRPr="00A3108F">
        <w:rPr>
          <w:rFonts w:ascii="Times New Roman" w:hAnsi="Times New Roman" w:cs="Times New Roman"/>
          <w:sz w:val="28"/>
          <w:szCs w:val="28"/>
        </w:rPr>
        <w:t xml:space="preserve"> протест прокуратуры от 30.03.20023 № 2-1-2022, Уставом </w:t>
      </w:r>
      <w:proofErr w:type="spellStart"/>
      <w:r w:rsidR="0012382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12382A">
        <w:rPr>
          <w:rFonts w:ascii="Times New Roman" w:hAnsi="Times New Roman" w:cs="Times New Roman"/>
          <w:sz w:val="28"/>
          <w:szCs w:val="28"/>
        </w:rPr>
        <w:t xml:space="preserve"> </w:t>
      </w:r>
      <w:r w:rsidR="0012382A" w:rsidRPr="00A85946">
        <w:rPr>
          <w:rFonts w:ascii="Times New Roman" w:hAnsi="Times New Roman" w:cs="Times New Roman"/>
          <w:sz w:val="28"/>
          <w:szCs w:val="28"/>
        </w:rPr>
        <w:t xml:space="preserve"> </w:t>
      </w:r>
      <w:r w:rsidRPr="00A3108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Совет народных депутатов </w:t>
      </w:r>
      <w:proofErr w:type="spellStart"/>
      <w:r w:rsidR="0012382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12382A">
        <w:rPr>
          <w:rFonts w:ascii="Times New Roman" w:hAnsi="Times New Roman" w:cs="Times New Roman"/>
          <w:sz w:val="28"/>
          <w:szCs w:val="28"/>
        </w:rPr>
        <w:t xml:space="preserve"> </w:t>
      </w:r>
      <w:r w:rsidR="0012382A" w:rsidRPr="00A85946">
        <w:rPr>
          <w:rFonts w:ascii="Times New Roman" w:hAnsi="Times New Roman" w:cs="Times New Roman"/>
          <w:sz w:val="28"/>
          <w:szCs w:val="28"/>
        </w:rPr>
        <w:t xml:space="preserve"> 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0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4534E1" w:rsidRPr="00A310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534E1" w:rsidRPr="00A3108F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544602" w:rsidRPr="00A3108F">
        <w:rPr>
          <w:rFonts w:ascii="Times New Roman" w:hAnsi="Times New Roman" w:cs="Times New Roman"/>
          <w:bCs/>
          <w:sz w:val="28"/>
          <w:szCs w:val="28"/>
        </w:rPr>
        <w:t>: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3108F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2382A">
        <w:rPr>
          <w:rFonts w:ascii="Times New Roman" w:hAnsi="Times New Roman"/>
          <w:sz w:val="28"/>
          <w:szCs w:val="28"/>
        </w:rPr>
        <w:t xml:space="preserve"> </w:t>
      </w:r>
      <w:r w:rsidR="0012382A" w:rsidRPr="00A85946">
        <w:rPr>
          <w:rFonts w:ascii="Times New Roman" w:hAnsi="Times New Roman"/>
          <w:sz w:val="28"/>
          <w:szCs w:val="28"/>
        </w:rPr>
        <w:t xml:space="preserve"> </w:t>
      </w:r>
      <w:r w:rsidRPr="00A3108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от</w:t>
      </w:r>
      <w:r w:rsidR="0012382A">
        <w:rPr>
          <w:rFonts w:ascii="Times New Roman" w:hAnsi="Times New Roman"/>
          <w:sz w:val="28"/>
          <w:szCs w:val="28"/>
        </w:rPr>
        <w:t xml:space="preserve"> 22.04</w:t>
      </w:r>
      <w:r w:rsidR="0012382A" w:rsidRPr="00A3108F">
        <w:rPr>
          <w:rFonts w:ascii="Times New Roman" w:hAnsi="Times New Roman"/>
          <w:sz w:val="28"/>
          <w:szCs w:val="28"/>
        </w:rPr>
        <w:t xml:space="preserve">.2016 № </w:t>
      </w:r>
      <w:r w:rsidR="0012382A">
        <w:rPr>
          <w:rFonts w:ascii="Times New Roman" w:hAnsi="Times New Roman"/>
          <w:sz w:val="28"/>
          <w:szCs w:val="28"/>
        </w:rPr>
        <w:t>56</w:t>
      </w:r>
      <w:r w:rsidR="0012382A" w:rsidRPr="00A3108F">
        <w:rPr>
          <w:rFonts w:ascii="Times New Roman" w:hAnsi="Times New Roman"/>
          <w:sz w:val="28"/>
          <w:szCs w:val="28"/>
        </w:rPr>
        <w:t xml:space="preserve"> </w:t>
      </w:r>
      <w:r w:rsidRPr="00A3108F">
        <w:rPr>
          <w:rFonts w:ascii="Times New Roman" w:hAnsi="Times New Roman"/>
          <w:sz w:val="28"/>
          <w:szCs w:val="28"/>
        </w:rPr>
        <w:t xml:space="preserve"> «</w:t>
      </w:r>
      <w:r w:rsidR="000C718F" w:rsidRPr="00A3108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0C718F" w:rsidRPr="00A3108F">
        <w:rPr>
          <w:rFonts w:ascii="Times New Roman" w:hAnsi="Times New Roman"/>
          <w:bCs/>
          <w:sz w:val="28"/>
          <w:szCs w:val="28"/>
        </w:rPr>
        <w:t xml:space="preserve"> сельском поселении Богучарского муниципального района Воронежской области, и членов их семей на официальном сайте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2382A" w:rsidRPr="00A3108F">
        <w:rPr>
          <w:rFonts w:ascii="Times New Roman" w:hAnsi="Times New Roman"/>
          <w:bCs/>
          <w:sz w:val="28"/>
          <w:szCs w:val="28"/>
        </w:rPr>
        <w:t xml:space="preserve"> </w:t>
      </w:r>
      <w:r w:rsidR="000C718F" w:rsidRPr="00A3108F">
        <w:rPr>
          <w:rFonts w:ascii="Times New Roman" w:hAnsi="Times New Roman"/>
          <w:bCs/>
          <w:sz w:val="28"/>
          <w:szCs w:val="28"/>
        </w:rPr>
        <w:t xml:space="preserve"> сельского поселения и предоставления этих сведений</w:t>
      </w:r>
      <w:proofErr w:type="gramEnd"/>
      <w:r w:rsidR="000C718F" w:rsidRPr="00A3108F">
        <w:rPr>
          <w:rFonts w:ascii="Times New Roman" w:hAnsi="Times New Roman"/>
          <w:bCs/>
          <w:sz w:val="28"/>
          <w:szCs w:val="28"/>
        </w:rPr>
        <w:t xml:space="preserve"> средствам массовой информации для опубликования</w:t>
      </w:r>
      <w:r w:rsidRPr="00A3108F">
        <w:rPr>
          <w:rFonts w:ascii="Times New Roman" w:hAnsi="Times New Roman"/>
          <w:sz w:val="28"/>
          <w:szCs w:val="28"/>
        </w:rPr>
        <w:t>» следующие изменения:</w:t>
      </w:r>
    </w:p>
    <w:p w:rsidR="00186EE1" w:rsidRDefault="00186EE1" w:rsidP="00F76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EE1" w:rsidRDefault="00186EE1" w:rsidP="0018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8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A3108F">
        <w:rPr>
          <w:rFonts w:ascii="Times New Roman" w:hAnsi="Times New Roman" w:cs="Times New Roman"/>
          <w:sz w:val="28"/>
          <w:szCs w:val="28"/>
        </w:rPr>
        <w:t>Приложение к решению «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12382A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="0012382A"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82A">
        <w:rPr>
          <w:rFonts w:ascii="Times New Roman" w:hAnsi="Times New Roman" w:cs="Times New Roman"/>
          <w:bCs/>
          <w:sz w:val="28"/>
          <w:szCs w:val="28"/>
        </w:rPr>
        <w:t>с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ельском поселении Богучарского муниципального района Воронежской области и членов их семей на официальном сайте </w:t>
      </w:r>
      <w:proofErr w:type="spellStart"/>
      <w:r w:rsidR="0012382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12382A"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0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A310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526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следующего содержания: </w:t>
      </w:r>
      <w:proofErr w:type="gramEnd"/>
    </w:p>
    <w:p w:rsidR="00186EE1" w:rsidRPr="003F5CD2" w:rsidRDefault="00186EE1" w:rsidP="00186EE1">
      <w:pPr>
        <w:ind w:firstLine="709"/>
        <w:rPr>
          <w:rFonts w:ascii="Times New Roman" w:hAnsi="Times New Roman"/>
          <w:bCs/>
          <w:sz w:val="28"/>
          <w:szCs w:val="28"/>
        </w:rPr>
      </w:pPr>
      <w:r w:rsidRPr="003F5CD2">
        <w:rPr>
          <w:rFonts w:ascii="Times New Roman" w:hAnsi="Times New Roman"/>
          <w:bCs/>
          <w:sz w:val="28"/>
          <w:szCs w:val="28"/>
        </w:rPr>
        <w:t xml:space="preserve">«1.1. Действия настоящего порядка не распространяется на лиц, замещающих муниципальные должности депутатов Совета народных депутатов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2382A" w:rsidRPr="003F5CD2">
        <w:rPr>
          <w:rFonts w:ascii="Times New Roman" w:hAnsi="Times New Roman"/>
          <w:bCs/>
          <w:sz w:val="28"/>
          <w:szCs w:val="28"/>
        </w:rPr>
        <w:t xml:space="preserve"> </w:t>
      </w:r>
      <w:r w:rsidRPr="003F5CD2">
        <w:rPr>
          <w:rFonts w:ascii="Times New Roman" w:hAnsi="Times New Roman"/>
          <w:bCs/>
          <w:sz w:val="28"/>
          <w:szCs w:val="28"/>
        </w:rPr>
        <w:t xml:space="preserve"> сельского поселения Богучарского муниципального района Воронежской облас</w:t>
      </w:r>
      <w:bookmarkStart w:id="0" w:name="_GoBack"/>
      <w:bookmarkEnd w:id="0"/>
      <w:r w:rsidRPr="003F5CD2">
        <w:rPr>
          <w:rFonts w:ascii="Times New Roman" w:hAnsi="Times New Roman"/>
          <w:bCs/>
          <w:sz w:val="28"/>
          <w:szCs w:val="28"/>
        </w:rPr>
        <w:t>ти, осуществляющих свои полномочия на непостоянной основе</w:t>
      </w:r>
      <w:proofErr w:type="gramStart"/>
      <w:r w:rsidRPr="003F5CD2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0A5796" w:rsidRDefault="00544602" w:rsidP="00F76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8F">
        <w:rPr>
          <w:rFonts w:ascii="Times New Roman" w:hAnsi="Times New Roman" w:cs="Times New Roman"/>
          <w:sz w:val="28"/>
          <w:szCs w:val="28"/>
        </w:rPr>
        <w:t>1.</w:t>
      </w:r>
      <w:r w:rsidR="00186EE1">
        <w:rPr>
          <w:rFonts w:ascii="Times New Roman" w:hAnsi="Times New Roman" w:cs="Times New Roman"/>
          <w:sz w:val="28"/>
          <w:szCs w:val="28"/>
        </w:rPr>
        <w:t>2</w:t>
      </w:r>
      <w:r w:rsidRPr="00A3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108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F76B4E" w:rsidRPr="00A3108F">
        <w:rPr>
          <w:rFonts w:ascii="Times New Roman" w:hAnsi="Times New Roman" w:cs="Times New Roman"/>
          <w:sz w:val="28"/>
          <w:szCs w:val="28"/>
        </w:rPr>
        <w:t>решению «</w:t>
      </w:r>
      <w:r w:rsidR="00F76B4E" w:rsidRPr="00A3108F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12382A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="0012382A"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B4E" w:rsidRPr="00A3108F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Богучарского муниципального района Воронежской области и членов их семей на официальном сайте </w:t>
      </w:r>
      <w:proofErr w:type="spellStart"/>
      <w:r w:rsidR="0012382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12382A" w:rsidRPr="00A31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B4E" w:rsidRPr="00A3108F">
        <w:rPr>
          <w:rFonts w:ascii="Times New Roman" w:hAnsi="Times New Roman" w:cs="Times New Roman"/>
          <w:bCs/>
          <w:sz w:val="28"/>
          <w:szCs w:val="28"/>
        </w:rPr>
        <w:t>сельского поселения и предоставления этих сведений средствам массовой информации для опубликования</w:t>
      </w:r>
      <w:r w:rsidR="00F76B4E" w:rsidRPr="00A3108F">
        <w:rPr>
          <w:rFonts w:ascii="Times New Roman" w:hAnsi="Times New Roman" w:cs="Times New Roman"/>
          <w:sz w:val="28"/>
          <w:szCs w:val="28"/>
        </w:rPr>
        <w:t xml:space="preserve">» </w:t>
      </w:r>
      <w:r w:rsidR="000A5796">
        <w:rPr>
          <w:rFonts w:ascii="Times New Roman" w:hAnsi="Times New Roman" w:cs="Times New Roman"/>
          <w:sz w:val="28"/>
          <w:szCs w:val="28"/>
        </w:rPr>
        <w:t xml:space="preserve">дополнить пунктом 2.1. следующего содержания: </w:t>
      </w:r>
      <w:proofErr w:type="gramEnd"/>
    </w:p>
    <w:p w:rsidR="00F76B4E" w:rsidRPr="000A5796" w:rsidRDefault="000A5796" w:rsidP="000A579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A3108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7" w:history="1">
        <w:r w:rsidRPr="00EB742F">
          <w:rPr>
            <w:rFonts w:ascii="Times New Roman" w:eastAsiaTheme="minorHAnsi" w:hAnsi="Times New Roman"/>
            <w:sz w:val="28"/>
            <w:szCs w:val="28"/>
            <w:lang w:eastAsia="en-US"/>
          </w:rPr>
          <w:t>части 4.3</w:t>
        </w:r>
      </w:hyperlink>
      <w:r w:rsidRPr="00EB74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>статьи 12.1 Федерального закона от 25.12.2008 N 273-ФЗ "О противодействии коррупции" не применяются</w:t>
      </w:r>
      <w:proofErr w:type="gramStart"/>
      <w:r w:rsidRPr="00A310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44602" w:rsidRPr="00A3108F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>2</w:t>
      </w:r>
      <w:r w:rsidR="00544602" w:rsidRPr="00A310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4602" w:rsidRPr="00A310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4602" w:rsidRPr="00A3108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2382A" w:rsidRPr="00A3108F">
        <w:rPr>
          <w:rFonts w:ascii="Times New Roman" w:hAnsi="Times New Roman"/>
          <w:sz w:val="28"/>
          <w:szCs w:val="28"/>
        </w:rPr>
        <w:t xml:space="preserve"> </w:t>
      </w:r>
      <w:r w:rsidR="00544602" w:rsidRPr="00A3108F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 депутатской этике, торговле, общественному питанию, законности и правопорядку </w:t>
      </w:r>
      <w:r w:rsidR="0012382A">
        <w:rPr>
          <w:rFonts w:ascii="Times New Roman" w:hAnsi="Times New Roman"/>
          <w:sz w:val="28"/>
          <w:szCs w:val="28"/>
        </w:rPr>
        <w:t>Ткаченко И.В.</w:t>
      </w:r>
      <w:r w:rsidR="00544602" w:rsidRPr="00A3108F">
        <w:rPr>
          <w:rFonts w:ascii="Times New Roman" w:hAnsi="Times New Roman"/>
          <w:sz w:val="28"/>
          <w:szCs w:val="28"/>
        </w:rPr>
        <w:t xml:space="preserve"> и главу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2382A" w:rsidRPr="00A3108F">
        <w:rPr>
          <w:rFonts w:ascii="Times New Roman" w:hAnsi="Times New Roman"/>
          <w:sz w:val="28"/>
          <w:szCs w:val="28"/>
        </w:rPr>
        <w:t xml:space="preserve"> </w:t>
      </w:r>
      <w:r w:rsidR="00544602" w:rsidRPr="00A3108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382A">
        <w:rPr>
          <w:rFonts w:ascii="Times New Roman" w:hAnsi="Times New Roman"/>
          <w:sz w:val="28"/>
          <w:szCs w:val="28"/>
        </w:rPr>
        <w:t>Калашникова А.Н.</w:t>
      </w:r>
    </w:p>
    <w:p w:rsidR="00544602" w:rsidRPr="00A3108F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A3108F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A3108F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12382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2382A" w:rsidRPr="00A3108F">
        <w:rPr>
          <w:rFonts w:ascii="Times New Roman" w:hAnsi="Times New Roman"/>
          <w:sz w:val="28"/>
          <w:szCs w:val="28"/>
        </w:rPr>
        <w:t xml:space="preserve"> 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108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3108F">
        <w:rPr>
          <w:rFonts w:ascii="Times New Roman" w:hAnsi="Times New Roman"/>
          <w:sz w:val="28"/>
          <w:szCs w:val="28"/>
        </w:rPr>
        <w:t xml:space="preserve"> поселения                  </w:t>
      </w:r>
      <w:r w:rsidR="0012382A">
        <w:rPr>
          <w:rFonts w:ascii="Times New Roman" w:hAnsi="Times New Roman"/>
          <w:sz w:val="28"/>
          <w:szCs w:val="28"/>
        </w:rPr>
        <w:t>А.Н.Калашников</w:t>
      </w:r>
    </w:p>
    <w:sectPr w:rsidR="00F76B4E" w:rsidRPr="00A3108F" w:rsidSect="00DF6D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FD" w:rsidRDefault="00567AFD" w:rsidP="004534E1">
      <w:r>
        <w:separator/>
      </w:r>
    </w:p>
  </w:endnote>
  <w:endnote w:type="continuationSeparator" w:id="0">
    <w:p w:rsidR="00567AFD" w:rsidRDefault="00567AFD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FD" w:rsidRDefault="00567AFD" w:rsidP="004534E1">
      <w:r>
        <w:separator/>
      </w:r>
    </w:p>
  </w:footnote>
  <w:footnote w:type="continuationSeparator" w:id="0">
    <w:p w:rsidR="00567AFD" w:rsidRDefault="00567AFD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14BF"/>
    <w:rsid w:val="00050778"/>
    <w:rsid w:val="000A5796"/>
    <w:rsid w:val="000C718F"/>
    <w:rsid w:val="0012382A"/>
    <w:rsid w:val="001459D6"/>
    <w:rsid w:val="00186EE1"/>
    <w:rsid w:val="001A3883"/>
    <w:rsid w:val="001A4375"/>
    <w:rsid w:val="001C1787"/>
    <w:rsid w:val="00316D49"/>
    <w:rsid w:val="003A689C"/>
    <w:rsid w:val="003F5CD2"/>
    <w:rsid w:val="004534E1"/>
    <w:rsid w:val="00526EA9"/>
    <w:rsid w:val="00544602"/>
    <w:rsid w:val="00567AFD"/>
    <w:rsid w:val="00574235"/>
    <w:rsid w:val="005C21A4"/>
    <w:rsid w:val="005D77C1"/>
    <w:rsid w:val="005F3D2D"/>
    <w:rsid w:val="006154C8"/>
    <w:rsid w:val="007A62CF"/>
    <w:rsid w:val="008F7581"/>
    <w:rsid w:val="00954B9E"/>
    <w:rsid w:val="00983811"/>
    <w:rsid w:val="009A2687"/>
    <w:rsid w:val="00A3108F"/>
    <w:rsid w:val="00A408A2"/>
    <w:rsid w:val="00AB6906"/>
    <w:rsid w:val="00AF1FF4"/>
    <w:rsid w:val="00B31BA0"/>
    <w:rsid w:val="00B33395"/>
    <w:rsid w:val="00B8266D"/>
    <w:rsid w:val="00CC498B"/>
    <w:rsid w:val="00CC59BE"/>
    <w:rsid w:val="00CF14BF"/>
    <w:rsid w:val="00D645AE"/>
    <w:rsid w:val="00D66B3F"/>
    <w:rsid w:val="00DB2E78"/>
    <w:rsid w:val="00E14A63"/>
    <w:rsid w:val="00EA2D83"/>
    <w:rsid w:val="00EB742F"/>
    <w:rsid w:val="00F01546"/>
    <w:rsid w:val="00F76B4E"/>
    <w:rsid w:val="00FC293D"/>
    <w:rsid w:val="00FD34AC"/>
    <w:rsid w:val="00FD60C6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25</cp:revision>
  <cp:lastPrinted>2023-04-24T12:49:00Z</cp:lastPrinted>
  <dcterms:created xsi:type="dcterms:W3CDTF">2023-03-31T06:59:00Z</dcterms:created>
  <dcterms:modified xsi:type="dcterms:W3CDTF">2023-04-24T13:59:00Z</dcterms:modified>
</cp:coreProperties>
</file>