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DA" w:rsidRDefault="00DB7FC4" w:rsidP="00FC0DDA">
      <w:pPr>
        <w:pStyle w:val="ConsPlusTitle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-53340</wp:posOffset>
            </wp:positionV>
            <wp:extent cx="628650" cy="771525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DDA" w:rsidRDefault="00FC0DDA" w:rsidP="00FC0DDA">
      <w:pPr>
        <w:pStyle w:val="ConsPlusTitle"/>
        <w:jc w:val="center"/>
      </w:pPr>
    </w:p>
    <w:p w:rsidR="00FC0DDA" w:rsidRDefault="00FC0DDA" w:rsidP="00FC0DDA">
      <w:pPr>
        <w:pStyle w:val="ConsPlusTitle"/>
        <w:jc w:val="center"/>
      </w:pPr>
    </w:p>
    <w:p w:rsidR="00FC0DDA" w:rsidRDefault="00FC0DDA" w:rsidP="00FC0DDA">
      <w:pPr>
        <w:pStyle w:val="ConsPlusTitle"/>
        <w:jc w:val="center"/>
      </w:pPr>
    </w:p>
    <w:p w:rsidR="00FC0DDA" w:rsidRDefault="00FC0DDA" w:rsidP="00FC0DDA">
      <w:pPr>
        <w:pStyle w:val="ConsPlusTitle"/>
      </w:pPr>
    </w:p>
    <w:p w:rsidR="00FC0DDA" w:rsidRPr="00A96841" w:rsidRDefault="00FC0DDA" w:rsidP="00FC0DDA">
      <w:pPr>
        <w:pStyle w:val="ConsPlusTitle"/>
        <w:jc w:val="center"/>
        <w:rPr>
          <w:sz w:val="28"/>
          <w:szCs w:val="28"/>
        </w:rPr>
      </w:pPr>
      <w:r w:rsidRPr="00A96841">
        <w:rPr>
          <w:sz w:val="28"/>
          <w:szCs w:val="28"/>
        </w:rPr>
        <w:t xml:space="preserve">СОВЕТ НАРОДНЫХ ДЕПУТАТОВ    </w:t>
      </w:r>
    </w:p>
    <w:p w:rsidR="00FC0DDA" w:rsidRPr="00A96841" w:rsidRDefault="00DB7FC4" w:rsidP="00FC0DD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ТВЕРДОХЛЕБОВСКОГО</w:t>
      </w:r>
      <w:r w:rsidR="00FC0DDA" w:rsidRPr="00A96841">
        <w:rPr>
          <w:sz w:val="28"/>
          <w:szCs w:val="28"/>
        </w:rPr>
        <w:t xml:space="preserve"> СЕЛЬСКОГО ПОСЕЛЕНИЯ</w:t>
      </w:r>
    </w:p>
    <w:p w:rsidR="00FC0DDA" w:rsidRPr="00A96841" w:rsidRDefault="00FC0DDA" w:rsidP="00FC0DDA">
      <w:pPr>
        <w:pStyle w:val="ConsPlusTitle"/>
        <w:jc w:val="center"/>
        <w:rPr>
          <w:sz w:val="28"/>
          <w:szCs w:val="28"/>
        </w:rPr>
      </w:pPr>
      <w:r w:rsidRPr="00A96841">
        <w:rPr>
          <w:sz w:val="28"/>
          <w:szCs w:val="28"/>
        </w:rPr>
        <w:t>БОГУЧАРСКОГО МУНИЦИПАЛЬНОГО РАЙОНА</w:t>
      </w:r>
    </w:p>
    <w:p w:rsidR="00FC0DDA" w:rsidRPr="00A96841" w:rsidRDefault="00FC0DDA" w:rsidP="00FC0DDA">
      <w:pPr>
        <w:pStyle w:val="ConsPlusTitle"/>
        <w:jc w:val="center"/>
        <w:rPr>
          <w:sz w:val="28"/>
          <w:szCs w:val="28"/>
        </w:rPr>
      </w:pPr>
      <w:r w:rsidRPr="00A96841">
        <w:rPr>
          <w:sz w:val="28"/>
          <w:szCs w:val="28"/>
        </w:rPr>
        <w:t>ВОРОНЕЖСКОЙ ОБЛАСТИ</w:t>
      </w:r>
    </w:p>
    <w:p w:rsidR="00FC0DDA" w:rsidRPr="00A96841" w:rsidRDefault="00FC0DDA" w:rsidP="00FC0DDA">
      <w:pPr>
        <w:pStyle w:val="ConsPlusTitle"/>
        <w:jc w:val="center"/>
        <w:rPr>
          <w:sz w:val="28"/>
          <w:szCs w:val="28"/>
        </w:rPr>
      </w:pPr>
      <w:r w:rsidRPr="00A96841">
        <w:rPr>
          <w:sz w:val="28"/>
          <w:szCs w:val="28"/>
        </w:rPr>
        <w:t>РЕШЕНИЕ</w:t>
      </w:r>
    </w:p>
    <w:p w:rsidR="00FC0DDA" w:rsidRDefault="00FC0DDA" w:rsidP="00FC0DDA">
      <w:pPr>
        <w:pStyle w:val="ConsPlusTitle"/>
        <w:jc w:val="center"/>
      </w:pPr>
    </w:p>
    <w:p w:rsidR="00FC0DDA" w:rsidRPr="00A96841" w:rsidRDefault="00FC0DDA" w:rsidP="00DB7FC4">
      <w:pPr>
        <w:pStyle w:val="ConsPlusTitle"/>
        <w:ind w:left="-567"/>
        <w:rPr>
          <w:b w:val="0"/>
          <w:sz w:val="28"/>
          <w:szCs w:val="28"/>
        </w:rPr>
      </w:pPr>
      <w:r w:rsidRPr="00A96841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 </w:t>
      </w:r>
      <w:r w:rsidRPr="00A96841">
        <w:rPr>
          <w:b w:val="0"/>
          <w:sz w:val="28"/>
          <w:szCs w:val="28"/>
        </w:rPr>
        <w:t xml:space="preserve">«02» ноября 2017 г. № </w:t>
      </w:r>
      <w:r>
        <w:rPr>
          <w:b w:val="0"/>
          <w:sz w:val="28"/>
          <w:szCs w:val="28"/>
        </w:rPr>
        <w:t>1</w:t>
      </w:r>
      <w:r w:rsidR="00DB7FC4">
        <w:rPr>
          <w:b w:val="0"/>
          <w:sz w:val="28"/>
          <w:szCs w:val="28"/>
        </w:rPr>
        <w:t>59</w:t>
      </w:r>
    </w:p>
    <w:p w:rsidR="00FC0DDA" w:rsidRPr="00A96841" w:rsidRDefault="00FC0DDA" w:rsidP="00DB7FC4">
      <w:pPr>
        <w:pStyle w:val="ConsPlusTitle"/>
        <w:ind w:left="-567"/>
        <w:rPr>
          <w:b w:val="0"/>
          <w:sz w:val="28"/>
          <w:szCs w:val="28"/>
        </w:rPr>
      </w:pPr>
      <w:r w:rsidRPr="00A96841">
        <w:rPr>
          <w:b w:val="0"/>
          <w:sz w:val="28"/>
          <w:szCs w:val="28"/>
        </w:rPr>
        <w:t xml:space="preserve">    с. </w:t>
      </w:r>
      <w:proofErr w:type="spellStart"/>
      <w:r w:rsidR="00DB7FC4">
        <w:rPr>
          <w:b w:val="0"/>
          <w:sz w:val="28"/>
          <w:szCs w:val="28"/>
        </w:rPr>
        <w:t>Твердохлебовка</w:t>
      </w:r>
      <w:proofErr w:type="spellEnd"/>
    </w:p>
    <w:p w:rsidR="00FC0DDA" w:rsidRPr="00865D6B" w:rsidRDefault="00FC0DDA" w:rsidP="00DB7FC4">
      <w:pPr>
        <w:pStyle w:val="ConsPlusTitle"/>
        <w:ind w:left="-567"/>
        <w:rPr>
          <w:sz w:val="28"/>
          <w:szCs w:val="28"/>
        </w:rPr>
      </w:pPr>
    </w:p>
    <w:p w:rsidR="00FC0DDA" w:rsidRPr="008445FD" w:rsidRDefault="00FC0DDA" w:rsidP="00DB7FC4">
      <w:pPr>
        <w:ind w:left="-567" w:right="5018"/>
        <w:jc w:val="both"/>
        <w:rPr>
          <w:b/>
          <w:bCs/>
          <w:sz w:val="28"/>
          <w:szCs w:val="28"/>
        </w:rPr>
      </w:pPr>
      <w:r w:rsidRPr="008445FD">
        <w:rPr>
          <w:b/>
          <w:bCs/>
          <w:sz w:val="28"/>
          <w:szCs w:val="28"/>
        </w:rPr>
        <w:t>Об утверждении Программы комплексного развития социальной инфраструктуры</w:t>
      </w:r>
      <w:r w:rsidRPr="008445FD">
        <w:rPr>
          <w:b/>
          <w:sz w:val="28"/>
          <w:szCs w:val="28"/>
        </w:rPr>
        <w:t xml:space="preserve"> </w:t>
      </w:r>
      <w:proofErr w:type="spellStart"/>
      <w:r w:rsidR="00DB7FC4">
        <w:rPr>
          <w:b/>
          <w:sz w:val="28"/>
          <w:szCs w:val="28"/>
        </w:rPr>
        <w:t>Твердохлебовского</w:t>
      </w:r>
      <w:proofErr w:type="spellEnd"/>
      <w:r w:rsidRPr="008445FD">
        <w:rPr>
          <w:b/>
          <w:sz w:val="28"/>
          <w:szCs w:val="28"/>
        </w:rPr>
        <w:t xml:space="preserve"> сельского поселения  Богучарского муниципального района Воронежской области на 2017-2030 годы</w:t>
      </w:r>
    </w:p>
    <w:p w:rsidR="00FC0DDA" w:rsidRPr="00847C17" w:rsidRDefault="00FC0DDA" w:rsidP="00DB7FC4">
      <w:pPr>
        <w:pStyle w:val="ConsPlusTitle"/>
        <w:ind w:left="-567"/>
        <w:rPr>
          <w:b w:val="0"/>
          <w:sz w:val="28"/>
          <w:szCs w:val="28"/>
        </w:rPr>
      </w:pPr>
    </w:p>
    <w:p w:rsidR="00FC0DDA" w:rsidRPr="00847C17" w:rsidRDefault="00FC0DDA" w:rsidP="00DB7FC4">
      <w:pPr>
        <w:pStyle w:val="ConsPlusTitle"/>
        <w:ind w:left="-567" w:firstLine="567"/>
        <w:jc w:val="both"/>
        <w:rPr>
          <w:b w:val="0"/>
          <w:sz w:val="28"/>
          <w:szCs w:val="28"/>
        </w:rPr>
      </w:pPr>
      <w:r w:rsidRPr="00847C17">
        <w:rPr>
          <w:b w:val="0"/>
          <w:sz w:val="28"/>
          <w:szCs w:val="28"/>
        </w:rPr>
        <w:t>В соответствии с Федеральным законом  от 06.10.2003 № 131-ФЗ  «Об общих принципах организации местного самоуправления в Российской Федерации»,</w:t>
      </w:r>
      <w:r w:rsidRPr="00EC0851">
        <w:rPr>
          <w:b w:val="0"/>
          <w:sz w:val="28"/>
          <w:szCs w:val="28"/>
        </w:rPr>
        <w:t xml:space="preserve"> </w:t>
      </w:r>
      <w:r w:rsidRPr="00A96841">
        <w:rPr>
          <w:b w:val="0"/>
          <w:sz w:val="28"/>
          <w:szCs w:val="28"/>
        </w:rPr>
        <w:t>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</w:t>
      </w:r>
      <w:r>
        <w:rPr>
          <w:b w:val="0"/>
          <w:sz w:val="28"/>
          <w:szCs w:val="28"/>
        </w:rPr>
        <w:t xml:space="preserve"> </w:t>
      </w:r>
      <w:r w:rsidRPr="00847C17">
        <w:rPr>
          <w:b w:val="0"/>
          <w:sz w:val="28"/>
          <w:szCs w:val="28"/>
        </w:rPr>
        <w:t xml:space="preserve">Уставом </w:t>
      </w:r>
      <w:proofErr w:type="spellStart"/>
      <w:r w:rsidR="00DB7FC4">
        <w:rPr>
          <w:b w:val="0"/>
          <w:sz w:val="28"/>
          <w:szCs w:val="28"/>
        </w:rPr>
        <w:t>Твердохлебовского</w:t>
      </w:r>
      <w:proofErr w:type="spellEnd"/>
      <w:r w:rsidRPr="00847C17">
        <w:rPr>
          <w:b w:val="0"/>
          <w:sz w:val="28"/>
          <w:szCs w:val="28"/>
        </w:rPr>
        <w:t xml:space="preserve"> сельского поселения, </w:t>
      </w:r>
      <w:r>
        <w:rPr>
          <w:b w:val="0"/>
          <w:sz w:val="28"/>
          <w:szCs w:val="28"/>
        </w:rPr>
        <w:t>Совет народных депутатов</w:t>
      </w:r>
      <w:r w:rsidRPr="00847C17">
        <w:rPr>
          <w:b w:val="0"/>
          <w:sz w:val="28"/>
          <w:szCs w:val="28"/>
        </w:rPr>
        <w:t xml:space="preserve">  </w:t>
      </w:r>
      <w:proofErr w:type="spellStart"/>
      <w:r w:rsidR="00DB7FC4">
        <w:rPr>
          <w:b w:val="0"/>
          <w:sz w:val="28"/>
          <w:szCs w:val="28"/>
        </w:rPr>
        <w:t>Твердохлебовского</w:t>
      </w:r>
      <w:proofErr w:type="spellEnd"/>
      <w:r w:rsidRPr="00847C17">
        <w:rPr>
          <w:b w:val="0"/>
          <w:sz w:val="28"/>
          <w:szCs w:val="28"/>
        </w:rPr>
        <w:t xml:space="preserve"> сельского поселения Богучарского муниципального района  Воронежской области  </w:t>
      </w:r>
      <w:r w:rsidRPr="00323AC8">
        <w:rPr>
          <w:sz w:val="28"/>
          <w:szCs w:val="28"/>
        </w:rPr>
        <w:t>решил</w:t>
      </w:r>
      <w:r w:rsidRPr="00847C17">
        <w:rPr>
          <w:b w:val="0"/>
          <w:sz w:val="28"/>
          <w:szCs w:val="28"/>
        </w:rPr>
        <w:t>:</w:t>
      </w:r>
    </w:p>
    <w:p w:rsidR="00FC0DDA" w:rsidRDefault="00FC0DDA" w:rsidP="00DB7FC4">
      <w:pPr>
        <w:pStyle w:val="ConsPlusTitle"/>
        <w:ind w:left="-567" w:firstLine="567"/>
        <w:jc w:val="both"/>
        <w:rPr>
          <w:b w:val="0"/>
          <w:sz w:val="28"/>
          <w:szCs w:val="28"/>
        </w:rPr>
      </w:pPr>
      <w:r w:rsidRPr="00847C17">
        <w:rPr>
          <w:b w:val="0"/>
          <w:sz w:val="28"/>
          <w:szCs w:val="28"/>
        </w:rPr>
        <w:t xml:space="preserve">1. </w:t>
      </w:r>
      <w:r w:rsidRPr="00A96841">
        <w:rPr>
          <w:b w:val="0"/>
          <w:spacing w:val="-4"/>
          <w:sz w:val="28"/>
          <w:szCs w:val="28"/>
        </w:rPr>
        <w:t xml:space="preserve">Утвердить </w:t>
      </w:r>
      <w:r w:rsidRPr="00A96841">
        <w:rPr>
          <w:b w:val="0"/>
          <w:sz w:val="28"/>
          <w:szCs w:val="28"/>
        </w:rPr>
        <w:t>Программу комплексного развития социальной инфраструктуры</w:t>
      </w:r>
      <w:r w:rsidRPr="009D00F5">
        <w:rPr>
          <w:sz w:val="28"/>
          <w:szCs w:val="28"/>
        </w:rPr>
        <w:t xml:space="preserve"> </w:t>
      </w:r>
      <w:proofErr w:type="spellStart"/>
      <w:r w:rsidR="00DB7FC4">
        <w:rPr>
          <w:b w:val="0"/>
          <w:sz w:val="28"/>
          <w:szCs w:val="28"/>
        </w:rPr>
        <w:t>Твердохлебовского</w:t>
      </w:r>
      <w:proofErr w:type="spellEnd"/>
      <w:r>
        <w:rPr>
          <w:b w:val="0"/>
          <w:sz w:val="28"/>
          <w:szCs w:val="28"/>
        </w:rPr>
        <w:t xml:space="preserve"> сельского</w:t>
      </w:r>
      <w:r w:rsidRPr="00847C1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поселения </w:t>
      </w:r>
      <w:r w:rsidRPr="00847C17">
        <w:rPr>
          <w:b w:val="0"/>
          <w:sz w:val="28"/>
          <w:szCs w:val="28"/>
        </w:rPr>
        <w:t xml:space="preserve"> Богучарского муниципального района Вороне</w:t>
      </w:r>
      <w:r>
        <w:rPr>
          <w:b w:val="0"/>
          <w:sz w:val="28"/>
          <w:szCs w:val="28"/>
        </w:rPr>
        <w:t>жской области на 2017-2030 годы,</w:t>
      </w:r>
      <w:r w:rsidRPr="00847C17">
        <w:rPr>
          <w:b w:val="0"/>
          <w:sz w:val="28"/>
          <w:szCs w:val="28"/>
        </w:rPr>
        <w:t xml:space="preserve"> согласно приложению.</w:t>
      </w:r>
    </w:p>
    <w:p w:rsidR="00FC0DDA" w:rsidRPr="00CF7B40" w:rsidRDefault="00FC0DDA" w:rsidP="00DB7FC4">
      <w:pPr>
        <w:pStyle w:val="ConsPlusTitle"/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Обнародовать настоящее решение на территории </w:t>
      </w:r>
      <w:proofErr w:type="spellStart"/>
      <w:r w:rsidR="00DB7FC4">
        <w:rPr>
          <w:b w:val="0"/>
          <w:sz w:val="28"/>
          <w:szCs w:val="28"/>
        </w:rPr>
        <w:t>Твердохлебовского</w:t>
      </w:r>
      <w:proofErr w:type="spellEnd"/>
      <w:r>
        <w:rPr>
          <w:b w:val="0"/>
          <w:sz w:val="28"/>
          <w:szCs w:val="28"/>
        </w:rPr>
        <w:t xml:space="preserve"> сельского поселения.</w:t>
      </w:r>
    </w:p>
    <w:p w:rsidR="00FC0DDA" w:rsidRPr="00847C17" w:rsidRDefault="00FC0DDA" w:rsidP="00DB7FC4">
      <w:pPr>
        <w:pStyle w:val="ConsPlusTitle"/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CF7B40">
        <w:rPr>
          <w:b w:val="0"/>
          <w:sz w:val="28"/>
          <w:szCs w:val="28"/>
        </w:rPr>
        <w:t xml:space="preserve">. </w:t>
      </w:r>
      <w:proofErr w:type="gramStart"/>
      <w:r w:rsidRPr="00CF7B40">
        <w:rPr>
          <w:b w:val="0"/>
          <w:sz w:val="28"/>
          <w:szCs w:val="28"/>
        </w:rPr>
        <w:t>Контроль за</w:t>
      </w:r>
      <w:proofErr w:type="gramEnd"/>
      <w:r w:rsidRPr="00CF7B40">
        <w:rPr>
          <w:b w:val="0"/>
          <w:sz w:val="28"/>
          <w:szCs w:val="28"/>
        </w:rPr>
        <w:t xml:space="preserve"> исполнением настоящего решения оставляю за собой</w:t>
      </w:r>
    </w:p>
    <w:p w:rsidR="00FC0DDA" w:rsidRPr="00847C17" w:rsidRDefault="00FC0DDA" w:rsidP="00DB7FC4">
      <w:pPr>
        <w:pStyle w:val="ConsPlusTitle"/>
        <w:ind w:left="-567"/>
        <w:jc w:val="center"/>
        <w:rPr>
          <w:b w:val="0"/>
          <w:sz w:val="28"/>
          <w:szCs w:val="28"/>
        </w:rPr>
      </w:pPr>
    </w:p>
    <w:p w:rsidR="00FC0DDA" w:rsidRPr="00847C17" w:rsidRDefault="00FC0DDA" w:rsidP="00DB7FC4">
      <w:pPr>
        <w:pStyle w:val="ConsPlusTitle"/>
        <w:ind w:left="-567"/>
        <w:jc w:val="center"/>
        <w:rPr>
          <w:b w:val="0"/>
          <w:sz w:val="28"/>
          <w:szCs w:val="28"/>
        </w:rPr>
      </w:pPr>
    </w:p>
    <w:p w:rsidR="00FC0DDA" w:rsidRDefault="00FC0DDA" w:rsidP="00DB7FC4">
      <w:pPr>
        <w:pStyle w:val="ConsPlusTitle"/>
        <w:ind w:left="-567"/>
        <w:rPr>
          <w:b w:val="0"/>
          <w:sz w:val="28"/>
          <w:szCs w:val="28"/>
        </w:rPr>
      </w:pPr>
      <w:r w:rsidRPr="00847C17">
        <w:rPr>
          <w:b w:val="0"/>
          <w:sz w:val="28"/>
          <w:szCs w:val="28"/>
        </w:rPr>
        <w:t xml:space="preserve">    Глава </w:t>
      </w:r>
      <w:proofErr w:type="spellStart"/>
      <w:r w:rsidR="00DB7FC4">
        <w:rPr>
          <w:b w:val="0"/>
          <w:sz w:val="28"/>
          <w:szCs w:val="28"/>
        </w:rPr>
        <w:t>Твердохлебовского</w:t>
      </w:r>
      <w:proofErr w:type="spellEnd"/>
      <w:r w:rsidRPr="00847C17">
        <w:rPr>
          <w:b w:val="0"/>
          <w:sz w:val="28"/>
          <w:szCs w:val="28"/>
        </w:rPr>
        <w:t xml:space="preserve"> сельского  поселения         </w:t>
      </w:r>
      <w:r>
        <w:rPr>
          <w:b w:val="0"/>
          <w:sz w:val="28"/>
          <w:szCs w:val="28"/>
        </w:rPr>
        <w:t xml:space="preserve">     </w:t>
      </w:r>
      <w:r w:rsidR="00DB7FC4">
        <w:rPr>
          <w:b w:val="0"/>
          <w:sz w:val="28"/>
          <w:szCs w:val="28"/>
        </w:rPr>
        <w:t xml:space="preserve">       </w:t>
      </w:r>
      <w:proofErr w:type="spellStart"/>
      <w:r w:rsidR="00DB7FC4">
        <w:rPr>
          <w:b w:val="0"/>
          <w:sz w:val="28"/>
          <w:szCs w:val="28"/>
        </w:rPr>
        <w:t>В.Н.Чвикалов</w:t>
      </w:r>
      <w:proofErr w:type="spellEnd"/>
      <w:r>
        <w:rPr>
          <w:b w:val="0"/>
          <w:sz w:val="28"/>
          <w:szCs w:val="28"/>
        </w:rPr>
        <w:t xml:space="preserve">            </w:t>
      </w:r>
    </w:p>
    <w:p w:rsidR="00B47D97" w:rsidRDefault="00B47D97" w:rsidP="00B47D97">
      <w:pPr>
        <w:pStyle w:val="ae"/>
        <w:ind w:firstLine="4253"/>
        <w:jc w:val="right"/>
        <w:rPr>
          <w:szCs w:val="28"/>
        </w:rPr>
      </w:pPr>
    </w:p>
    <w:p w:rsidR="00B47D97" w:rsidRDefault="00B47D97" w:rsidP="00B47D97">
      <w:pPr>
        <w:pStyle w:val="ae"/>
        <w:ind w:firstLine="4253"/>
        <w:jc w:val="right"/>
        <w:rPr>
          <w:szCs w:val="28"/>
        </w:rPr>
      </w:pPr>
    </w:p>
    <w:p w:rsidR="00B47D97" w:rsidRDefault="00B47D97" w:rsidP="00B47D97">
      <w:pPr>
        <w:pStyle w:val="ae"/>
        <w:ind w:firstLine="4253"/>
        <w:jc w:val="right"/>
        <w:rPr>
          <w:szCs w:val="28"/>
        </w:rPr>
      </w:pPr>
    </w:p>
    <w:p w:rsidR="00B47D97" w:rsidRDefault="00B47D97" w:rsidP="00B47D97">
      <w:pPr>
        <w:pStyle w:val="ae"/>
        <w:ind w:firstLine="4253"/>
        <w:jc w:val="right"/>
        <w:rPr>
          <w:szCs w:val="28"/>
        </w:rPr>
      </w:pPr>
    </w:p>
    <w:p w:rsidR="00B47D97" w:rsidRDefault="00B47D97" w:rsidP="00B47D97">
      <w:pPr>
        <w:pStyle w:val="ae"/>
        <w:ind w:firstLine="4253"/>
        <w:jc w:val="right"/>
        <w:rPr>
          <w:szCs w:val="28"/>
        </w:rPr>
      </w:pPr>
    </w:p>
    <w:p w:rsidR="00B47D97" w:rsidRDefault="00B47D97" w:rsidP="00B47D97">
      <w:pPr>
        <w:pStyle w:val="ae"/>
        <w:ind w:firstLine="4253"/>
        <w:jc w:val="right"/>
        <w:rPr>
          <w:szCs w:val="28"/>
        </w:rPr>
      </w:pPr>
    </w:p>
    <w:p w:rsidR="00B47D97" w:rsidRPr="007D54D8" w:rsidRDefault="00B47D97" w:rsidP="00B47D97">
      <w:pPr>
        <w:pStyle w:val="ae"/>
        <w:ind w:firstLine="4253"/>
        <w:jc w:val="right"/>
        <w:rPr>
          <w:szCs w:val="28"/>
        </w:rPr>
      </w:pPr>
      <w:r w:rsidRPr="007D54D8">
        <w:rPr>
          <w:szCs w:val="28"/>
        </w:rPr>
        <w:lastRenderedPageBreak/>
        <w:t>Приложение  1</w:t>
      </w:r>
      <w:r w:rsidRPr="007D54D8">
        <w:rPr>
          <w:szCs w:val="28"/>
        </w:rPr>
        <w:br/>
        <w:t>к</w:t>
      </w:r>
      <w:r>
        <w:rPr>
          <w:szCs w:val="28"/>
        </w:rPr>
        <w:t xml:space="preserve">   решению</w:t>
      </w:r>
      <w:r w:rsidRPr="007D54D8">
        <w:rPr>
          <w:szCs w:val="28"/>
        </w:rPr>
        <w:t xml:space="preserve"> С</w:t>
      </w:r>
      <w:r>
        <w:rPr>
          <w:szCs w:val="28"/>
        </w:rPr>
        <w:t>овета народных депутатов</w:t>
      </w:r>
      <w:r>
        <w:rPr>
          <w:szCs w:val="28"/>
        </w:rPr>
        <w:br/>
      </w:r>
      <w:proofErr w:type="spellStart"/>
      <w:r>
        <w:rPr>
          <w:szCs w:val="28"/>
        </w:rPr>
        <w:t>Твердохлебовского</w:t>
      </w:r>
      <w:proofErr w:type="spellEnd"/>
      <w:r w:rsidRPr="007D54D8">
        <w:rPr>
          <w:szCs w:val="28"/>
        </w:rPr>
        <w:t xml:space="preserve"> сельского поселения</w:t>
      </w:r>
      <w:r w:rsidRPr="007D54D8">
        <w:rPr>
          <w:szCs w:val="28"/>
        </w:rPr>
        <w:br/>
        <w:t xml:space="preserve">от </w:t>
      </w:r>
      <w:r>
        <w:rPr>
          <w:szCs w:val="28"/>
        </w:rPr>
        <w:t>02</w:t>
      </w:r>
      <w:r w:rsidRPr="007D54D8">
        <w:rPr>
          <w:szCs w:val="28"/>
        </w:rPr>
        <w:t>.</w:t>
      </w:r>
      <w:r>
        <w:rPr>
          <w:szCs w:val="28"/>
        </w:rPr>
        <w:t>11.2017</w:t>
      </w:r>
      <w:r w:rsidRPr="007D54D8">
        <w:rPr>
          <w:szCs w:val="28"/>
        </w:rPr>
        <w:t xml:space="preserve"> года № </w:t>
      </w:r>
      <w:r>
        <w:rPr>
          <w:szCs w:val="28"/>
        </w:rPr>
        <w:t>159</w:t>
      </w:r>
    </w:p>
    <w:p w:rsidR="00B47D97" w:rsidRPr="007D54D8" w:rsidRDefault="00B47D97" w:rsidP="00B47D97">
      <w:pPr>
        <w:pStyle w:val="ae"/>
        <w:ind w:firstLine="4253"/>
        <w:jc w:val="right"/>
        <w:rPr>
          <w:szCs w:val="28"/>
        </w:rPr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jc w:val="center"/>
        <w:rPr>
          <w:sz w:val="64"/>
          <w:szCs w:val="64"/>
        </w:rPr>
      </w:pPr>
      <w:r w:rsidRPr="00306A13">
        <w:rPr>
          <w:sz w:val="64"/>
          <w:szCs w:val="64"/>
        </w:rPr>
        <w:t xml:space="preserve">Программа комплексного развития социальной инфраструктуры </w:t>
      </w:r>
    </w:p>
    <w:p w:rsidR="00B47D97" w:rsidRPr="00306A13" w:rsidRDefault="00B47D97" w:rsidP="00B47D97">
      <w:pPr>
        <w:jc w:val="center"/>
        <w:rPr>
          <w:sz w:val="64"/>
          <w:szCs w:val="64"/>
        </w:rPr>
      </w:pPr>
      <w:r w:rsidRPr="00306A13">
        <w:rPr>
          <w:sz w:val="64"/>
          <w:szCs w:val="64"/>
        </w:rPr>
        <w:t xml:space="preserve">муниципального образования </w:t>
      </w:r>
    </w:p>
    <w:p w:rsidR="00B47D97" w:rsidRPr="00306A13" w:rsidRDefault="00B47D97" w:rsidP="00B47D97">
      <w:pPr>
        <w:jc w:val="center"/>
        <w:rPr>
          <w:sz w:val="64"/>
          <w:szCs w:val="64"/>
        </w:rPr>
      </w:pPr>
      <w:proofErr w:type="spellStart"/>
      <w:r>
        <w:rPr>
          <w:sz w:val="64"/>
          <w:szCs w:val="64"/>
        </w:rPr>
        <w:t>Твердохлебовское</w:t>
      </w:r>
      <w:proofErr w:type="spellEnd"/>
      <w:r w:rsidRPr="00306A13">
        <w:rPr>
          <w:sz w:val="64"/>
          <w:szCs w:val="64"/>
        </w:rPr>
        <w:t xml:space="preserve"> сельское </w:t>
      </w:r>
    </w:p>
    <w:p w:rsidR="00B47D97" w:rsidRPr="00306A13" w:rsidRDefault="00B47D97" w:rsidP="00B47D97">
      <w:pPr>
        <w:jc w:val="center"/>
        <w:rPr>
          <w:sz w:val="64"/>
          <w:szCs w:val="64"/>
        </w:rPr>
      </w:pPr>
      <w:r w:rsidRPr="00306A13">
        <w:rPr>
          <w:sz w:val="64"/>
          <w:szCs w:val="64"/>
        </w:rPr>
        <w:t>посел</w:t>
      </w:r>
      <w:r w:rsidRPr="00306A13">
        <w:rPr>
          <w:sz w:val="64"/>
          <w:szCs w:val="64"/>
        </w:rPr>
        <w:t>е</w:t>
      </w:r>
      <w:r w:rsidRPr="00306A13">
        <w:rPr>
          <w:sz w:val="64"/>
          <w:szCs w:val="64"/>
        </w:rPr>
        <w:t xml:space="preserve">ние </w:t>
      </w:r>
      <w:r>
        <w:rPr>
          <w:sz w:val="64"/>
          <w:szCs w:val="64"/>
        </w:rPr>
        <w:t>Богучарского</w:t>
      </w:r>
      <w:r w:rsidRPr="00306A13">
        <w:rPr>
          <w:sz w:val="64"/>
          <w:szCs w:val="64"/>
        </w:rPr>
        <w:t xml:space="preserve"> </w:t>
      </w:r>
    </w:p>
    <w:p w:rsidR="00B47D97" w:rsidRPr="00306A13" w:rsidRDefault="00B47D97" w:rsidP="00B47D97">
      <w:pPr>
        <w:jc w:val="center"/>
        <w:rPr>
          <w:sz w:val="64"/>
          <w:szCs w:val="64"/>
        </w:rPr>
      </w:pPr>
      <w:r w:rsidRPr="00306A13">
        <w:rPr>
          <w:sz w:val="64"/>
          <w:szCs w:val="64"/>
        </w:rPr>
        <w:t>муниципального района</w:t>
      </w:r>
    </w:p>
    <w:p w:rsidR="00B47D97" w:rsidRPr="00306A13" w:rsidRDefault="00B47D97" w:rsidP="00B47D97">
      <w:pPr>
        <w:jc w:val="center"/>
        <w:rPr>
          <w:sz w:val="64"/>
          <w:szCs w:val="64"/>
        </w:rPr>
      </w:pPr>
      <w:r w:rsidRPr="00306A13">
        <w:rPr>
          <w:sz w:val="64"/>
          <w:szCs w:val="64"/>
        </w:rPr>
        <w:t xml:space="preserve"> Воронежской о</w:t>
      </w:r>
      <w:r w:rsidRPr="00306A13">
        <w:rPr>
          <w:sz w:val="64"/>
          <w:szCs w:val="64"/>
        </w:rPr>
        <w:t>б</w:t>
      </w:r>
      <w:r w:rsidRPr="00306A13">
        <w:rPr>
          <w:sz w:val="64"/>
          <w:szCs w:val="64"/>
        </w:rPr>
        <w:t xml:space="preserve">ласти </w:t>
      </w:r>
    </w:p>
    <w:p w:rsidR="00B47D97" w:rsidRPr="00306A13" w:rsidRDefault="00B47D97" w:rsidP="00B47D97">
      <w:pPr>
        <w:jc w:val="center"/>
        <w:rPr>
          <w:caps/>
          <w:sz w:val="64"/>
          <w:szCs w:val="64"/>
        </w:rPr>
      </w:pPr>
      <w:r w:rsidRPr="00306A13">
        <w:rPr>
          <w:sz w:val="64"/>
          <w:szCs w:val="64"/>
        </w:rPr>
        <w:t xml:space="preserve"> на </w:t>
      </w:r>
      <w:r w:rsidRPr="00306A13">
        <w:rPr>
          <w:caps/>
          <w:sz w:val="64"/>
          <w:szCs w:val="64"/>
        </w:rPr>
        <w:t>201</w:t>
      </w:r>
      <w:r>
        <w:rPr>
          <w:caps/>
          <w:sz w:val="64"/>
          <w:szCs w:val="64"/>
        </w:rPr>
        <w:t>7</w:t>
      </w:r>
      <w:r w:rsidRPr="00306A13">
        <w:rPr>
          <w:caps/>
          <w:sz w:val="64"/>
          <w:szCs w:val="64"/>
        </w:rPr>
        <w:t>-20</w:t>
      </w:r>
      <w:r>
        <w:rPr>
          <w:caps/>
          <w:sz w:val="64"/>
          <w:szCs w:val="64"/>
        </w:rPr>
        <w:t>30</w:t>
      </w:r>
      <w:r w:rsidRPr="00306A13">
        <w:rPr>
          <w:sz w:val="64"/>
          <w:szCs w:val="64"/>
        </w:rPr>
        <w:t xml:space="preserve"> годы</w:t>
      </w:r>
      <w:r w:rsidRPr="00306A13">
        <w:rPr>
          <w:caps/>
          <w:sz w:val="64"/>
          <w:szCs w:val="64"/>
        </w:rPr>
        <w:t>.</w:t>
      </w: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  <w:rPr>
          <w:b w:val="0"/>
        </w:rPr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306A13" w:rsidRDefault="00B47D97" w:rsidP="00B47D97">
      <w:pPr>
        <w:pStyle w:val="ConsPlusTitle"/>
        <w:widowControl/>
        <w:jc w:val="center"/>
      </w:pPr>
    </w:p>
    <w:p w:rsidR="00B47D97" w:rsidRPr="00CE5C74" w:rsidRDefault="00B47D97" w:rsidP="00B47D97">
      <w:pPr>
        <w:autoSpaceDE w:val="0"/>
        <w:autoSpaceDN w:val="0"/>
        <w:adjustRightInd w:val="0"/>
        <w:spacing w:after="240"/>
        <w:jc w:val="center"/>
        <w:outlineLvl w:val="1"/>
        <w:rPr>
          <w:b/>
        </w:rPr>
      </w:pPr>
      <w:bookmarkStart w:id="0" w:name="_Toc491847515"/>
      <w:r w:rsidRPr="00CE5C74">
        <w:rPr>
          <w:b/>
        </w:rPr>
        <w:lastRenderedPageBreak/>
        <w:t>Оглавление</w:t>
      </w:r>
      <w:bookmarkEnd w:id="0"/>
    </w:p>
    <w:p w:rsidR="00B47D97" w:rsidRPr="00CE5C74" w:rsidRDefault="00B47D97" w:rsidP="00B47D97">
      <w:pPr>
        <w:pStyle w:val="25"/>
        <w:rPr>
          <w:b w:val="0"/>
        </w:rPr>
      </w:pPr>
      <w:r w:rsidRPr="00CE5C74">
        <w:fldChar w:fldCharType="begin"/>
      </w:r>
      <w:r w:rsidRPr="00CE5C74">
        <w:instrText xml:space="preserve"> TOC \o "1-3" \h \z \u </w:instrText>
      </w:r>
      <w:r w:rsidRPr="00CE5C74">
        <w:fldChar w:fldCharType="separate"/>
      </w:r>
      <w:hyperlink w:anchor="_Toc491847515" w:history="1">
        <w:r w:rsidRPr="00CE5C74">
          <w:rPr>
            <w:rStyle w:val="af6"/>
          </w:rPr>
          <w:t>Оглавление</w:t>
        </w:r>
        <w:r w:rsidRPr="00CE5C74">
          <w:rPr>
            <w:webHidden/>
          </w:rPr>
          <w:tab/>
        </w:r>
        <w:r w:rsidRPr="00CE5C74">
          <w:rPr>
            <w:webHidden/>
          </w:rPr>
          <w:fldChar w:fldCharType="begin"/>
        </w:r>
        <w:r w:rsidRPr="00CE5C74">
          <w:rPr>
            <w:webHidden/>
          </w:rPr>
          <w:instrText xml:space="preserve"> PAGEREF _Toc491847515 \h </w:instrText>
        </w:r>
        <w:r w:rsidRPr="00CE5C74">
          <w:rPr>
            <w:webHidden/>
          </w:rPr>
        </w:r>
        <w:r w:rsidRPr="00CE5C74">
          <w:rPr>
            <w:webHidden/>
          </w:rPr>
          <w:fldChar w:fldCharType="separate"/>
        </w:r>
        <w:r>
          <w:rPr>
            <w:webHidden/>
          </w:rPr>
          <w:t>3</w:t>
        </w:r>
        <w:r w:rsidRPr="00CE5C74">
          <w:rPr>
            <w:webHidden/>
          </w:rPr>
          <w:fldChar w:fldCharType="end"/>
        </w:r>
      </w:hyperlink>
    </w:p>
    <w:p w:rsidR="00B47D97" w:rsidRPr="00CE5C74" w:rsidRDefault="00B47D97" w:rsidP="00B47D97">
      <w:pPr>
        <w:pStyle w:val="25"/>
        <w:rPr>
          <w:b w:val="0"/>
        </w:rPr>
      </w:pPr>
      <w:hyperlink w:anchor="_Toc491847516" w:history="1">
        <w:r w:rsidRPr="00CE5C74">
          <w:rPr>
            <w:rStyle w:val="af6"/>
          </w:rPr>
          <w:t>1.</w:t>
        </w:r>
        <w:r w:rsidRPr="00CE5C74">
          <w:rPr>
            <w:b w:val="0"/>
          </w:rPr>
          <w:tab/>
        </w:r>
        <w:r w:rsidRPr="00CE5C74">
          <w:rPr>
            <w:rStyle w:val="af6"/>
          </w:rPr>
          <w:t>Паспорт программы комплексного развития социальной инфраструктуры сельского поселения</w:t>
        </w:r>
        <w:r w:rsidRPr="00CE5C74">
          <w:rPr>
            <w:webHidden/>
          </w:rPr>
          <w:tab/>
        </w:r>
        <w:r w:rsidRPr="00CE5C74">
          <w:rPr>
            <w:webHidden/>
          </w:rPr>
          <w:fldChar w:fldCharType="begin"/>
        </w:r>
        <w:r w:rsidRPr="00CE5C74">
          <w:rPr>
            <w:webHidden/>
          </w:rPr>
          <w:instrText xml:space="preserve"> PAGEREF _Toc491847516 \h </w:instrText>
        </w:r>
        <w:r w:rsidRPr="00CE5C74">
          <w:rPr>
            <w:webHidden/>
          </w:rPr>
        </w:r>
        <w:r w:rsidRPr="00CE5C74">
          <w:rPr>
            <w:webHidden/>
          </w:rPr>
          <w:fldChar w:fldCharType="separate"/>
        </w:r>
        <w:r>
          <w:rPr>
            <w:webHidden/>
          </w:rPr>
          <w:t>4</w:t>
        </w:r>
        <w:r w:rsidRPr="00CE5C74">
          <w:rPr>
            <w:webHidden/>
          </w:rPr>
          <w:fldChar w:fldCharType="end"/>
        </w:r>
      </w:hyperlink>
    </w:p>
    <w:p w:rsidR="00B47D97" w:rsidRPr="00CE5C74" w:rsidRDefault="00B47D97" w:rsidP="00B47D97">
      <w:pPr>
        <w:pStyle w:val="25"/>
        <w:rPr>
          <w:b w:val="0"/>
        </w:rPr>
      </w:pPr>
      <w:hyperlink w:anchor="_Toc491847517" w:history="1">
        <w:r w:rsidRPr="00CE5C74">
          <w:rPr>
            <w:rStyle w:val="af6"/>
          </w:rPr>
          <w:t>2.</w:t>
        </w:r>
        <w:r w:rsidRPr="00CE5C74">
          <w:rPr>
            <w:b w:val="0"/>
          </w:rPr>
          <w:tab/>
        </w:r>
        <w:r w:rsidRPr="00CE5C74">
          <w:rPr>
            <w:rStyle w:val="af6"/>
          </w:rPr>
          <w:t>Характеристика существующего состояния социальной инфраструктуры</w:t>
        </w:r>
        <w:r w:rsidRPr="00CE5C74">
          <w:rPr>
            <w:webHidden/>
          </w:rPr>
          <w:tab/>
        </w:r>
        <w:r w:rsidRPr="00CE5C74">
          <w:rPr>
            <w:webHidden/>
          </w:rPr>
          <w:fldChar w:fldCharType="begin"/>
        </w:r>
        <w:r w:rsidRPr="00CE5C74">
          <w:rPr>
            <w:webHidden/>
          </w:rPr>
          <w:instrText xml:space="preserve"> PAGEREF _Toc491847517 \h </w:instrText>
        </w:r>
        <w:r w:rsidRPr="00CE5C74">
          <w:rPr>
            <w:webHidden/>
          </w:rPr>
        </w:r>
        <w:r w:rsidRPr="00CE5C74">
          <w:rPr>
            <w:webHidden/>
          </w:rPr>
          <w:fldChar w:fldCharType="separate"/>
        </w:r>
        <w:r>
          <w:rPr>
            <w:webHidden/>
          </w:rPr>
          <w:t>5</w:t>
        </w:r>
        <w:r w:rsidRPr="00CE5C74">
          <w:rPr>
            <w:webHidden/>
          </w:rPr>
          <w:fldChar w:fldCharType="end"/>
        </w:r>
      </w:hyperlink>
    </w:p>
    <w:p w:rsidR="00B47D97" w:rsidRPr="00CE5C74" w:rsidRDefault="00B47D97" w:rsidP="00B47D97">
      <w:pPr>
        <w:pStyle w:val="25"/>
        <w:rPr>
          <w:b w:val="0"/>
        </w:rPr>
      </w:pPr>
      <w:hyperlink w:anchor="_Toc491847518" w:history="1">
        <w:r w:rsidRPr="00CE5C74">
          <w:rPr>
            <w:rStyle w:val="af6"/>
          </w:rPr>
          <w:t>2.1</w:t>
        </w:r>
        <w:r w:rsidRPr="00CE5C74">
          <w:rPr>
            <w:b w:val="0"/>
          </w:rPr>
          <w:tab/>
        </w:r>
        <w:r w:rsidRPr="00CE5C74">
          <w:rPr>
            <w:rStyle w:val="af6"/>
          </w:rPr>
          <w:t>Описание социально-экономического состояния Твердохлебовского сельского поселения, сведения о градостроительной деятельности на территории сельского поселения</w:t>
        </w:r>
        <w:r w:rsidRPr="00CE5C74">
          <w:rPr>
            <w:webHidden/>
          </w:rPr>
          <w:tab/>
        </w:r>
        <w:r w:rsidRPr="00CE5C74">
          <w:rPr>
            <w:webHidden/>
          </w:rPr>
          <w:fldChar w:fldCharType="begin"/>
        </w:r>
        <w:r w:rsidRPr="00CE5C74">
          <w:rPr>
            <w:webHidden/>
          </w:rPr>
          <w:instrText xml:space="preserve"> PAGEREF _Toc491847518 \h </w:instrText>
        </w:r>
        <w:r w:rsidRPr="00CE5C74">
          <w:rPr>
            <w:webHidden/>
          </w:rPr>
        </w:r>
        <w:r w:rsidRPr="00CE5C74">
          <w:rPr>
            <w:webHidden/>
          </w:rPr>
          <w:fldChar w:fldCharType="separate"/>
        </w:r>
        <w:r>
          <w:rPr>
            <w:webHidden/>
          </w:rPr>
          <w:t>6</w:t>
        </w:r>
        <w:r w:rsidRPr="00CE5C74">
          <w:rPr>
            <w:webHidden/>
          </w:rPr>
          <w:fldChar w:fldCharType="end"/>
        </w:r>
      </w:hyperlink>
    </w:p>
    <w:p w:rsidR="00B47D97" w:rsidRPr="00CE5C74" w:rsidRDefault="00B47D97" w:rsidP="00B47D97">
      <w:pPr>
        <w:pStyle w:val="25"/>
        <w:rPr>
          <w:b w:val="0"/>
        </w:rPr>
      </w:pPr>
      <w:hyperlink w:anchor="_Toc491847519" w:history="1">
        <w:r w:rsidRPr="00CE5C74">
          <w:rPr>
            <w:rStyle w:val="af6"/>
          </w:rPr>
          <w:t>2.2</w:t>
        </w:r>
        <w:r w:rsidRPr="00CE5C74">
          <w:rPr>
            <w:b w:val="0"/>
          </w:rPr>
          <w:tab/>
        </w:r>
        <w:r w:rsidRPr="00CE5C74">
          <w:rPr>
            <w:rStyle w:val="af6"/>
          </w:rPr>
          <w:t>Технико-экономические параметры существующих объектов социальной инфраструктуры Твердохлебовского сельского поселения, сложившийся уровень обеспеченности населения Твердохлебовского сельского поселения объектами социальной инфраструктуры</w:t>
        </w:r>
        <w:r w:rsidRPr="00CE5C74">
          <w:rPr>
            <w:webHidden/>
          </w:rPr>
          <w:tab/>
        </w:r>
        <w:r w:rsidRPr="00CE5C74">
          <w:rPr>
            <w:webHidden/>
          </w:rPr>
          <w:fldChar w:fldCharType="begin"/>
        </w:r>
        <w:r w:rsidRPr="00CE5C74">
          <w:rPr>
            <w:webHidden/>
          </w:rPr>
          <w:instrText xml:space="preserve"> PAGEREF _Toc491847519 \h </w:instrText>
        </w:r>
        <w:r w:rsidRPr="00CE5C74">
          <w:rPr>
            <w:webHidden/>
          </w:rPr>
        </w:r>
        <w:r w:rsidRPr="00CE5C74">
          <w:rPr>
            <w:webHidden/>
          </w:rPr>
          <w:fldChar w:fldCharType="separate"/>
        </w:r>
        <w:r>
          <w:rPr>
            <w:webHidden/>
          </w:rPr>
          <w:t>8</w:t>
        </w:r>
        <w:r w:rsidRPr="00CE5C74">
          <w:rPr>
            <w:webHidden/>
          </w:rPr>
          <w:fldChar w:fldCharType="end"/>
        </w:r>
      </w:hyperlink>
    </w:p>
    <w:p w:rsidR="00B47D97" w:rsidRPr="00CE5C74" w:rsidRDefault="00B47D97" w:rsidP="00B47D97">
      <w:pPr>
        <w:pStyle w:val="25"/>
        <w:rPr>
          <w:b w:val="0"/>
        </w:rPr>
      </w:pPr>
      <w:hyperlink w:anchor="_Toc491847520" w:history="1">
        <w:r w:rsidRPr="00CE5C74">
          <w:rPr>
            <w:rStyle w:val="af6"/>
          </w:rPr>
          <w:t>2.3</w:t>
        </w:r>
        <w:r w:rsidRPr="00CE5C74">
          <w:rPr>
            <w:b w:val="0"/>
          </w:rPr>
          <w:tab/>
        </w:r>
        <w:r w:rsidRPr="00CE5C74">
          <w:rPr>
            <w:rStyle w:val="af6"/>
          </w:rPr>
          <w:t>Прогнозируемый спрос на услуги социальной инфраструктуры ( в соответствии с прогнозом изменения численности и половозрастного состава поселения),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  </w:r>
        <w:r w:rsidRPr="00CE5C74">
          <w:rPr>
            <w:webHidden/>
          </w:rPr>
          <w:tab/>
        </w:r>
        <w:r w:rsidRPr="00CE5C74">
          <w:rPr>
            <w:webHidden/>
          </w:rPr>
          <w:fldChar w:fldCharType="begin"/>
        </w:r>
        <w:r w:rsidRPr="00CE5C74">
          <w:rPr>
            <w:webHidden/>
          </w:rPr>
          <w:instrText xml:space="preserve"> PAGEREF _Toc491847520 \h </w:instrText>
        </w:r>
        <w:r w:rsidRPr="00CE5C74">
          <w:rPr>
            <w:webHidden/>
          </w:rPr>
        </w:r>
        <w:r w:rsidRPr="00CE5C74">
          <w:rPr>
            <w:webHidden/>
          </w:rPr>
          <w:fldChar w:fldCharType="separate"/>
        </w:r>
        <w:r>
          <w:rPr>
            <w:webHidden/>
          </w:rPr>
          <w:t>8</w:t>
        </w:r>
        <w:r w:rsidRPr="00CE5C74">
          <w:rPr>
            <w:webHidden/>
          </w:rPr>
          <w:fldChar w:fldCharType="end"/>
        </w:r>
      </w:hyperlink>
    </w:p>
    <w:p w:rsidR="00B47D97" w:rsidRPr="00CE5C74" w:rsidRDefault="00B47D97" w:rsidP="00B47D97">
      <w:pPr>
        <w:pStyle w:val="35"/>
        <w:rPr>
          <w:b w:val="0"/>
        </w:rPr>
      </w:pPr>
      <w:hyperlink w:anchor="_Toc491847521" w:history="1">
        <w:r w:rsidRPr="00CE5C74">
          <w:rPr>
            <w:rStyle w:val="af6"/>
          </w:rPr>
          <w:t>2.4. Оценка нормативно-правовой базы, необходимой для функционирования и развития социальной инфраструктуры сельского поселения</w:t>
        </w:r>
        <w:r w:rsidRPr="00CE5C74">
          <w:rPr>
            <w:webHidden/>
          </w:rPr>
          <w:tab/>
        </w:r>
        <w:r w:rsidRPr="00CE5C74">
          <w:rPr>
            <w:webHidden/>
          </w:rPr>
          <w:fldChar w:fldCharType="begin"/>
        </w:r>
        <w:r w:rsidRPr="00CE5C74">
          <w:rPr>
            <w:webHidden/>
          </w:rPr>
          <w:instrText xml:space="preserve"> PAGEREF _Toc491847521 \h </w:instrText>
        </w:r>
        <w:r w:rsidRPr="00CE5C74">
          <w:rPr>
            <w:webHidden/>
          </w:rPr>
        </w:r>
        <w:r w:rsidRPr="00CE5C74">
          <w:rPr>
            <w:webHidden/>
          </w:rPr>
          <w:fldChar w:fldCharType="separate"/>
        </w:r>
        <w:r>
          <w:rPr>
            <w:webHidden/>
          </w:rPr>
          <w:t>12</w:t>
        </w:r>
        <w:r w:rsidRPr="00CE5C74">
          <w:rPr>
            <w:webHidden/>
          </w:rPr>
          <w:fldChar w:fldCharType="end"/>
        </w:r>
      </w:hyperlink>
    </w:p>
    <w:p w:rsidR="00B47D97" w:rsidRPr="00CE5C74" w:rsidRDefault="00B47D97" w:rsidP="00B47D97">
      <w:pPr>
        <w:pStyle w:val="25"/>
        <w:rPr>
          <w:b w:val="0"/>
        </w:rPr>
      </w:pPr>
      <w:hyperlink w:anchor="_Toc491847522" w:history="1">
        <w:r w:rsidRPr="00CE5C74">
          <w:rPr>
            <w:rStyle w:val="af6"/>
          </w:rPr>
          <w:t>3. Перечень мероприятий (инвестиционных проектов) по проектированию, строительству и реконструкции объектов социальной инфраструктуры Твердохлебовского сельского поселения</w:t>
        </w:r>
        <w:r w:rsidRPr="00CE5C74">
          <w:rPr>
            <w:webHidden/>
          </w:rPr>
          <w:tab/>
        </w:r>
        <w:r w:rsidRPr="00CE5C74">
          <w:rPr>
            <w:webHidden/>
          </w:rPr>
          <w:fldChar w:fldCharType="begin"/>
        </w:r>
        <w:r w:rsidRPr="00CE5C74">
          <w:rPr>
            <w:webHidden/>
          </w:rPr>
          <w:instrText xml:space="preserve"> PAGEREF _Toc491847522 \h </w:instrText>
        </w:r>
        <w:r w:rsidRPr="00CE5C74">
          <w:rPr>
            <w:webHidden/>
          </w:rPr>
        </w:r>
        <w:r w:rsidRPr="00CE5C74">
          <w:rPr>
            <w:webHidden/>
          </w:rPr>
          <w:fldChar w:fldCharType="separate"/>
        </w:r>
        <w:r>
          <w:rPr>
            <w:webHidden/>
          </w:rPr>
          <w:t>16</w:t>
        </w:r>
        <w:r w:rsidRPr="00CE5C74">
          <w:rPr>
            <w:webHidden/>
          </w:rPr>
          <w:fldChar w:fldCharType="end"/>
        </w:r>
      </w:hyperlink>
    </w:p>
    <w:p w:rsidR="00B47D97" w:rsidRPr="00CE5C74" w:rsidRDefault="00B47D97" w:rsidP="00B47D97">
      <w:pPr>
        <w:pStyle w:val="25"/>
        <w:rPr>
          <w:b w:val="0"/>
        </w:rPr>
      </w:pPr>
      <w:hyperlink w:anchor="_Toc491847523" w:history="1">
        <w:r w:rsidRPr="00CE5C74">
          <w:rPr>
            <w:rStyle w:val="af6"/>
          </w:rPr>
          <w:t>4.</w:t>
        </w:r>
        <w:r w:rsidRPr="00CE5C74">
          <w:rPr>
            <w:b w:val="0"/>
          </w:rPr>
          <w:tab/>
        </w:r>
        <w:r w:rsidRPr="00CE5C74">
          <w:rPr>
            <w:rStyle w:val="af6"/>
          </w:rPr>
  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Твердохлебовского сельского поселения</w:t>
        </w:r>
        <w:r w:rsidRPr="00CE5C74">
          <w:rPr>
            <w:webHidden/>
          </w:rPr>
          <w:tab/>
        </w:r>
        <w:r w:rsidRPr="00CE5C74">
          <w:rPr>
            <w:webHidden/>
          </w:rPr>
          <w:fldChar w:fldCharType="begin"/>
        </w:r>
        <w:r w:rsidRPr="00CE5C74">
          <w:rPr>
            <w:webHidden/>
          </w:rPr>
          <w:instrText xml:space="preserve"> PAGEREF _Toc491847523 \h </w:instrText>
        </w:r>
        <w:r w:rsidRPr="00CE5C74">
          <w:rPr>
            <w:webHidden/>
          </w:rPr>
        </w:r>
        <w:r w:rsidRPr="00CE5C74">
          <w:rPr>
            <w:webHidden/>
          </w:rPr>
          <w:fldChar w:fldCharType="separate"/>
        </w:r>
        <w:r>
          <w:rPr>
            <w:webHidden/>
          </w:rPr>
          <w:t>17</w:t>
        </w:r>
        <w:r w:rsidRPr="00CE5C74">
          <w:rPr>
            <w:webHidden/>
          </w:rPr>
          <w:fldChar w:fldCharType="end"/>
        </w:r>
      </w:hyperlink>
    </w:p>
    <w:p w:rsidR="00B47D97" w:rsidRPr="00CE5C74" w:rsidRDefault="00B47D97" w:rsidP="00B47D97">
      <w:pPr>
        <w:pStyle w:val="25"/>
        <w:rPr>
          <w:b w:val="0"/>
        </w:rPr>
      </w:pPr>
      <w:hyperlink w:anchor="_Toc491847524" w:history="1">
        <w:r w:rsidRPr="00CE5C74">
          <w:rPr>
            <w:rStyle w:val="af6"/>
          </w:rPr>
          <w:t>5</w:t>
        </w:r>
        <w:r w:rsidRPr="00CE5C74">
          <w:rPr>
            <w:b w:val="0"/>
          </w:rPr>
          <w:tab/>
        </w:r>
        <w:r w:rsidRPr="00CE5C74">
          <w:rPr>
            <w:rStyle w:val="af6"/>
          </w:rPr>
  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</w:t>
        </w:r>
        <w:r w:rsidRPr="00CE5C74">
          <w:rPr>
            <w:webHidden/>
          </w:rPr>
          <w:tab/>
        </w:r>
        <w:r w:rsidRPr="00CE5C74">
          <w:rPr>
            <w:webHidden/>
          </w:rPr>
          <w:fldChar w:fldCharType="begin"/>
        </w:r>
        <w:r w:rsidRPr="00CE5C74">
          <w:rPr>
            <w:webHidden/>
          </w:rPr>
          <w:instrText xml:space="preserve"> PAGEREF _Toc491847524 \h </w:instrText>
        </w:r>
        <w:r w:rsidRPr="00CE5C74">
          <w:rPr>
            <w:webHidden/>
          </w:rPr>
        </w:r>
        <w:r w:rsidRPr="00CE5C74">
          <w:rPr>
            <w:webHidden/>
          </w:rPr>
          <w:fldChar w:fldCharType="separate"/>
        </w:r>
        <w:r>
          <w:rPr>
            <w:webHidden/>
          </w:rPr>
          <w:t>19</w:t>
        </w:r>
        <w:r w:rsidRPr="00CE5C74">
          <w:rPr>
            <w:webHidden/>
          </w:rPr>
          <w:fldChar w:fldCharType="end"/>
        </w:r>
      </w:hyperlink>
    </w:p>
    <w:p w:rsidR="00B47D97" w:rsidRPr="00CE5C74" w:rsidRDefault="00B47D97" w:rsidP="00B47D97">
      <w:pPr>
        <w:pStyle w:val="25"/>
        <w:rPr>
          <w:b w:val="0"/>
        </w:rPr>
      </w:pPr>
      <w:hyperlink w:anchor="_Toc491847525" w:history="1">
        <w:r w:rsidRPr="00CE5C74">
          <w:rPr>
            <w:rStyle w:val="af6"/>
            <w:bCs/>
            <w:iCs/>
          </w:rPr>
          <w:t>6</w:t>
        </w:r>
        <w:r w:rsidRPr="00CE5C74">
          <w:rPr>
            <w:b w:val="0"/>
          </w:rPr>
          <w:tab/>
        </w:r>
        <w:r w:rsidRPr="00CE5C74">
          <w:rPr>
            <w:rStyle w:val="af6"/>
          </w:rPr>
  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Твердохлебовского сельского поселения Богучарского муниципального района</w:t>
        </w:r>
        <w:r w:rsidRPr="00CE5C74">
          <w:rPr>
            <w:webHidden/>
          </w:rPr>
          <w:tab/>
        </w:r>
        <w:r w:rsidRPr="00CE5C74">
          <w:rPr>
            <w:webHidden/>
          </w:rPr>
          <w:fldChar w:fldCharType="begin"/>
        </w:r>
        <w:r w:rsidRPr="00CE5C74">
          <w:rPr>
            <w:webHidden/>
          </w:rPr>
          <w:instrText xml:space="preserve"> PAGEREF _Toc491847525 \h </w:instrText>
        </w:r>
        <w:r w:rsidRPr="00CE5C74">
          <w:rPr>
            <w:webHidden/>
          </w:rPr>
        </w:r>
        <w:r w:rsidRPr="00CE5C74">
          <w:rPr>
            <w:webHidden/>
          </w:rPr>
          <w:fldChar w:fldCharType="separate"/>
        </w:r>
        <w:r>
          <w:rPr>
            <w:webHidden/>
          </w:rPr>
          <w:t>19</w:t>
        </w:r>
        <w:r w:rsidRPr="00CE5C74">
          <w:rPr>
            <w:webHidden/>
          </w:rPr>
          <w:fldChar w:fldCharType="end"/>
        </w:r>
      </w:hyperlink>
    </w:p>
    <w:p w:rsidR="00B47D97" w:rsidRPr="00CE5C74" w:rsidRDefault="00B47D97" w:rsidP="00B47D97">
      <w:r w:rsidRPr="00CE5C74">
        <w:rPr>
          <w:b/>
          <w:bCs/>
        </w:rPr>
        <w:fldChar w:fldCharType="end"/>
      </w:r>
    </w:p>
    <w:p w:rsidR="00B47D97" w:rsidRPr="00CE5C74" w:rsidRDefault="00B47D97" w:rsidP="00B47D97">
      <w:pPr>
        <w:autoSpaceDE w:val="0"/>
        <w:autoSpaceDN w:val="0"/>
        <w:adjustRightInd w:val="0"/>
        <w:spacing w:after="240"/>
        <w:jc w:val="center"/>
        <w:outlineLvl w:val="1"/>
        <w:rPr>
          <w:b/>
        </w:rPr>
      </w:pPr>
      <w:r w:rsidRPr="00CE5C74">
        <w:rPr>
          <w:b/>
          <w:color w:val="000080"/>
          <w:u w:val="single"/>
        </w:rPr>
        <w:br w:type="page"/>
      </w:r>
      <w:bookmarkStart w:id="1" w:name="_Toc491847516"/>
      <w:r w:rsidRPr="00CE5C74">
        <w:rPr>
          <w:b/>
          <w:u w:val="single"/>
        </w:rPr>
        <w:lastRenderedPageBreak/>
        <w:t>1.</w:t>
      </w:r>
      <w:r w:rsidRPr="00CE5C74">
        <w:rPr>
          <w:b/>
          <w:u w:val="single"/>
        </w:rPr>
        <w:tab/>
        <w:t>Паспорт программы комплексного развития социальной инфраструкт</w:t>
      </w:r>
      <w:r w:rsidRPr="00CE5C74">
        <w:rPr>
          <w:b/>
          <w:u w:val="single"/>
        </w:rPr>
        <w:t>у</w:t>
      </w:r>
      <w:r w:rsidRPr="00CE5C74">
        <w:rPr>
          <w:b/>
          <w:u w:val="single"/>
        </w:rPr>
        <w:t>ры сельского поселения</w:t>
      </w:r>
      <w:bookmarkEnd w:id="1"/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747"/>
        <w:gridCol w:w="2517"/>
        <w:gridCol w:w="7100"/>
      </w:tblGrid>
      <w:tr w:rsidR="00B47D97" w:rsidRPr="00CE5C74" w:rsidTr="009B7408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B47D97" w:rsidRPr="00CE5C74" w:rsidRDefault="00B47D97" w:rsidP="009B7408">
            <w:pPr>
              <w:pStyle w:val="ConsPlusTitle"/>
              <w:widowControl/>
              <w:jc w:val="center"/>
              <w:rPr>
                <w:b w:val="0"/>
              </w:rPr>
            </w:pPr>
            <w:r w:rsidRPr="00CE5C74">
              <w:rPr>
                <w:b w:val="0"/>
              </w:rPr>
              <w:t>1.</w:t>
            </w:r>
          </w:p>
        </w:tc>
        <w:tc>
          <w:tcPr>
            <w:tcW w:w="2477" w:type="dxa"/>
            <w:shd w:val="clear" w:color="auto" w:fill="auto"/>
          </w:tcPr>
          <w:p w:rsidR="00B47D97" w:rsidRPr="00CE5C74" w:rsidRDefault="00B47D97" w:rsidP="009B7408">
            <w:pPr>
              <w:pStyle w:val="aff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Пр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граммы</w:t>
            </w:r>
          </w:p>
        </w:tc>
        <w:tc>
          <w:tcPr>
            <w:tcW w:w="7040" w:type="dxa"/>
            <w:shd w:val="clear" w:color="auto" w:fill="auto"/>
          </w:tcPr>
          <w:p w:rsidR="00B47D97" w:rsidRPr="00CE5C74" w:rsidRDefault="00B47D97" w:rsidP="009B7408">
            <w:pPr>
              <w:pStyle w:val="aff0"/>
              <w:ind w:firstLine="42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Программа комплексного развития социальной инфрастру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туры муниципального образования </w:t>
            </w:r>
            <w:proofErr w:type="spellStart"/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Твердохлебовского</w:t>
            </w:r>
            <w:proofErr w:type="spellEnd"/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сельского поселения Богучарского муниципального района Воронежской о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ласти на 2017-2030 годы (далее – Программа)</w:t>
            </w:r>
          </w:p>
        </w:tc>
      </w:tr>
      <w:tr w:rsidR="00B47D97" w:rsidRPr="00CE5C74" w:rsidTr="009B7408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B47D97" w:rsidRPr="00CE5C74" w:rsidRDefault="00B47D97" w:rsidP="009B7408">
            <w:pPr>
              <w:pStyle w:val="ConsPlusTitle"/>
              <w:widowControl/>
              <w:jc w:val="center"/>
              <w:rPr>
                <w:b w:val="0"/>
              </w:rPr>
            </w:pPr>
            <w:r w:rsidRPr="00CE5C74">
              <w:rPr>
                <w:b w:val="0"/>
              </w:rPr>
              <w:t>2.</w:t>
            </w:r>
          </w:p>
        </w:tc>
        <w:tc>
          <w:tcPr>
            <w:tcW w:w="2477" w:type="dxa"/>
            <w:shd w:val="clear" w:color="auto" w:fill="auto"/>
          </w:tcPr>
          <w:p w:rsidR="00B47D97" w:rsidRPr="00CE5C74" w:rsidRDefault="00B47D97" w:rsidP="009B7408">
            <w:pPr>
              <w:pStyle w:val="aff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Основание для ра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работки Программы</w:t>
            </w:r>
          </w:p>
        </w:tc>
        <w:tc>
          <w:tcPr>
            <w:tcW w:w="7040" w:type="dxa"/>
            <w:shd w:val="clear" w:color="auto" w:fill="auto"/>
          </w:tcPr>
          <w:p w:rsidR="00B47D97" w:rsidRPr="00CE5C74" w:rsidRDefault="00B47D97" w:rsidP="009B7408">
            <w:pPr>
              <w:ind w:firstLine="442"/>
            </w:pPr>
            <w:r w:rsidRPr="00CE5C74">
              <w:t>Градостроительный кодекс Российской Федерации от 29 д</w:t>
            </w:r>
            <w:r w:rsidRPr="00CE5C74">
              <w:t>е</w:t>
            </w:r>
            <w:r w:rsidRPr="00CE5C74">
              <w:t>кабря 2004 года №190-ФЗ;</w:t>
            </w:r>
          </w:p>
          <w:p w:rsidR="00B47D97" w:rsidRPr="00CE5C74" w:rsidRDefault="00B47D97" w:rsidP="009B7408">
            <w:pPr>
              <w:ind w:firstLine="442"/>
            </w:pPr>
            <w:r w:rsidRPr="00CE5C74"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</w:t>
            </w:r>
            <w:r w:rsidRPr="00CE5C74">
              <w:t>е</w:t>
            </w:r>
            <w:r w:rsidRPr="00CE5C74">
              <w:t>рации»;</w:t>
            </w:r>
          </w:p>
          <w:p w:rsidR="00B47D97" w:rsidRPr="00CE5C74" w:rsidRDefault="00B47D97" w:rsidP="009B7408">
            <w:pPr>
              <w:pStyle w:val="aff0"/>
              <w:ind w:firstLine="44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Постановление Правительства Российской Федерации от 01.10.2015г. №1050 «Об утверждении требований к програ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мам комплексного развития социальной инфраструктуры поселений, г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родских округов»;</w:t>
            </w:r>
          </w:p>
          <w:p w:rsidR="00B47D97" w:rsidRPr="00CE5C74" w:rsidRDefault="00B47D97" w:rsidP="009B7408">
            <w:pPr>
              <w:pStyle w:val="aff0"/>
              <w:ind w:firstLine="44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C74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Pr="00CE5C74">
              <w:rPr>
                <w:rFonts w:ascii="Times New Roman" w:hAnsi="Times New Roman"/>
                <w:sz w:val="24"/>
                <w:szCs w:val="24"/>
              </w:rPr>
              <w:t>Твердохлебовского</w:t>
            </w:r>
            <w:proofErr w:type="spellEnd"/>
            <w:r w:rsidRPr="00CE5C7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CE5C74">
              <w:rPr>
                <w:rFonts w:ascii="Times New Roman" w:hAnsi="Times New Roman"/>
                <w:sz w:val="24"/>
                <w:szCs w:val="24"/>
                <w:lang w:val="ru-RU"/>
              </w:rPr>
              <w:t>Богучарского</w:t>
            </w:r>
            <w:r w:rsidRPr="00CE5C7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утвержден </w:t>
            </w:r>
            <w:r w:rsidRPr="00CE5C74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</w:t>
            </w:r>
            <w:r w:rsidRPr="00CE5C7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E5C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ем администрации </w:t>
            </w:r>
            <w:proofErr w:type="spellStart"/>
            <w:r w:rsidRPr="00CE5C74">
              <w:rPr>
                <w:rFonts w:ascii="Times New Roman" w:hAnsi="Times New Roman"/>
                <w:sz w:val="24"/>
                <w:szCs w:val="24"/>
              </w:rPr>
              <w:t>Твердохлебовского</w:t>
            </w:r>
            <w:proofErr w:type="spellEnd"/>
            <w:r w:rsidRPr="00CE5C7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CE5C74">
              <w:rPr>
                <w:rFonts w:ascii="Times New Roman" w:hAnsi="Times New Roman"/>
                <w:sz w:val="24"/>
                <w:szCs w:val="24"/>
                <w:lang w:val="ru-RU"/>
              </w:rPr>
              <w:t>Богучарск</w:t>
            </w:r>
            <w:r w:rsidRPr="00CE5C7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E5C74"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 w:rsidRPr="00CE5C7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</w:t>
            </w:r>
            <w:r w:rsidRPr="00CE5C74">
              <w:rPr>
                <w:rFonts w:ascii="Times New Roman" w:hAnsi="Times New Roman"/>
                <w:sz w:val="24"/>
                <w:szCs w:val="24"/>
                <w:lang w:val="ru-RU"/>
              </w:rPr>
              <w:t>09 ноября 2012</w:t>
            </w:r>
            <w:r w:rsidRPr="00CE5C74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Pr="00CE5C74">
              <w:rPr>
                <w:rFonts w:ascii="Times New Roman" w:hAnsi="Times New Roman"/>
                <w:sz w:val="24"/>
                <w:szCs w:val="24"/>
                <w:lang w:val="ru-RU"/>
              </w:rPr>
              <w:t>107</w:t>
            </w:r>
            <w:r w:rsidRPr="00CE5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7D97" w:rsidRPr="00CE5C74" w:rsidTr="009B7408">
        <w:trPr>
          <w:trHeight w:val="676"/>
          <w:tblCellSpacing w:w="20" w:type="dxa"/>
        </w:trPr>
        <w:tc>
          <w:tcPr>
            <w:tcW w:w="687" w:type="dxa"/>
            <w:shd w:val="clear" w:color="auto" w:fill="auto"/>
          </w:tcPr>
          <w:p w:rsidR="00B47D97" w:rsidRPr="00CE5C74" w:rsidRDefault="00B47D97" w:rsidP="009B7408">
            <w:pPr>
              <w:pStyle w:val="ConsPlusTitle"/>
              <w:widowControl/>
              <w:jc w:val="center"/>
              <w:rPr>
                <w:b w:val="0"/>
              </w:rPr>
            </w:pPr>
            <w:r w:rsidRPr="00CE5C74">
              <w:rPr>
                <w:b w:val="0"/>
              </w:rPr>
              <w:t>3.</w:t>
            </w:r>
          </w:p>
        </w:tc>
        <w:tc>
          <w:tcPr>
            <w:tcW w:w="2477" w:type="dxa"/>
            <w:shd w:val="clear" w:color="auto" w:fill="auto"/>
          </w:tcPr>
          <w:p w:rsidR="00B47D97" w:rsidRPr="00CE5C74" w:rsidRDefault="00B47D97" w:rsidP="009B7408">
            <w:pPr>
              <w:pStyle w:val="aff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Заказчик Программы</w:t>
            </w:r>
          </w:p>
        </w:tc>
        <w:tc>
          <w:tcPr>
            <w:tcW w:w="7040" w:type="dxa"/>
            <w:shd w:val="clear" w:color="auto" w:fill="auto"/>
          </w:tcPr>
          <w:p w:rsidR="00B47D97" w:rsidRPr="00CE5C74" w:rsidRDefault="00B47D97" w:rsidP="009B7408">
            <w:pPr>
              <w:pStyle w:val="a6"/>
              <w:rPr>
                <w:lang w:val="ru-RU" w:eastAsia="ru-RU"/>
              </w:rPr>
            </w:pPr>
            <w:r w:rsidRPr="00CE5C74">
              <w:rPr>
                <w:lang w:val="ru-RU" w:eastAsia="ru-RU"/>
              </w:rPr>
              <w:t xml:space="preserve">Администрация </w:t>
            </w:r>
            <w:proofErr w:type="spellStart"/>
            <w:r w:rsidRPr="00CE5C74">
              <w:rPr>
                <w:lang w:val="ru-RU" w:eastAsia="en-US"/>
              </w:rPr>
              <w:t>Твердохлебовского</w:t>
            </w:r>
            <w:proofErr w:type="spellEnd"/>
            <w:r w:rsidRPr="00CE5C74">
              <w:rPr>
                <w:lang w:val="ru-RU" w:eastAsia="en-US"/>
              </w:rPr>
              <w:t xml:space="preserve"> сельского поселения Богучарск</w:t>
            </w:r>
            <w:r w:rsidRPr="00CE5C74">
              <w:rPr>
                <w:lang w:val="ru-RU" w:eastAsia="en-US"/>
              </w:rPr>
              <w:t>о</w:t>
            </w:r>
            <w:r w:rsidRPr="00CE5C74">
              <w:rPr>
                <w:lang w:val="ru-RU" w:eastAsia="en-US"/>
              </w:rPr>
              <w:t>го муниципального района Воронежской области</w:t>
            </w:r>
          </w:p>
          <w:p w:rsidR="00B47D97" w:rsidRPr="00CE5C74" w:rsidRDefault="00B47D97" w:rsidP="009B7408">
            <w:r w:rsidRPr="00CE5C74">
              <w:t xml:space="preserve">Адрес: </w:t>
            </w:r>
            <w:r w:rsidRPr="00CE5C74">
              <w:rPr>
                <w:bCs/>
              </w:rPr>
              <w:t>396753,</w:t>
            </w:r>
            <w:r w:rsidRPr="00CE5C74">
              <w:t xml:space="preserve"> </w:t>
            </w:r>
            <w:r w:rsidRPr="00CE5C74">
              <w:rPr>
                <w:bCs/>
              </w:rPr>
              <w:t xml:space="preserve">Воронежская область, Богучарский район, с. </w:t>
            </w:r>
            <w:proofErr w:type="spellStart"/>
            <w:r w:rsidRPr="00CE5C74">
              <w:rPr>
                <w:bCs/>
              </w:rPr>
              <w:t>Твердохлебовка</w:t>
            </w:r>
            <w:proofErr w:type="spellEnd"/>
            <w:r w:rsidRPr="00CE5C74">
              <w:rPr>
                <w:bCs/>
              </w:rPr>
              <w:t>, ул. Калинина, 11 «а»</w:t>
            </w:r>
          </w:p>
        </w:tc>
      </w:tr>
      <w:tr w:rsidR="00B47D97" w:rsidRPr="00CE5C74" w:rsidTr="009B7408">
        <w:trPr>
          <w:trHeight w:val="591"/>
          <w:tblCellSpacing w:w="20" w:type="dxa"/>
        </w:trPr>
        <w:tc>
          <w:tcPr>
            <w:tcW w:w="687" w:type="dxa"/>
            <w:shd w:val="clear" w:color="auto" w:fill="auto"/>
          </w:tcPr>
          <w:p w:rsidR="00B47D97" w:rsidRPr="00CE5C74" w:rsidRDefault="00B47D97" w:rsidP="009B7408">
            <w:pPr>
              <w:pStyle w:val="ConsPlusTitle"/>
              <w:widowControl/>
              <w:jc w:val="center"/>
              <w:rPr>
                <w:b w:val="0"/>
              </w:rPr>
            </w:pPr>
            <w:r w:rsidRPr="00CE5C74">
              <w:rPr>
                <w:b w:val="0"/>
              </w:rPr>
              <w:t>4.</w:t>
            </w:r>
          </w:p>
        </w:tc>
        <w:tc>
          <w:tcPr>
            <w:tcW w:w="2477" w:type="dxa"/>
            <w:shd w:val="clear" w:color="auto" w:fill="auto"/>
          </w:tcPr>
          <w:p w:rsidR="00B47D97" w:rsidRPr="00CE5C74" w:rsidRDefault="00B47D97" w:rsidP="009B7408">
            <w:pPr>
              <w:pStyle w:val="aff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Разработчик Пр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граммы</w:t>
            </w:r>
          </w:p>
        </w:tc>
        <w:tc>
          <w:tcPr>
            <w:tcW w:w="7040" w:type="dxa"/>
            <w:shd w:val="clear" w:color="auto" w:fill="auto"/>
          </w:tcPr>
          <w:p w:rsidR="00B47D97" w:rsidRPr="00CE5C74" w:rsidRDefault="00B47D97" w:rsidP="009B7408">
            <w:pPr>
              <w:pStyle w:val="a6"/>
              <w:rPr>
                <w:lang w:val="ru-RU" w:eastAsia="ru-RU"/>
              </w:rPr>
            </w:pPr>
            <w:r w:rsidRPr="00CE5C74">
              <w:rPr>
                <w:lang w:val="ru-RU" w:eastAsia="ru-RU"/>
              </w:rPr>
              <w:t xml:space="preserve">Администрация </w:t>
            </w:r>
            <w:proofErr w:type="spellStart"/>
            <w:r w:rsidRPr="00CE5C74">
              <w:rPr>
                <w:lang w:val="ru-RU" w:eastAsia="en-US"/>
              </w:rPr>
              <w:t>Твердохлебовского</w:t>
            </w:r>
            <w:proofErr w:type="spellEnd"/>
            <w:r w:rsidRPr="00CE5C74">
              <w:rPr>
                <w:lang w:val="ru-RU" w:eastAsia="en-US"/>
              </w:rPr>
              <w:t xml:space="preserve"> сельского поселения Богучарск</w:t>
            </w:r>
            <w:r w:rsidRPr="00CE5C74">
              <w:rPr>
                <w:lang w:val="ru-RU" w:eastAsia="en-US"/>
              </w:rPr>
              <w:t>о</w:t>
            </w:r>
            <w:r w:rsidRPr="00CE5C74">
              <w:rPr>
                <w:lang w:val="ru-RU" w:eastAsia="en-US"/>
              </w:rPr>
              <w:t>го муниципального района Воронежской области</w:t>
            </w:r>
          </w:p>
          <w:p w:rsidR="00B47D97" w:rsidRPr="00CE5C74" w:rsidRDefault="00B47D97" w:rsidP="009B7408">
            <w:r w:rsidRPr="00CE5C74">
              <w:t xml:space="preserve">Адрес: </w:t>
            </w:r>
            <w:r w:rsidRPr="00CE5C74">
              <w:rPr>
                <w:bCs/>
              </w:rPr>
              <w:t>396753,</w:t>
            </w:r>
            <w:r w:rsidRPr="00CE5C74">
              <w:t xml:space="preserve"> </w:t>
            </w:r>
            <w:r w:rsidRPr="00CE5C74">
              <w:rPr>
                <w:bCs/>
              </w:rPr>
              <w:t xml:space="preserve">Воронежская область, Богучарский район, с. </w:t>
            </w:r>
            <w:proofErr w:type="spellStart"/>
            <w:r w:rsidRPr="00CE5C74">
              <w:rPr>
                <w:bCs/>
              </w:rPr>
              <w:t>Твердохлебовка</w:t>
            </w:r>
            <w:proofErr w:type="spellEnd"/>
            <w:r w:rsidRPr="00CE5C74">
              <w:rPr>
                <w:bCs/>
              </w:rPr>
              <w:t>, ул. Калинина, 11 «а»</w:t>
            </w:r>
          </w:p>
        </w:tc>
      </w:tr>
      <w:tr w:rsidR="00B47D97" w:rsidRPr="00CE5C74" w:rsidTr="009B7408">
        <w:trPr>
          <w:trHeight w:val="658"/>
          <w:tblCellSpacing w:w="20" w:type="dxa"/>
        </w:trPr>
        <w:tc>
          <w:tcPr>
            <w:tcW w:w="687" w:type="dxa"/>
            <w:shd w:val="clear" w:color="auto" w:fill="auto"/>
          </w:tcPr>
          <w:p w:rsidR="00B47D97" w:rsidRPr="00CE5C74" w:rsidRDefault="00B47D97" w:rsidP="009B7408">
            <w:pPr>
              <w:pStyle w:val="ConsPlusTitle"/>
              <w:widowControl/>
              <w:jc w:val="center"/>
              <w:rPr>
                <w:b w:val="0"/>
              </w:rPr>
            </w:pPr>
            <w:r w:rsidRPr="00CE5C74">
              <w:rPr>
                <w:b w:val="0"/>
              </w:rPr>
              <w:t>5.</w:t>
            </w:r>
          </w:p>
        </w:tc>
        <w:tc>
          <w:tcPr>
            <w:tcW w:w="2477" w:type="dxa"/>
            <w:shd w:val="clear" w:color="auto" w:fill="auto"/>
          </w:tcPr>
          <w:p w:rsidR="00B47D97" w:rsidRPr="00CE5C74" w:rsidRDefault="00B47D97" w:rsidP="009B7408">
            <w:pPr>
              <w:pStyle w:val="aff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Цель Программы</w:t>
            </w:r>
          </w:p>
        </w:tc>
        <w:tc>
          <w:tcPr>
            <w:tcW w:w="7040" w:type="dxa"/>
            <w:shd w:val="clear" w:color="auto" w:fill="auto"/>
          </w:tcPr>
          <w:p w:rsidR="00B47D97" w:rsidRPr="00CE5C74" w:rsidRDefault="00B47D97" w:rsidP="009B7408">
            <w:pPr>
              <w:pStyle w:val="aff0"/>
              <w:ind w:firstLine="42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Обеспечение развития социальной инфраструктуры </w:t>
            </w:r>
            <w:proofErr w:type="spellStart"/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Тверд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хлебовского</w:t>
            </w:r>
            <w:proofErr w:type="spellEnd"/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сельского поселения, повышение уровня его жизни.</w:t>
            </w:r>
          </w:p>
        </w:tc>
      </w:tr>
      <w:tr w:rsidR="00B47D97" w:rsidRPr="00CE5C74" w:rsidTr="009B7408">
        <w:trPr>
          <w:trHeight w:val="225"/>
          <w:tblCellSpacing w:w="20" w:type="dxa"/>
        </w:trPr>
        <w:tc>
          <w:tcPr>
            <w:tcW w:w="687" w:type="dxa"/>
            <w:shd w:val="clear" w:color="auto" w:fill="auto"/>
          </w:tcPr>
          <w:p w:rsidR="00B47D97" w:rsidRPr="00CE5C74" w:rsidRDefault="00B47D97" w:rsidP="009B7408">
            <w:pPr>
              <w:pStyle w:val="ConsPlusTitle"/>
              <w:widowControl/>
              <w:jc w:val="center"/>
              <w:rPr>
                <w:b w:val="0"/>
              </w:rPr>
            </w:pPr>
            <w:r w:rsidRPr="00CE5C74">
              <w:rPr>
                <w:b w:val="0"/>
              </w:rPr>
              <w:t>6.</w:t>
            </w:r>
          </w:p>
        </w:tc>
        <w:tc>
          <w:tcPr>
            <w:tcW w:w="2477" w:type="dxa"/>
            <w:shd w:val="clear" w:color="auto" w:fill="auto"/>
          </w:tcPr>
          <w:p w:rsidR="00B47D97" w:rsidRPr="00CE5C74" w:rsidRDefault="00B47D97" w:rsidP="009B7408">
            <w:pPr>
              <w:pStyle w:val="aff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Задачи Программы </w:t>
            </w:r>
          </w:p>
        </w:tc>
        <w:tc>
          <w:tcPr>
            <w:tcW w:w="7040" w:type="dxa"/>
            <w:shd w:val="clear" w:color="auto" w:fill="auto"/>
          </w:tcPr>
          <w:p w:rsidR="00B47D97" w:rsidRPr="00CE5C74" w:rsidRDefault="00B47D97" w:rsidP="009B7408">
            <w:pPr>
              <w:pStyle w:val="aff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Развитие системы образования и культуры, за счет строител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ь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ства,</w:t>
            </w:r>
            <w:r w:rsidRPr="00CE5C74">
              <w:rPr>
                <w:rFonts w:ascii="Times New Roman" w:hAnsi="Times New Roman"/>
                <w:sz w:val="24"/>
                <w:szCs w:val="24"/>
              </w:rPr>
              <w:t xml:space="preserve"> реконструкции и ремонта образовательных и детских дошкольных учреждений, сельских домов культуры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B47D97" w:rsidRPr="00CE5C74" w:rsidRDefault="00B47D97" w:rsidP="009B7408">
            <w:r w:rsidRPr="00CE5C74">
              <w:t>2. Привлечение широких масс населения к занятиям спортом и культивирование здорового образа жизни за счет строител</w:t>
            </w:r>
            <w:r w:rsidRPr="00CE5C74">
              <w:t>ь</w:t>
            </w:r>
            <w:r w:rsidRPr="00CE5C74">
              <w:t>ства спортивных сооружений;</w:t>
            </w:r>
            <w:r w:rsidRPr="00CE5C74">
              <w:br/>
              <w:t>3. Улучшение условий проживания населения за счет строител</w:t>
            </w:r>
            <w:r w:rsidRPr="00CE5C74">
              <w:t>ь</w:t>
            </w:r>
            <w:r w:rsidRPr="00CE5C74">
              <w:t>ства, реконструкции и ремонта объектов жилого фонда, жили</w:t>
            </w:r>
            <w:r w:rsidRPr="00CE5C74">
              <w:t>щ</w:t>
            </w:r>
            <w:r w:rsidRPr="00CE5C74">
              <w:t>но-коммунального хозяйства, мест массового отдыха и рекре</w:t>
            </w:r>
            <w:r w:rsidRPr="00CE5C74">
              <w:t>а</w:t>
            </w:r>
            <w:r w:rsidRPr="00CE5C74">
              <w:t>ции;</w:t>
            </w:r>
            <w:r w:rsidRPr="00CE5C74">
              <w:br/>
              <w:t>4. Развитие социальной инфраструктуры сельского поселения п</w:t>
            </w:r>
            <w:r w:rsidRPr="00CE5C74">
              <w:t>у</w:t>
            </w:r>
            <w:r w:rsidRPr="00CE5C74">
              <w:t>тем формирования благоприятного социального климата для обеспечения эффективной трудовой деятельности, пов</w:t>
            </w:r>
            <w:r w:rsidRPr="00CE5C74">
              <w:t>ы</w:t>
            </w:r>
            <w:r w:rsidRPr="00CE5C74">
              <w:t xml:space="preserve">шения уровня жизни населения, сокращения миграционного оттока в </w:t>
            </w:r>
            <w:proofErr w:type="spellStart"/>
            <w:r w:rsidRPr="00CE5C74">
              <w:t>Суходонецком</w:t>
            </w:r>
            <w:proofErr w:type="spellEnd"/>
            <w:r w:rsidRPr="00CE5C74">
              <w:t xml:space="preserve"> сел</w:t>
            </w:r>
            <w:r w:rsidRPr="00CE5C74">
              <w:t>ь</w:t>
            </w:r>
            <w:r w:rsidRPr="00CE5C74">
              <w:t>ском поселении.</w:t>
            </w:r>
          </w:p>
        </w:tc>
      </w:tr>
      <w:tr w:rsidR="00B47D97" w:rsidRPr="00CE5C74" w:rsidTr="009B7408">
        <w:trPr>
          <w:trHeight w:val="225"/>
          <w:tblCellSpacing w:w="20" w:type="dxa"/>
        </w:trPr>
        <w:tc>
          <w:tcPr>
            <w:tcW w:w="687" w:type="dxa"/>
            <w:shd w:val="clear" w:color="auto" w:fill="auto"/>
          </w:tcPr>
          <w:p w:rsidR="00B47D97" w:rsidRPr="00CE5C74" w:rsidRDefault="00B47D97" w:rsidP="009B7408">
            <w:pPr>
              <w:pStyle w:val="ConsPlusTitle"/>
              <w:widowControl/>
              <w:jc w:val="center"/>
              <w:rPr>
                <w:b w:val="0"/>
              </w:rPr>
            </w:pPr>
            <w:r w:rsidRPr="00CE5C74">
              <w:rPr>
                <w:b w:val="0"/>
              </w:rPr>
              <w:t>7.</w:t>
            </w:r>
          </w:p>
        </w:tc>
        <w:tc>
          <w:tcPr>
            <w:tcW w:w="2477" w:type="dxa"/>
            <w:shd w:val="clear" w:color="auto" w:fill="auto"/>
          </w:tcPr>
          <w:p w:rsidR="00B47D97" w:rsidRPr="00CE5C74" w:rsidRDefault="00B47D97" w:rsidP="009B7408">
            <w:pPr>
              <w:pStyle w:val="aff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Целевые показатели 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(индикаторы) разв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тия социальной и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фраструктуры</w:t>
            </w:r>
          </w:p>
        </w:tc>
        <w:tc>
          <w:tcPr>
            <w:tcW w:w="7040" w:type="dxa"/>
            <w:shd w:val="clear" w:color="auto" w:fill="auto"/>
          </w:tcPr>
          <w:p w:rsidR="00B47D97" w:rsidRPr="00CE5C74" w:rsidRDefault="00B47D97" w:rsidP="009B7408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Целевыми показателями (индикаторами) обеспеченности </w:t>
            </w:r>
            <w:r w:rsidRPr="00CE5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</w:t>
            </w:r>
            <w:r w:rsidRPr="00CE5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5C74">
              <w:rPr>
                <w:rFonts w:ascii="Times New Roman" w:hAnsi="Times New Roman" w:cs="Times New Roman"/>
                <w:sz w:val="24"/>
                <w:szCs w:val="24"/>
              </w:rPr>
              <w:t>ния объектами социальной инфраструктуры, станут:</w:t>
            </w:r>
            <w:r w:rsidRPr="00CE5C74">
              <w:rPr>
                <w:rFonts w:ascii="Times New Roman" w:hAnsi="Times New Roman" w:cs="Times New Roman"/>
                <w:sz w:val="24"/>
                <w:szCs w:val="24"/>
              </w:rPr>
              <w:br/>
              <w:t>- показатели ежегодного сокращения миграционного оттока н</w:t>
            </w:r>
            <w:r w:rsidRPr="00CE5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5C74">
              <w:rPr>
                <w:rFonts w:ascii="Times New Roman" w:hAnsi="Times New Roman" w:cs="Times New Roman"/>
                <w:sz w:val="24"/>
                <w:szCs w:val="24"/>
              </w:rPr>
              <w:t>селения;</w:t>
            </w:r>
            <w:r w:rsidRPr="00CE5C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улучшение качества услуг, предоставляемых учреждениями культуры </w:t>
            </w:r>
            <w:proofErr w:type="spellStart"/>
            <w:r w:rsidRPr="00CE5C74">
              <w:rPr>
                <w:rFonts w:ascii="Times New Roman" w:hAnsi="Times New Roman" w:cs="Times New Roman"/>
                <w:sz w:val="24"/>
                <w:szCs w:val="24"/>
              </w:rPr>
              <w:t>Твердохлебовского</w:t>
            </w:r>
            <w:proofErr w:type="spellEnd"/>
            <w:r w:rsidRPr="00CE5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Богуча</w:t>
            </w:r>
            <w:r w:rsidRPr="00CE5C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5C74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Воронежской о</w:t>
            </w:r>
            <w:r w:rsidRPr="00CE5C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E5C74">
              <w:rPr>
                <w:rFonts w:ascii="Times New Roman" w:hAnsi="Times New Roman" w:cs="Times New Roman"/>
                <w:sz w:val="24"/>
                <w:szCs w:val="24"/>
              </w:rPr>
              <w:t>ласти;</w:t>
            </w:r>
          </w:p>
          <w:p w:rsidR="00B47D97" w:rsidRPr="00CE5C74" w:rsidRDefault="00B47D97" w:rsidP="009B7408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C74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</w:p>
        </w:tc>
      </w:tr>
      <w:tr w:rsidR="00B47D97" w:rsidRPr="00CE5C74" w:rsidTr="009B7408">
        <w:trPr>
          <w:trHeight w:val="639"/>
          <w:tblCellSpacing w:w="20" w:type="dxa"/>
        </w:trPr>
        <w:tc>
          <w:tcPr>
            <w:tcW w:w="687" w:type="dxa"/>
            <w:shd w:val="clear" w:color="auto" w:fill="auto"/>
          </w:tcPr>
          <w:p w:rsidR="00B47D97" w:rsidRPr="00CE5C74" w:rsidRDefault="00B47D97" w:rsidP="009B7408">
            <w:pPr>
              <w:pStyle w:val="ConsPlusTitle"/>
              <w:widowControl/>
              <w:jc w:val="center"/>
              <w:rPr>
                <w:b w:val="0"/>
              </w:rPr>
            </w:pPr>
            <w:r w:rsidRPr="00CE5C74">
              <w:rPr>
                <w:b w:val="0"/>
              </w:rPr>
              <w:lastRenderedPageBreak/>
              <w:t>8.</w:t>
            </w:r>
          </w:p>
        </w:tc>
        <w:tc>
          <w:tcPr>
            <w:tcW w:w="2477" w:type="dxa"/>
            <w:shd w:val="clear" w:color="auto" w:fill="auto"/>
          </w:tcPr>
          <w:p w:rsidR="00B47D97" w:rsidRPr="00CE5C74" w:rsidRDefault="00B47D97" w:rsidP="009B7408">
            <w:pPr>
              <w:pStyle w:val="aff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Сроки и этапы ре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B47D97" w:rsidRPr="00CE5C74" w:rsidRDefault="00B47D97" w:rsidP="009B7408">
            <w:r w:rsidRPr="00CE5C74">
              <w:t xml:space="preserve">Срок реализации Программы 2017-2030годы </w:t>
            </w:r>
          </w:p>
        </w:tc>
      </w:tr>
      <w:tr w:rsidR="00B47D97" w:rsidRPr="00CE5C74" w:rsidTr="009B7408">
        <w:trPr>
          <w:trHeight w:val="1022"/>
          <w:tblCellSpacing w:w="20" w:type="dxa"/>
        </w:trPr>
        <w:tc>
          <w:tcPr>
            <w:tcW w:w="687" w:type="dxa"/>
            <w:shd w:val="clear" w:color="auto" w:fill="auto"/>
          </w:tcPr>
          <w:p w:rsidR="00B47D97" w:rsidRPr="00CE5C74" w:rsidRDefault="00B47D97" w:rsidP="009B7408">
            <w:pPr>
              <w:pStyle w:val="ConsPlusTitle"/>
              <w:widowControl/>
              <w:jc w:val="center"/>
              <w:rPr>
                <w:b w:val="0"/>
              </w:rPr>
            </w:pPr>
            <w:r w:rsidRPr="00CE5C74">
              <w:rPr>
                <w:b w:val="0"/>
              </w:rPr>
              <w:t>9.</w:t>
            </w:r>
          </w:p>
        </w:tc>
        <w:tc>
          <w:tcPr>
            <w:tcW w:w="2477" w:type="dxa"/>
            <w:shd w:val="clear" w:color="auto" w:fill="auto"/>
          </w:tcPr>
          <w:p w:rsidR="00B47D97" w:rsidRPr="00CE5C74" w:rsidRDefault="00B47D97" w:rsidP="009B7408">
            <w:pPr>
              <w:pStyle w:val="aff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Укрупненные опис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ние запланирова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ных мероприятий (инвестиционных проектов) по прое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тированию, стро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тельству, реконс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рукции объектов с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циальной инфр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CE5C7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структуры</w:t>
            </w:r>
          </w:p>
        </w:tc>
        <w:tc>
          <w:tcPr>
            <w:tcW w:w="7040" w:type="dxa"/>
            <w:shd w:val="clear" w:color="auto" w:fill="auto"/>
          </w:tcPr>
          <w:p w:rsidR="00B47D97" w:rsidRPr="00CE5C74" w:rsidRDefault="00B47D97" w:rsidP="009B7408">
            <w:pPr>
              <w:ind w:firstLine="709"/>
              <w:jc w:val="both"/>
            </w:pPr>
            <w:r w:rsidRPr="00CE5C74">
              <w:t>1) Проектирование и строительство объектов для физкультурных занятий и тр</w:t>
            </w:r>
            <w:r w:rsidRPr="00CE5C74">
              <w:t>е</w:t>
            </w:r>
            <w:r w:rsidRPr="00CE5C74">
              <w:t>нировок;</w:t>
            </w:r>
          </w:p>
          <w:p w:rsidR="00B47D97" w:rsidRPr="00CE5C74" w:rsidRDefault="00B47D97" w:rsidP="009B7408">
            <w:pPr>
              <w:ind w:firstLine="709"/>
              <w:jc w:val="both"/>
            </w:pPr>
            <w:r w:rsidRPr="00CE5C74">
              <w:t>2) Проектирование и строительство Дома культуры.</w:t>
            </w:r>
          </w:p>
          <w:p w:rsidR="00B47D97" w:rsidRPr="00CE5C74" w:rsidRDefault="00B47D97" w:rsidP="009B7408"/>
        </w:tc>
      </w:tr>
      <w:tr w:rsidR="00B47D97" w:rsidRPr="00CE5C74" w:rsidTr="009B7408">
        <w:trPr>
          <w:trHeight w:val="1022"/>
          <w:tblCellSpacing w:w="20" w:type="dxa"/>
        </w:trPr>
        <w:tc>
          <w:tcPr>
            <w:tcW w:w="687" w:type="dxa"/>
            <w:shd w:val="clear" w:color="auto" w:fill="auto"/>
          </w:tcPr>
          <w:p w:rsidR="00B47D97" w:rsidRPr="00CE5C74" w:rsidRDefault="00B47D97" w:rsidP="009B7408">
            <w:pPr>
              <w:pStyle w:val="ConsPlusTitle"/>
              <w:widowControl/>
              <w:jc w:val="center"/>
              <w:rPr>
                <w:b w:val="0"/>
              </w:rPr>
            </w:pPr>
            <w:r w:rsidRPr="00CE5C74">
              <w:rPr>
                <w:b w:val="0"/>
              </w:rPr>
              <w:t>10.</w:t>
            </w:r>
          </w:p>
        </w:tc>
        <w:tc>
          <w:tcPr>
            <w:tcW w:w="2477" w:type="dxa"/>
            <w:shd w:val="clear" w:color="auto" w:fill="auto"/>
          </w:tcPr>
          <w:p w:rsidR="00B47D97" w:rsidRPr="00CE5C74" w:rsidRDefault="00B47D97" w:rsidP="009B7408">
            <w:pPr>
              <w:pStyle w:val="S"/>
              <w:ind w:hanging="33"/>
              <w:jc w:val="left"/>
              <w:rPr>
                <w:rFonts w:ascii="Times New Roman" w:hAnsi="Times New Roman"/>
                <w:lang w:val="ru-RU" w:eastAsia="ru-RU"/>
              </w:rPr>
            </w:pPr>
            <w:r w:rsidRPr="00CE5C74">
              <w:rPr>
                <w:rFonts w:ascii="Times New Roman" w:hAnsi="Times New Roman"/>
                <w:lang w:val="ru-RU" w:eastAsia="ru-RU"/>
              </w:rPr>
              <w:t>Объемы и источники финансирования Программы, (тыс. руб.)</w:t>
            </w:r>
          </w:p>
        </w:tc>
        <w:tc>
          <w:tcPr>
            <w:tcW w:w="7040" w:type="dxa"/>
            <w:shd w:val="clear" w:color="auto" w:fill="auto"/>
          </w:tcPr>
          <w:p w:rsidR="00B47D97" w:rsidRPr="00CE5C74" w:rsidRDefault="00B47D97" w:rsidP="009B7408">
            <w:pPr>
              <w:ind w:firstLine="709"/>
            </w:pPr>
            <w:r w:rsidRPr="00CE5C74">
              <w:t>Прогнозный общий объем финансирования Программы на период 2017-2030 годов составляет 35000 тыс. руб., в том чи</w:t>
            </w:r>
            <w:r w:rsidRPr="00CE5C74">
              <w:t>с</w:t>
            </w:r>
            <w:r w:rsidRPr="00CE5C74">
              <w:t>ле по годам:</w:t>
            </w:r>
          </w:p>
          <w:p w:rsidR="00B47D97" w:rsidRPr="00CE5C74" w:rsidRDefault="00B47D97" w:rsidP="009B7408">
            <w:pPr>
              <w:ind w:firstLine="709"/>
            </w:pPr>
            <w:r w:rsidRPr="00CE5C74">
              <w:t>2017 год - 0 тыс. рублей;</w:t>
            </w:r>
          </w:p>
          <w:p w:rsidR="00B47D97" w:rsidRPr="00CE5C74" w:rsidRDefault="00B47D97" w:rsidP="009B7408">
            <w:pPr>
              <w:ind w:firstLine="709"/>
            </w:pPr>
            <w:r w:rsidRPr="00CE5C74">
              <w:t>2018 год - 0 тыс. рублей;</w:t>
            </w:r>
          </w:p>
          <w:p w:rsidR="00B47D97" w:rsidRPr="00CE5C74" w:rsidRDefault="00B47D97" w:rsidP="009B7408">
            <w:pPr>
              <w:ind w:firstLine="709"/>
            </w:pPr>
            <w:r w:rsidRPr="00CE5C74">
              <w:t xml:space="preserve">2019 год - 0 тыс. рублей; </w:t>
            </w:r>
          </w:p>
          <w:p w:rsidR="00B47D97" w:rsidRPr="00CE5C74" w:rsidRDefault="00B47D97" w:rsidP="009B7408">
            <w:pPr>
              <w:ind w:firstLine="709"/>
            </w:pPr>
            <w:r w:rsidRPr="00CE5C74">
              <w:t xml:space="preserve">2020 год - 5000 тыс. рублей; </w:t>
            </w:r>
          </w:p>
          <w:p w:rsidR="00B47D97" w:rsidRPr="00CE5C74" w:rsidRDefault="00B47D97" w:rsidP="009B7408">
            <w:pPr>
              <w:ind w:firstLine="709"/>
            </w:pPr>
            <w:r w:rsidRPr="00CE5C74">
              <w:t>2021 год - 15000тыс. рублей;</w:t>
            </w:r>
          </w:p>
          <w:p w:rsidR="00B47D97" w:rsidRPr="00CE5C74" w:rsidRDefault="00B47D97" w:rsidP="009B7408">
            <w:pPr>
              <w:ind w:firstLine="709"/>
            </w:pPr>
            <w:r w:rsidRPr="00CE5C74">
              <w:t>2022-2030 годы – 35000 тыс</w:t>
            </w:r>
            <w:proofErr w:type="gramStart"/>
            <w:r w:rsidRPr="00CE5C74">
              <w:t>.р</w:t>
            </w:r>
            <w:proofErr w:type="gramEnd"/>
            <w:r w:rsidRPr="00CE5C74">
              <w:t>уб.</w:t>
            </w:r>
          </w:p>
          <w:p w:rsidR="00B47D97" w:rsidRPr="00CE5C74" w:rsidRDefault="00B47D97" w:rsidP="009B7408">
            <w:pPr>
              <w:ind w:firstLine="442"/>
              <w:rPr>
                <w:color w:val="FF0000"/>
              </w:rPr>
            </w:pPr>
            <w:r w:rsidRPr="00CE5C74">
              <w:t>Финансирование входящих в Программу мероприятий ос</w:t>
            </w:r>
            <w:r w:rsidRPr="00CE5C74">
              <w:t>у</w:t>
            </w:r>
            <w:r w:rsidRPr="00CE5C74">
              <w:t>ществляется за счет средств областного бюджета, бюджета мун</w:t>
            </w:r>
            <w:r w:rsidRPr="00CE5C74">
              <w:t>и</w:t>
            </w:r>
            <w:r w:rsidRPr="00CE5C74">
              <w:t xml:space="preserve">ципального образования Богучарский муниципальный район </w:t>
            </w:r>
            <w:proofErr w:type="spellStart"/>
            <w:r w:rsidRPr="00CE5C74">
              <w:t>район</w:t>
            </w:r>
            <w:proofErr w:type="spellEnd"/>
            <w:r w:rsidRPr="00CE5C74">
              <w:t xml:space="preserve">, бюджета </w:t>
            </w:r>
            <w:proofErr w:type="spellStart"/>
            <w:r w:rsidRPr="00CE5C74">
              <w:t>Твердохлебовского</w:t>
            </w:r>
            <w:proofErr w:type="spellEnd"/>
            <w:r w:rsidRPr="00CE5C74">
              <w:t xml:space="preserve"> сельского поселения Богучарского муниципального района Воронежской области и внебюджетных и</w:t>
            </w:r>
            <w:r w:rsidRPr="00CE5C74">
              <w:t>с</w:t>
            </w:r>
            <w:r w:rsidRPr="00CE5C74">
              <w:t>точников.</w:t>
            </w:r>
          </w:p>
        </w:tc>
      </w:tr>
      <w:tr w:rsidR="00B47D97" w:rsidRPr="00CE5C74" w:rsidTr="009B7408">
        <w:trPr>
          <w:trHeight w:val="1022"/>
          <w:tblCellSpacing w:w="20" w:type="dxa"/>
        </w:trPr>
        <w:tc>
          <w:tcPr>
            <w:tcW w:w="687" w:type="dxa"/>
            <w:shd w:val="clear" w:color="auto" w:fill="auto"/>
          </w:tcPr>
          <w:p w:rsidR="00B47D97" w:rsidRPr="00CE5C74" w:rsidRDefault="00B47D97" w:rsidP="009B7408">
            <w:pPr>
              <w:pStyle w:val="ConsPlusTitle"/>
              <w:widowControl/>
              <w:jc w:val="center"/>
              <w:rPr>
                <w:b w:val="0"/>
              </w:rPr>
            </w:pPr>
            <w:r w:rsidRPr="00CE5C74">
              <w:rPr>
                <w:b w:val="0"/>
              </w:rPr>
              <w:t>11.</w:t>
            </w:r>
          </w:p>
        </w:tc>
        <w:tc>
          <w:tcPr>
            <w:tcW w:w="2477" w:type="dxa"/>
            <w:shd w:val="clear" w:color="auto" w:fill="auto"/>
          </w:tcPr>
          <w:p w:rsidR="00B47D97" w:rsidRPr="00CE5C74" w:rsidRDefault="00B47D97" w:rsidP="009B7408">
            <w:pPr>
              <w:pStyle w:val="S"/>
              <w:ind w:hanging="33"/>
              <w:jc w:val="left"/>
              <w:rPr>
                <w:rFonts w:ascii="Times New Roman" w:hAnsi="Times New Roman"/>
                <w:lang w:val="ru-RU" w:eastAsia="ru-RU"/>
              </w:rPr>
            </w:pPr>
            <w:r w:rsidRPr="00CE5C74">
              <w:rPr>
                <w:rFonts w:ascii="Times New Roman" w:hAnsi="Times New Roman"/>
                <w:lang w:val="ru-RU" w:eastAsia="ru-RU"/>
              </w:rPr>
              <w:t>Ожидаемые резул</w:t>
            </w:r>
            <w:r w:rsidRPr="00CE5C74">
              <w:rPr>
                <w:rFonts w:ascii="Times New Roman" w:hAnsi="Times New Roman"/>
                <w:lang w:val="ru-RU" w:eastAsia="ru-RU"/>
              </w:rPr>
              <w:t>ь</w:t>
            </w:r>
            <w:r w:rsidRPr="00CE5C74">
              <w:rPr>
                <w:rFonts w:ascii="Times New Roman" w:hAnsi="Times New Roman"/>
                <w:lang w:val="ru-RU" w:eastAsia="ru-RU"/>
              </w:rPr>
              <w:t>таты реализации программы</w:t>
            </w:r>
          </w:p>
        </w:tc>
        <w:tc>
          <w:tcPr>
            <w:tcW w:w="7040" w:type="dxa"/>
            <w:shd w:val="clear" w:color="auto" w:fill="auto"/>
          </w:tcPr>
          <w:p w:rsidR="00B47D97" w:rsidRPr="00CE5C74" w:rsidRDefault="00B47D97" w:rsidP="009B7408">
            <w:pPr>
              <w:ind w:firstLine="442"/>
              <w:rPr>
                <w:highlight w:val="magenta"/>
              </w:rPr>
            </w:pPr>
            <w:r w:rsidRPr="00CE5C74">
              <w:t>Повышение уровня жизни и закрепление населения квал</w:t>
            </w:r>
            <w:r w:rsidRPr="00CE5C74">
              <w:t>и</w:t>
            </w:r>
            <w:r w:rsidRPr="00CE5C74">
              <w:t xml:space="preserve">фицированными трудовыми ресурсами. </w:t>
            </w:r>
          </w:p>
        </w:tc>
      </w:tr>
    </w:tbl>
    <w:p w:rsidR="00B47D97" w:rsidRPr="00CE5C74" w:rsidRDefault="00B47D97" w:rsidP="00B47D97">
      <w:pPr>
        <w:autoSpaceDE w:val="0"/>
        <w:autoSpaceDN w:val="0"/>
        <w:adjustRightInd w:val="0"/>
        <w:spacing w:before="240" w:after="240"/>
        <w:ind w:firstLine="720"/>
        <w:jc w:val="center"/>
        <w:outlineLvl w:val="1"/>
        <w:rPr>
          <w:b/>
          <w:u w:val="single"/>
        </w:rPr>
      </w:pPr>
    </w:p>
    <w:p w:rsidR="00B47D97" w:rsidRPr="00CE5C74" w:rsidRDefault="00B47D97" w:rsidP="00B47D97">
      <w:pPr>
        <w:autoSpaceDE w:val="0"/>
        <w:autoSpaceDN w:val="0"/>
        <w:adjustRightInd w:val="0"/>
        <w:spacing w:before="240" w:after="240"/>
        <w:ind w:firstLine="720"/>
        <w:jc w:val="center"/>
        <w:outlineLvl w:val="1"/>
        <w:rPr>
          <w:b/>
          <w:u w:val="single"/>
        </w:rPr>
      </w:pPr>
    </w:p>
    <w:p w:rsidR="00B47D97" w:rsidRPr="00CE5C74" w:rsidRDefault="00B47D97" w:rsidP="00B47D97">
      <w:pPr>
        <w:autoSpaceDE w:val="0"/>
        <w:autoSpaceDN w:val="0"/>
        <w:adjustRightInd w:val="0"/>
        <w:spacing w:before="240" w:after="240"/>
        <w:ind w:firstLine="720"/>
        <w:jc w:val="center"/>
        <w:outlineLvl w:val="1"/>
        <w:rPr>
          <w:b/>
          <w:u w:val="single"/>
        </w:rPr>
      </w:pPr>
    </w:p>
    <w:p w:rsidR="00B47D97" w:rsidRPr="00CE5C74" w:rsidRDefault="00B47D97" w:rsidP="00B47D97">
      <w:pPr>
        <w:autoSpaceDE w:val="0"/>
        <w:autoSpaceDN w:val="0"/>
        <w:adjustRightInd w:val="0"/>
        <w:spacing w:before="240" w:after="240"/>
        <w:ind w:firstLine="720"/>
        <w:jc w:val="center"/>
        <w:outlineLvl w:val="1"/>
        <w:rPr>
          <w:b/>
          <w:u w:val="single"/>
        </w:rPr>
      </w:pPr>
    </w:p>
    <w:p w:rsidR="00B47D97" w:rsidRPr="00CE5C74" w:rsidRDefault="00B47D97" w:rsidP="00B47D97">
      <w:pPr>
        <w:autoSpaceDE w:val="0"/>
        <w:autoSpaceDN w:val="0"/>
        <w:adjustRightInd w:val="0"/>
        <w:spacing w:before="240" w:after="240"/>
        <w:ind w:firstLine="720"/>
        <w:jc w:val="center"/>
        <w:outlineLvl w:val="1"/>
        <w:rPr>
          <w:b/>
          <w:u w:val="single"/>
        </w:rPr>
      </w:pPr>
    </w:p>
    <w:p w:rsidR="00B47D97" w:rsidRPr="00CE5C74" w:rsidRDefault="00B47D97" w:rsidP="00B47D97">
      <w:pPr>
        <w:autoSpaceDE w:val="0"/>
        <w:autoSpaceDN w:val="0"/>
        <w:adjustRightInd w:val="0"/>
        <w:spacing w:before="240" w:after="240"/>
        <w:ind w:firstLine="720"/>
        <w:jc w:val="center"/>
        <w:outlineLvl w:val="1"/>
        <w:rPr>
          <w:b/>
          <w:u w:val="single"/>
        </w:rPr>
      </w:pPr>
    </w:p>
    <w:p w:rsidR="00B47D97" w:rsidRPr="00CE5C74" w:rsidRDefault="00B47D97" w:rsidP="00B47D97">
      <w:pPr>
        <w:autoSpaceDE w:val="0"/>
        <w:autoSpaceDN w:val="0"/>
        <w:adjustRightInd w:val="0"/>
        <w:spacing w:before="240" w:after="240"/>
        <w:ind w:firstLine="720"/>
        <w:jc w:val="center"/>
        <w:outlineLvl w:val="1"/>
        <w:rPr>
          <w:b/>
          <w:u w:val="single"/>
        </w:rPr>
      </w:pPr>
      <w:bookmarkStart w:id="2" w:name="_Toc491847517"/>
      <w:r w:rsidRPr="00CE5C74">
        <w:rPr>
          <w:b/>
          <w:u w:val="single"/>
        </w:rPr>
        <w:t>2.</w:t>
      </w:r>
      <w:r w:rsidRPr="00CE5C74">
        <w:rPr>
          <w:b/>
          <w:u w:val="single"/>
        </w:rPr>
        <w:tab/>
        <w:t>Характеристика существующего состояния социальной инфр</w:t>
      </w:r>
      <w:r w:rsidRPr="00CE5C74">
        <w:rPr>
          <w:b/>
          <w:u w:val="single"/>
        </w:rPr>
        <w:t>а</w:t>
      </w:r>
      <w:r w:rsidRPr="00CE5C74">
        <w:rPr>
          <w:b/>
          <w:u w:val="single"/>
        </w:rPr>
        <w:t>структуры</w:t>
      </w:r>
      <w:bookmarkEnd w:id="2"/>
      <w:r w:rsidRPr="00CE5C74">
        <w:rPr>
          <w:b/>
          <w:u w:val="single"/>
        </w:rPr>
        <w:t xml:space="preserve"> </w:t>
      </w:r>
    </w:p>
    <w:p w:rsidR="00B47D97" w:rsidRPr="00CE5C74" w:rsidRDefault="00B47D97" w:rsidP="00B47D97">
      <w:pPr>
        <w:autoSpaceDE w:val="0"/>
        <w:autoSpaceDN w:val="0"/>
        <w:adjustRightInd w:val="0"/>
        <w:spacing w:before="240" w:after="240"/>
        <w:ind w:firstLine="720"/>
        <w:jc w:val="center"/>
        <w:outlineLvl w:val="1"/>
        <w:rPr>
          <w:b/>
          <w:u w:val="single"/>
        </w:rPr>
      </w:pPr>
      <w:bookmarkStart w:id="3" w:name="_Toc491847518"/>
      <w:r w:rsidRPr="00CE5C74">
        <w:rPr>
          <w:b/>
          <w:u w:val="single"/>
        </w:rPr>
        <w:t>2.1</w:t>
      </w:r>
      <w:r w:rsidRPr="00CE5C74">
        <w:rPr>
          <w:b/>
          <w:u w:val="single"/>
        </w:rPr>
        <w:tab/>
        <w:t xml:space="preserve">Описание социально-экономического состояния </w:t>
      </w:r>
      <w:proofErr w:type="spellStart"/>
      <w:r w:rsidRPr="00CE5C74">
        <w:rPr>
          <w:b/>
          <w:u w:val="single"/>
        </w:rPr>
        <w:t>Твердохлебовского</w:t>
      </w:r>
      <w:proofErr w:type="spellEnd"/>
      <w:r w:rsidRPr="00CE5C74">
        <w:rPr>
          <w:b/>
          <w:u w:val="single"/>
        </w:rPr>
        <w:t xml:space="preserve"> сельского поселения, сведения о градостроительной деятельности на террит</w:t>
      </w:r>
      <w:r w:rsidRPr="00CE5C74">
        <w:rPr>
          <w:b/>
          <w:u w:val="single"/>
        </w:rPr>
        <w:t>о</w:t>
      </w:r>
      <w:r w:rsidRPr="00CE5C74">
        <w:rPr>
          <w:b/>
          <w:u w:val="single"/>
        </w:rPr>
        <w:t>рии сельского поселения</w:t>
      </w:r>
      <w:bookmarkEnd w:id="3"/>
    </w:p>
    <w:p w:rsidR="00B47D97" w:rsidRPr="00CE5C74" w:rsidRDefault="00B47D97" w:rsidP="00B47D97">
      <w:pPr>
        <w:spacing w:line="252" w:lineRule="auto"/>
        <w:ind w:firstLine="709"/>
        <w:jc w:val="both"/>
      </w:pPr>
      <w:bookmarkStart w:id="4" w:name="_Toc247341686"/>
      <w:proofErr w:type="spellStart"/>
      <w:r w:rsidRPr="00CE5C74">
        <w:t>Твердохлебовское</w:t>
      </w:r>
      <w:proofErr w:type="spellEnd"/>
      <w:r w:rsidRPr="00CE5C74">
        <w:t xml:space="preserve">  сельское поселение находится в западной части Богучарского </w:t>
      </w:r>
      <w:proofErr w:type="gramStart"/>
      <w:r w:rsidRPr="00CE5C74">
        <w:t>муниципального</w:t>
      </w:r>
      <w:proofErr w:type="gramEnd"/>
      <w:r w:rsidRPr="00CE5C74">
        <w:t xml:space="preserve"> района Воронежской области и граничит: на востоке – с </w:t>
      </w:r>
      <w:proofErr w:type="spellStart"/>
      <w:r w:rsidRPr="00CE5C74">
        <w:t>Филоновским</w:t>
      </w:r>
      <w:proofErr w:type="spellEnd"/>
      <w:r w:rsidRPr="00CE5C74">
        <w:t xml:space="preserve">, </w:t>
      </w:r>
      <w:proofErr w:type="spellStart"/>
      <w:r w:rsidRPr="00CE5C74">
        <w:t>Зал</w:t>
      </w:r>
      <w:r w:rsidRPr="00CE5C74">
        <w:t>и</w:t>
      </w:r>
      <w:r w:rsidRPr="00CE5C74">
        <w:t>манским</w:t>
      </w:r>
      <w:proofErr w:type="spellEnd"/>
      <w:r w:rsidRPr="00CE5C74">
        <w:t xml:space="preserve"> и Поповским  сельскими поселениями, на юге – с </w:t>
      </w:r>
      <w:proofErr w:type="spellStart"/>
      <w:r w:rsidRPr="00CE5C74">
        <w:t>Луговским</w:t>
      </w:r>
      <w:proofErr w:type="spellEnd"/>
      <w:r w:rsidRPr="00CE5C74">
        <w:t xml:space="preserve"> сельским поселением, на западе – с </w:t>
      </w:r>
      <w:proofErr w:type="spellStart"/>
      <w:r w:rsidRPr="00CE5C74">
        <w:t>Россошанским</w:t>
      </w:r>
      <w:proofErr w:type="spellEnd"/>
      <w:r w:rsidRPr="00CE5C74">
        <w:t xml:space="preserve"> муниципальным районом, на севере – с </w:t>
      </w:r>
      <w:proofErr w:type="spellStart"/>
      <w:r w:rsidRPr="00CE5C74">
        <w:t>Верхнемамонским</w:t>
      </w:r>
      <w:proofErr w:type="spellEnd"/>
      <w:r w:rsidRPr="00CE5C74">
        <w:t xml:space="preserve"> муниципальным ра</w:t>
      </w:r>
      <w:r w:rsidRPr="00CE5C74">
        <w:t>й</w:t>
      </w:r>
      <w:r w:rsidRPr="00CE5C74">
        <w:t xml:space="preserve">оном Воронежской области. В состав </w:t>
      </w:r>
      <w:proofErr w:type="spellStart"/>
      <w:r w:rsidRPr="00CE5C74">
        <w:t>Твердохлебовского</w:t>
      </w:r>
      <w:proofErr w:type="spellEnd"/>
      <w:r w:rsidRPr="00CE5C74">
        <w:t xml:space="preserve"> поселения входят еще 4 </w:t>
      </w:r>
      <w:proofErr w:type="gramStart"/>
      <w:r w:rsidRPr="00CE5C74">
        <w:t>населенных</w:t>
      </w:r>
      <w:proofErr w:type="gramEnd"/>
      <w:r w:rsidRPr="00CE5C74">
        <w:t xml:space="preserve"> пункта село </w:t>
      </w:r>
      <w:proofErr w:type="spellStart"/>
      <w:r w:rsidRPr="00CE5C74">
        <w:t>Твердохлебовка</w:t>
      </w:r>
      <w:proofErr w:type="spellEnd"/>
      <w:r w:rsidRPr="00CE5C74">
        <w:t xml:space="preserve">, поселок Вишневый, село </w:t>
      </w:r>
      <w:proofErr w:type="spellStart"/>
      <w:r w:rsidRPr="00CE5C74">
        <w:t>Дубовиково</w:t>
      </w:r>
      <w:proofErr w:type="spellEnd"/>
      <w:r w:rsidRPr="00CE5C74">
        <w:t xml:space="preserve"> и х</w:t>
      </w:r>
      <w:r w:rsidRPr="00CE5C74">
        <w:t>у</w:t>
      </w:r>
      <w:r w:rsidRPr="00CE5C74">
        <w:t>тор Белый Колодезь.</w:t>
      </w:r>
    </w:p>
    <w:p w:rsidR="00B47D97" w:rsidRPr="00CE5C74" w:rsidRDefault="00B47D97" w:rsidP="00B47D97">
      <w:pPr>
        <w:ind w:firstLine="708"/>
        <w:jc w:val="both"/>
      </w:pPr>
      <w:r w:rsidRPr="00CE5C74">
        <w:t>Экономическую основу Богучарского муниципального района сегодня составляют: 60% - сельское хозяйство и 40% - машиностроение и металлообработка. Сельское хозяйство представл</w:t>
      </w:r>
      <w:r w:rsidRPr="00CE5C74">
        <w:t>е</w:t>
      </w:r>
      <w:r w:rsidRPr="00CE5C74">
        <w:t xml:space="preserve">но в основном зерновыми культурами, масличными культурами (подсолнечник), </w:t>
      </w:r>
      <w:proofErr w:type="spellStart"/>
      <w:proofErr w:type="gramStart"/>
      <w:r w:rsidRPr="00CE5C74">
        <w:t>мясо-молочное</w:t>
      </w:r>
      <w:proofErr w:type="spellEnd"/>
      <w:proofErr w:type="gramEnd"/>
      <w:r w:rsidRPr="00CE5C74">
        <w:t xml:space="preserve"> животноводство. Доля </w:t>
      </w:r>
      <w:proofErr w:type="spellStart"/>
      <w:r w:rsidRPr="00CE5C74">
        <w:t>Твердохлебовского</w:t>
      </w:r>
      <w:proofErr w:type="spellEnd"/>
      <w:r w:rsidRPr="00CE5C74">
        <w:t xml:space="preserve"> поселения в сельском хозяйстве муниципального обр</w:t>
      </w:r>
      <w:r w:rsidRPr="00CE5C74">
        <w:t>а</w:t>
      </w:r>
      <w:r w:rsidRPr="00CE5C74">
        <w:t xml:space="preserve">зования – около 5% , в производстве (транспортно-дорожное хозяйство, строительство) – около 0,3%. </w:t>
      </w:r>
      <w:r w:rsidRPr="00CE5C74">
        <w:rPr>
          <w:color w:val="000000"/>
        </w:rPr>
        <w:t>Большую часть земель сельского поселения составляют земли сельскохозяйственного н</w:t>
      </w:r>
      <w:r w:rsidRPr="00CE5C74">
        <w:rPr>
          <w:color w:val="000000"/>
        </w:rPr>
        <w:t>а</w:t>
      </w:r>
      <w:r w:rsidRPr="00CE5C74">
        <w:rPr>
          <w:color w:val="000000"/>
        </w:rPr>
        <w:t>значения (89,5%).</w:t>
      </w:r>
    </w:p>
    <w:p w:rsidR="00B47D97" w:rsidRPr="00CE5C74" w:rsidRDefault="00B47D97" w:rsidP="00B47D97">
      <w:pPr>
        <w:spacing w:line="264" w:lineRule="auto"/>
        <w:ind w:firstLine="709"/>
        <w:jc w:val="both"/>
        <w:rPr>
          <w:color w:val="000000"/>
        </w:rPr>
      </w:pPr>
      <w:r w:rsidRPr="00CE5C74">
        <w:rPr>
          <w:color w:val="000000"/>
        </w:rPr>
        <w:t xml:space="preserve">Численность населения </w:t>
      </w:r>
      <w:proofErr w:type="spellStart"/>
      <w:r w:rsidRPr="00CE5C74">
        <w:rPr>
          <w:color w:val="000000"/>
        </w:rPr>
        <w:t>Твердохлебовского</w:t>
      </w:r>
      <w:proofErr w:type="spellEnd"/>
      <w:r w:rsidRPr="00CE5C74">
        <w:rPr>
          <w:color w:val="000000"/>
        </w:rPr>
        <w:t xml:space="preserve"> сельского поселения по состоянию на 01.01.2017 г. – 1024 чел., в том числе:</w:t>
      </w:r>
    </w:p>
    <w:p w:rsidR="00B47D97" w:rsidRPr="00CE5C74" w:rsidRDefault="00B47D97" w:rsidP="00B47D97">
      <w:pPr>
        <w:spacing w:line="264" w:lineRule="auto"/>
        <w:ind w:firstLine="709"/>
        <w:jc w:val="both"/>
        <w:rPr>
          <w:color w:val="000000"/>
        </w:rPr>
      </w:pPr>
      <w:r w:rsidRPr="00CE5C74">
        <w:rPr>
          <w:color w:val="000000"/>
        </w:rPr>
        <w:t xml:space="preserve">с. </w:t>
      </w:r>
      <w:proofErr w:type="spellStart"/>
      <w:r w:rsidRPr="00CE5C74">
        <w:rPr>
          <w:color w:val="000000"/>
        </w:rPr>
        <w:t>Твердохлебовка</w:t>
      </w:r>
      <w:proofErr w:type="spellEnd"/>
      <w:r w:rsidRPr="00CE5C74">
        <w:rPr>
          <w:color w:val="000000"/>
        </w:rPr>
        <w:t xml:space="preserve"> – 662 чел.;</w:t>
      </w:r>
    </w:p>
    <w:p w:rsidR="00B47D97" w:rsidRPr="00CE5C74" w:rsidRDefault="00B47D97" w:rsidP="00B47D97">
      <w:pPr>
        <w:spacing w:line="264" w:lineRule="auto"/>
        <w:ind w:firstLine="709"/>
        <w:jc w:val="both"/>
        <w:rPr>
          <w:color w:val="000000"/>
        </w:rPr>
      </w:pPr>
      <w:r w:rsidRPr="00CE5C74">
        <w:rPr>
          <w:color w:val="000000"/>
        </w:rPr>
        <w:t xml:space="preserve">пос. </w:t>
      </w:r>
      <w:proofErr w:type="gramStart"/>
      <w:r w:rsidRPr="00CE5C74">
        <w:rPr>
          <w:color w:val="000000"/>
        </w:rPr>
        <w:t>Вишнёвый</w:t>
      </w:r>
      <w:proofErr w:type="gramEnd"/>
      <w:r w:rsidRPr="00CE5C74">
        <w:rPr>
          <w:color w:val="000000"/>
        </w:rPr>
        <w:t xml:space="preserve"> – 302 чел.;</w:t>
      </w:r>
    </w:p>
    <w:p w:rsidR="00B47D97" w:rsidRPr="00CE5C74" w:rsidRDefault="00B47D97" w:rsidP="00B47D97">
      <w:pPr>
        <w:spacing w:line="264" w:lineRule="auto"/>
        <w:ind w:firstLine="709"/>
        <w:jc w:val="both"/>
        <w:rPr>
          <w:color w:val="000000"/>
        </w:rPr>
      </w:pPr>
      <w:r w:rsidRPr="00CE5C74">
        <w:rPr>
          <w:color w:val="000000"/>
        </w:rPr>
        <w:t xml:space="preserve">с. </w:t>
      </w:r>
      <w:proofErr w:type="spellStart"/>
      <w:r w:rsidRPr="00CE5C74">
        <w:rPr>
          <w:color w:val="000000"/>
        </w:rPr>
        <w:t>Дубовиково</w:t>
      </w:r>
      <w:proofErr w:type="spellEnd"/>
      <w:r w:rsidRPr="00CE5C74">
        <w:rPr>
          <w:color w:val="000000"/>
        </w:rPr>
        <w:t xml:space="preserve"> – 49 чел.;</w:t>
      </w:r>
    </w:p>
    <w:p w:rsidR="00B47D97" w:rsidRPr="00CE5C74" w:rsidRDefault="00B47D97" w:rsidP="00B47D97">
      <w:pPr>
        <w:spacing w:line="264" w:lineRule="auto"/>
        <w:ind w:firstLine="709"/>
        <w:jc w:val="both"/>
        <w:rPr>
          <w:color w:val="000000"/>
        </w:rPr>
      </w:pPr>
      <w:r w:rsidRPr="00CE5C74">
        <w:rPr>
          <w:color w:val="000000"/>
        </w:rPr>
        <w:t>х. Белый Колодезь – 11 чел.</w:t>
      </w:r>
    </w:p>
    <w:p w:rsidR="00B47D97" w:rsidRPr="00CE5C74" w:rsidRDefault="00B47D97" w:rsidP="00B47D97">
      <w:pPr>
        <w:spacing w:line="264" w:lineRule="auto"/>
        <w:ind w:firstLine="709"/>
        <w:jc w:val="both"/>
        <w:rPr>
          <w:color w:val="000000"/>
        </w:rPr>
      </w:pPr>
      <w:r w:rsidRPr="00CE5C74">
        <w:rPr>
          <w:color w:val="000000"/>
        </w:rPr>
        <w:t xml:space="preserve">По территории </w:t>
      </w:r>
      <w:proofErr w:type="spellStart"/>
      <w:r w:rsidRPr="00CE5C74">
        <w:rPr>
          <w:color w:val="000000"/>
        </w:rPr>
        <w:t>Твердохлебовского</w:t>
      </w:r>
      <w:proofErr w:type="spellEnd"/>
      <w:r w:rsidRPr="00CE5C74">
        <w:rPr>
          <w:color w:val="000000"/>
        </w:rPr>
        <w:t xml:space="preserve"> сельского поселения проходят автодороги областного значения, осуществляется автобусное сообщение с административным центром района – г. Богучар. Через территорию сельского поселения проходит магистральный газопр</w:t>
      </w:r>
      <w:r w:rsidRPr="00CE5C74">
        <w:rPr>
          <w:color w:val="000000"/>
        </w:rPr>
        <w:t>о</w:t>
      </w:r>
      <w:r w:rsidRPr="00CE5C74">
        <w:rPr>
          <w:color w:val="000000"/>
        </w:rPr>
        <w:t>вод.</w:t>
      </w:r>
    </w:p>
    <w:p w:rsidR="00B47D97" w:rsidRPr="00CE5C74" w:rsidRDefault="00B47D97" w:rsidP="00B47D97">
      <w:pPr>
        <w:spacing w:line="252" w:lineRule="auto"/>
        <w:ind w:firstLine="709"/>
        <w:jc w:val="both"/>
      </w:pPr>
      <w:r w:rsidRPr="00CE5C74">
        <w:t>На территории сельского поселения расположен 1 объект историко-культурного н</w:t>
      </w:r>
      <w:r w:rsidRPr="00CE5C74">
        <w:t>а</w:t>
      </w:r>
      <w:r w:rsidRPr="00CE5C74">
        <w:t xml:space="preserve">следия, Церковь Михаила Архангела 1833г. </w:t>
      </w:r>
      <w:proofErr w:type="gramStart"/>
      <w:r w:rsidRPr="00CE5C74">
        <w:t>в</w:t>
      </w:r>
      <w:proofErr w:type="gramEnd"/>
      <w:r w:rsidRPr="00CE5C74">
        <w:t xml:space="preserve"> с. </w:t>
      </w:r>
      <w:proofErr w:type="spellStart"/>
      <w:r w:rsidRPr="00CE5C74">
        <w:t>Твердохлебовка</w:t>
      </w:r>
      <w:proofErr w:type="spellEnd"/>
      <w:r w:rsidRPr="00CE5C74">
        <w:t xml:space="preserve">. </w:t>
      </w:r>
    </w:p>
    <w:p w:rsidR="00B47D97" w:rsidRPr="00CE5C74" w:rsidRDefault="00B47D97" w:rsidP="00B47D97">
      <w:pPr>
        <w:spacing w:line="264" w:lineRule="auto"/>
        <w:ind w:firstLine="709"/>
        <w:jc w:val="both"/>
        <w:rPr>
          <w:color w:val="000000"/>
        </w:rPr>
      </w:pPr>
      <w:r w:rsidRPr="00CE5C74">
        <w:rPr>
          <w:color w:val="000000"/>
        </w:rPr>
        <w:t>В целом, благоприятные агроклиматические условия, территориальные ресурсы пос</w:t>
      </w:r>
      <w:r w:rsidRPr="00CE5C74">
        <w:rPr>
          <w:color w:val="000000"/>
        </w:rPr>
        <w:t>е</w:t>
      </w:r>
      <w:r w:rsidRPr="00CE5C74">
        <w:rPr>
          <w:color w:val="000000"/>
        </w:rPr>
        <w:t>ления, наличие объектов историко-культурного наследия позволяют говорить о природно-эколо</w:t>
      </w:r>
      <w:r w:rsidRPr="00CE5C74">
        <w:rPr>
          <w:color w:val="000000"/>
        </w:rPr>
        <w:softHyphen/>
        <w:t xml:space="preserve">гическом и рекреационно-туристском потенциалах </w:t>
      </w:r>
      <w:proofErr w:type="spellStart"/>
      <w:r w:rsidRPr="00CE5C74">
        <w:rPr>
          <w:color w:val="000000"/>
        </w:rPr>
        <w:t>Твердохлебовского</w:t>
      </w:r>
      <w:proofErr w:type="spellEnd"/>
      <w:r w:rsidRPr="00CE5C74">
        <w:rPr>
          <w:color w:val="000000"/>
        </w:rPr>
        <w:t xml:space="preserve"> сельского пос</w:t>
      </w:r>
      <w:r w:rsidRPr="00CE5C74">
        <w:rPr>
          <w:color w:val="000000"/>
        </w:rPr>
        <w:t>е</w:t>
      </w:r>
      <w:r w:rsidRPr="00CE5C74">
        <w:rPr>
          <w:color w:val="000000"/>
        </w:rPr>
        <w:t xml:space="preserve">ления. </w:t>
      </w:r>
    </w:p>
    <w:p w:rsidR="00B47D97" w:rsidRPr="00CE5C74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Pr="00CE5C74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Pr="00CE5C74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Pr="00CE5C74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Pr="00CE5C74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Pr="00CE5C74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Pr="00CE5C74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Pr="00CE5C74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Pr="00CE5C74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Pr="00CE5C74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Pr="00CE5C74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Pr="00CE5C74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Pr="00CE5C74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Pr="00CE5C74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  <w:r w:rsidRPr="00CE5C74">
        <w:rPr>
          <w:b/>
          <w:i/>
          <w:color w:val="000000"/>
          <w:shd w:val="clear" w:color="auto" w:fill="FFFFFF"/>
        </w:rPr>
        <w:t xml:space="preserve">Карта  Богучарского </w:t>
      </w:r>
      <w:proofErr w:type="gramStart"/>
      <w:r w:rsidRPr="00CE5C74">
        <w:rPr>
          <w:b/>
          <w:i/>
          <w:color w:val="000000"/>
          <w:shd w:val="clear" w:color="auto" w:fill="FFFFFF"/>
        </w:rPr>
        <w:t>муниципального</w:t>
      </w:r>
      <w:proofErr w:type="gramEnd"/>
      <w:r w:rsidRPr="00CE5C74">
        <w:rPr>
          <w:b/>
          <w:i/>
          <w:color w:val="000000"/>
          <w:shd w:val="clear" w:color="auto" w:fill="FFFFFF"/>
        </w:rPr>
        <w:t xml:space="preserve"> района</w:t>
      </w:r>
    </w:p>
    <w:p w:rsidR="00B47D97" w:rsidRPr="00CE5C74" w:rsidRDefault="00B47D97" w:rsidP="00B47D97">
      <w:pPr>
        <w:ind w:firstLine="567"/>
        <w:jc w:val="both"/>
        <w:rPr>
          <w:b/>
          <w:i/>
          <w:color w:val="000000"/>
          <w:shd w:val="clear" w:color="auto" w:fill="FFFFFF"/>
        </w:rPr>
      </w:pPr>
    </w:p>
    <w:p w:rsidR="00B47D97" w:rsidRPr="00CE5C74" w:rsidRDefault="00B47D97" w:rsidP="00B47D97">
      <w:pPr>
        <w:ind w:firstLine="567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3371850" cy="3086100"/>
            <wp:effectExtent l="19050" t="0" r="0" b="0"/>
            <wp:docPr id="3" name="Рисунок 1" descr="-Богуч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-Богучар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97" w:rsidRPr="00CE5C74" w:rsidRDefault="00B47D97" w:rsidP="00B47D97">
      <w:pPr>
        <w:ind w:firstLine="567"/>
        <w:jc w:val="both"/>
        <w:rPr>
          <w:noProof/>
        </w:rPr>
      </w:pPr>
    </w:p>
    <w:p w:rsidR="00B47D97" w:rsidRPr="00CE5C74" w:rsidRDefault="00B47D97" w:rsidP="00B47D97">
      <w:pPr>
        <w:widowControl w:val="0"/>
        <w:spacing w:line="25" w:lineRule="atLeast"/>
        <w:ind w:right="20" w:firstLine="720"/>
        <w:jc w:val="both"/>
        <w:rPr>
          <w:b/>
          <w:i/>
          <w:color w:val="000000"/>
          <w:shd w:val="clear" w:color="auto" w:fill="FFFFFF"/>
        </w:rPr>
      </w:pPr>
      <w:r w:rsidRPr="00CE5C74">
        <w:rPr>
          <w:b/>
          <w:i/>
          <w:color w:val="000000"/>
          <w:shd w:val="clear" w:color="auto" w:fill="FFFFFF"/>
        </w:rPr>
        <w:t xml:space="preserve">- 13 – </w:t>
      </w:r>
      <w:proofErr w:type="spellStart"/>
      <w:r w:rsidRPr="00CE5C74">
        <w:rPr>
          <w:b/>
          <w:i/>
          <w:color w:val="000000"/>
          <w:shd w:val="clear" w:color="auto" w:fill="FFFFFF"/>
        </w:rPr>
        <w:t>Твердохлебовское</w:t>
      </w:r>
      <w:proofErr w:type="spellEnd"/>
      <w:r w:rsidRPr="00CE5C74">
        <w:rPr>
          <w:b/>
          <w:i/>
          <w:color w:val="000000"/>
          <w:shd w:val="clear" w:color="auto" w:fill="FFFFFF"/>
        </w:rPr>
        <w:t xml:space="preserve"> сельское поселение</w:t>
      </w:r>
    </w:p>
    <w:p w:rsidR="00B47D97" w:rsidRPr="00CE5C74" w:rsidRDefault="00B47D97" w:rsidP="00B47D97">
      <w:pPr>
        <w:ind w:firstLine="567"/>
        <w:jc w:val="both"/>
      </w:pPr>
    </w:p>
    <w:p w:rsidR="00B47D97" w:rsidRPr="00CE5C74" w:rsidRDefault="00B47D97" w:rsidP="00B47D97">
      <w:pPr>
        <w:ind w:firstLine="709"/>
        <w:jc w:val="both"/>
        <w:rPr>
          <w:color w:val="000000"/>
        </w:rPr>
      </w:pPr>
      <w:r w:rsidRPr="00CE5C74">
        <w:rPr>
          <w:color w:val="000000"/>
        </w:rPr>
        <w:t xml:space="preserve">Основной отраслью экономики </w:t>
      </w:r>
      <w:proofErr w:type="spellStart"/>
      <w:r w:rsidRPr="00CE5C74">
        <w:rPr>
          <w:color w:val="000000"/>
        </w:rPr>
        <w:t>Твердохлебовского</w:t>
      </w:r>
      <w:proofErr w:type="spellEnd"/>
      <w:r w:rsidRPr="00CE5C74">
        <w:rPr>
          <w:color w:val="000000"/>
        </w:rPr>
        <w:t xml:space="preserve"> сельского поселения, как и Богучарского района в целом, является сельское хозя</w:t>
      </w:r>
      <w:r w:rsidRPr="00CE5C74">
        <w:rPr>
          <w:color w:val="000000"/>
        </w:rPr>
        <w:t>й</w:t>
      </w:r>
      <w:r w:rsidRPr="00CE5C74">
        <w:rPr>
          <w:color w:val="000000"/>
        </w:rPr>
        <w:t xml:space="preserve">ство. </w:t>
      </w:r>
    </w:p>
    <w:p w:rsidR="00B47D97" w:rsidRPr="00CE5C74" w:rsidRDefault="00B47D97" w:rsidP="00B47D97">
      <w:pPr>
        <w:ind w:firstLine="709"/>
        <w:jc w:val="both"/>
        <w:rPr>
          <w:color w:val="000000"/>
        </w:rPr>
      </w:pPr>
      <w:r w:rsidRPr="00CE5C74">
        <w:rPr>
          <w:color w:val="000000"/>
        </w:rPr>
        <w:t>Главный экономический потенциал поселения – сельскохозяйственные зе</w:t>
      </w:r>
      <w:r w:rsidRPr="00CE5C74">
        <w:rPr>
          <w:color w:val="000000"/>
        </w:rPr>
        <w:t>м</w:t>
      </w:r>
      <w:r w:rsidRPr="00CE5C74">
        <w:rPr>
          <w:color w:val="000000"/>
        </w:rPr>
        <w:t>ли.</w:t>
      </w:r>
    </w:p>
    <w:p w:rsidR="00B47D97" w:rsidRPr="00CE5C74" w:rsidRDefault="00B47D97" w:rsidP="00B47D97">
      <w:pPr>
        <w:spacing w:before="120" w:line="257" w:lineRule="auto"/>
        <w:jc w:val="center"/>
        <w:rPr>
          <w:b/>
        </w:rPr>
      </w:pPr>
      <w:r w:rsidRPr="00CE5C74">
        <w:rPr>
          <w:b/>
        </w:rPr>
        <w:t xml:space="preserve">Распределение земель </w:t>
      </w:r>
      <w:proofErr w:type="spellStart"/>
      <w:r w:rsidRPr="00CE5C74">
        <w:rPr>
          <w:b/>
        </w:rPr>
        <w:t>Твердохлебовского</w:t>
      </w:r>
      <w:proofErr w:type="spellEnd"/>
      <w:r w:rsidRPr="00CE5C74">
        <w:rPr>
          <w:b/>
        </w:rPr>
        <w:t xml:space="preserve"> сельского поселения по категориям</w:t>
      </w:r>
    </w:p>
    <w:p w:rsidR="00B47D97" w:rsidRPr="00CE5C74" w:rsidRDefault="00B47D97" w:rsidP="00B47D97">
      <w:pPr>
        <w:spacing w:line="257" w:lineRule="auto"/>
        <w:jc w:val="right"/>
      </w:pPr>
      <w:r w:rsidRPr="00CE5C74"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7"/>
        <w:gridCol w:w="1752"/>
        <w:gridCol w:w="1752"/>
      </w:tblGrid>
      <w:tr w:rsidR="00B47D97" w:rsidRPr="00CE5C74" w:rsidTr="009B7408">
        <w:tc>
          <w:tcPr>
            <w:tcW w:w="6067" w:type="dxa"/>
            <w:vAlign w:val="center"/>
          </w:tcPr>
          <w:p w:rsidR="00B47D97" w:rsidRPr="00CE5C74" w:rsidRDefault="00B47D97" w:rsidP="009B7408">
            <w:pPr>
              <w:spacing w:line="257" w:lineRule="auto"/>
              <w:jc w:val="center"/>
            </w:pPr>
            <w:r w:rsidRPr="00CE5C74">
              <w:t>Наименование категории земель</w:t>
            </w:r>
          </w:p>
        </w:tc>
        <w:tc>
          <w:tcPr>
            <w:tcW w:w="1752" w:type="dxa"/>
            <w:vAlign w:val="center"/>
          </w:tcPr>
          <w:p w:rsidR="00B47D97" w:rsidRPr="00CE5C74" w:rsidRDefault="00B47D97" w:rsidP="009B7408">
            <w:pPr>
              <w:spacing w:line="257" w:lineRule="auto"/>
            </w:pPr>
            <w:r w:rsidRPr="00CE5C74">
              <w:t xml:space="preserve">Площадь,       </w:t>
            </w:r>
            <w:proofErr w:type="gramStart"/>
            <w:r w:rsidRPr="00CE5C74">
              <w:t>га</w:t>
            </w:r>
            <w:proofErr w:type="gramEnd"/>
            <w:r w:rsidRPr="00CE5C74">
              <w:t xml:space="preserve"> (округле</w:t>
            </w:r>
            <w:r w:rsidRPr="00CE5C74">
              <w:t>н</w:t>
            </w:r>
            <w:r w:rsidRPr="00CE5C74">
              <w:t>но)</w:t>
            </w:r>
          </w:p>
        </w:tc>
        <w:tc>
          <w:tcPr>
            <w:tcW w:w="1752" w:type="dxa"/>
            <w:vAlign w:val="center"/>
          </w:tcPr>
          <w:p w:rsidR="00B47D97" w:rsidRPr="00CE5C74" w:rsidRDefault="00B47D97" w:rsidP="009B7408">
            <w:pPr>
              <w:spacing w:line="257" w:lineRule="auto"/>
              <w:jc w:val="center"/>
            </w:pPr>
            <w:r w:rsidRPr="00CE5C74">
              <w:t>В %%</w:t>
            </w:r>
          </w:p>
          <w:p w:rsidR="00B47D97" w:rsidRPr="00CE5C74" w:rsidRDefault="00B47D97" w:rsidP="009B7408">
            <w:pPr>
              <w:spacing w:line="257" w:lineRule="auto"/>
              <w:jc w:val="center"/>
            </w:pPr>
            <w:r w:rsidRPr="00CE5C74">
              <w:t>к ит</w:t>
            </w:r>
            <w:r w:rsidRPr="00CE5C74">
              <w:t>о</w:t>
            </w:r>
            <w:r w:rsidRPr="00CE5C74">
              <w:t>гу</w:t>
            </w:r>
          </w:p>
        </w:tc>
      </w:tr>
      <w:tr w:rsidR="00B47D97" w:rsidRPr="00CE5C74" w:rsidTr="009B7408">
        <w:tc>
          <w:tcPr>
            <w:tcW w:w="6067" w:type="dxa"/>
            <w:vAlign w:val="center"/>
          </w:tcPr>
          <w:p w:rsidR="00B47D97" w:rsidRPr="00CE5C74" w:rsidRDefault="00B47D97" w:rsidP="009B7408">
            <w:pPr>
              <w:spacing w:line="257" w:lineRule="auto"/>
              <w:jc w:val="both"/>
            </w:pPr>
            <w:r w:rsidRPr="00CE5C74">
              <w:t>Общая площадь в границах сельского поселения</w:t>
            </w:r>
          </w:p>
        </w:tc>
        <w:tc>
          <w:tcPr>
            <w:tcW w:w="1752" w:type="dxa"/>
            <w:vAlign w:val="center"/>
          </w:tcPr>
          <w:p w:rsidR="00B47D97" w:rsidRPr="00CE5C74" w:rsidRDefault="00B47D97" w:rsidP="009B7408">
            <w:pPr>
              <w:spacing w:line="257" w:lineRule="auto"/>
              <w:jc w:val="center"/>
            </w:pPr>
            <w:r w:rsidRPr="00CE5C74">
              <w:t>16730</w:t>
            </w:r>
          </w:p>
        </w:tc>
        <w:tc>
          <w:tcPr>
            <w:tcW w:w="1752" w:type="dxa"/>
            <w:vAlign w:val="center"/>
          </w:tcPr>
          <w:p w:rsidR="00B47D97" w:rsidRPr="00CE5C74" w:rsidRDefault="00B47D97" w:rsidP="009B7408">
            <w:pPr>
              <w:spacing w:line="257" w:lineRule="auto"/>
              <w:jc w:val="center"/>
            </w:pPr>
            <w:r w:rsidRPr="00CE5C74">
              <w:t>100</w:t>
            </w:r>
          </w:p>
        </w:tc>
      </w:tr>
      <w:tr w:rsidR="00B47D97" w:rsidRPr="00CE5C74" w:rsidTr="009B7408">
        <w:tc>
          <w:tcPr>
            <w:tcW w:w="6067" w:type="dxa"/>
            <w:vAlign w:val="center"/>
          </w:tcPr>
          <w:p w:rsidR="00B47D97" w:rsidRPr="00CE5C74" w:rsidRDefault="00B47D97" w:rsidP="009B7408">
            <w:pPr>
              <w:spacing w:line="257" w:lineRule="auto"/>
              <w:jc w:val="both"/>
            </w:pPr>
            <w:r w:rsidRPr="00CE5C74">
              <w:t xml:space="preserve"> в том числе:</w:t>
            </w:r>
          </w:p>
        </w:tc>
        <w:tc>
          <w:tcPr>
            <w:tcW w:w="1752" w:type="dxa"/>
            <w:vAlign w:val="center"/>
          </w:tcPr>
          <w:p w:rsidR="00B47D97" w:rsidRPr="00CE5C74" w:rsidRDefault="00B47D97" w:rsidP="009B7408">
            <w:pPr>
              <w:spacing w:line="257" w:lineRule="auto"/>
              <w:jc w:val="center"/>
            </w:pPr>
          </w:p>
        </w:tc>
        <w:tc>
          <w:tcPr>
            <w:tcW w:w="1752" w:type="dxa"/>
            <w:vAlign w:val="center"/>
          </w:tcPr>
          <w:p w:rsidR="00B47D97" w:rsidRPr="00CE5C74" w:rsidRDefault="00B47D97" w:rsidP="009B7408">
            <w:pPr>
              <w:spacing w:line="257" w:lineRule="auto"/>
              <w:jc w:val="center"/>
            </w:pPr>
          </w:p>
        </w:tc>
      </w:tr>
      <w:tr w:rsidR="00B47D97" w:rsidRPr="00CE5C74" w:rsidTr="009B7408">
        <w:tc>
          <w:tcPr>
            <w:tcW w:w="6067" w:type="dxa"/>
            <w:vAlign w:val="center"/>
          </w:tcPr>
          <w:p w:rsidR="00B47D97" w:rsidRPr="00CE5C74" w:rsidRDefault="00B47D97" w:rsidP="009B7408">
            <w:pPr>
              <w:spacing w:line="257" w:lineRule="auto"/>
              <w:jc w:val="both"/>
            </w:pPr>
            <w:r w:rsidRPr="00CE5C74">
              <w:t>Земли сельскохозяйственного назначения</w:t>
            </w:r>
          </w:p>
        </w:tc>
        <w:tc>
          <w:tcPr>
            <w:tcW w:w="1752" w:type="dxa"/>
            <w:vAlign w:val="center"/>
          </w:tcPr>
          <w:p w:rsidR="00B47D97" w:rsidRPr="00CE5C74" w:rsidRDefault="00B47D97" w:rsidP="009B7408">
            <w:pPr>
              <w:spacing w:line="257" w:lineRule="auto"/>
              <w:jc w:val="center"/>
            </w:pPr>
            <w:r w:rsidRPr="00CE5C74">
              <w:t>14944</w:t>
            </w:r>
          </w:p>
        </w:tc>
        <w:tc>
          <w:tcPr>
            <w:tcW w:w="1752" w:type="dxa"/>
            <w:vAlign w:val="center"/>
          </w:tcPr>
          <w:p w:rsidR="00B47D97" w:rsidRPr="00CE5C74" w:rsidRDefault="00B47D97" w:rsidP="009B7408">
            <w:pPr>
              <w:spacing w:line="257" w:lineRule="auto"/>
              <w:jc w:val="center"/>
            </w:pPr>
            <w:r w:rsidRPr="00CE5C74">
              <w:t>89,5</w:t>
            </w:r>
          </w:p>
        </w:tc>
      </w:tr>
      <w:tr w:rsidR="00B47D97" w:rsidRPr="00CE5C74" w:rsidTr="009B7408">
        <w:tc>
          <w:tcPr>
            <w:tcW w:w="6067" w:type="dxa"/>
            <w:vAlign w:val="center"/>
          </w:tcPr>
          <w:p w:rsidR="00B47D97" w:rsidRPr="00CE5C74" w:rsidRDefault="00B47D97" w:rsidP="009B7408">
            <w:pPr>
              <w:spacing w:line="257" w:lineRule="auto"/>
              <w:jc w:val="both"/>
            </w:pPr>
            <w:r w:rsidRPr="00CE5C74">
              <w:t>Земли населенных пунктов</w:t>
            </w:r>
          </w:p>
        </w:tc>
        <w:tc>
          <w:tcPr>
            <w:tcW w:w="1752" w:type="dxa"/>
            <w:vAlign w:val="center"/>
          </w:tcPr>
          <w:p w:rsidR="00B47D97" w:rsidRPr="00CE5C74" w:rsidRDefault="00B47D97" w:rsidP="009B7408">
            <w:pPr>
              <w:spacing w:line="257" w:lineRule="auto"/>
              <w:jc w:val="center"/>
            </w:pPr>
            <w:r w:rsidRPr="00CE5C74">
              <w:t xml:space="preserve">  1009,7</w:t>
            </w:r>
          </w:p>
        </w:tc>
        <w:tc>
          <w:tcPr>
            <w:tcW w:w="1752" w:type="dxa"/>
            <w:vAlign w:val="center"/>
          </w:tcPr>
          <w:p w:rsidR="00B47D97" w:rsidRPr="00CE5C74" w:rsidRDefault="00B47D97" w:rsidP="009B7408">
            <w:pPr>
              <w:spacing w:line="257" w:lineRule="auto"/>
              <w:jc w:val="center"/>
            </w:pPr>
            <w:r w:rsidRPr="00CE5C74">
              <w:t>6,0</w:t>
            </w:r>
          </w:p>
        </w:tc>
      </w:tr>
      <w:tr w:rsidR="00B47D97" w:rsidRPr="00CE5C74" w:rsidTr="009B7408">
        <w:tc>
          <w:tcPr>
            <w:tcW w:w="6067" w:type="dxa"/>
            <w:vAlign w:val="center"/>
          </w:tcPr>
          <w:p w:rsidR="00B47D97" w:rsidRPr="00CE5C74" w:rsidRDefault="00B47D97" w:rsidP="009B7408">
            <w:pPr>
              <w:spacing w:line="257" w:lineRule="auto"/>
              <w:jc w:val="both"/>
            </w:pPr>
            <w:r w:rsidRPr="00CE5C74">
              <w:t>Земли лесного фонда</w:t>
            </w:r>
          </w:p>
        </w:tc>
        <w:tc>
          <w:tcPr>
            <w:tcW w:w="1752" w:type="dxa"/>
            <w:vAlign w:val="center"/>
          </w:tcPr>
          <w:p w:rsidR="00B47D97" w:rsidRPr="00CE5C74" w:rsidRDefault="00B47D97" w:rsidP="009B7408">
            <w:pPr>
              <w:spacing w:line="257" w:lineRule="auto"/>
              <w:jc w:val="center"/>
            </w:pPr>
            <w:r w:rsidRPr="00CE5C74">
              <w:t>334,7</w:t>
            </w:r>
          </w:p>
        </w:tc>
        <w:tc>
          <w:tcPr>
            <w:tcW w:w="1752" w:type="dxa"/>
            <w:vAlign w:val="center"/>
          </w:tcPr>
          <w:p w:rsidR="00B47D97" w:rsidRPr="00CE5C74" w:rsidRDefault="00B47D97" w:rsidP="009B7408">
            <w:pPr>
              <w:spacing w:line="257" w:lineRule="auto"/>
              <w:jc w:val="center"/>
            </w:pPr>
            <w:r w:rsidRPr="00CE5C74">
              <w:t>2,0</w:t>
            </w:r>
          </w:p>
        </w:tc>
      </w:tr>
      <w:tr w:rsidR="00B47D97" w:rsidRPr="00CE5C74" w:rsidTr="009B7408">
        <w:tc>
          <w:tcPr>
            <w:tcW w:w="6067" w:type="dxa"/>
            <w:vAlign w:val="center"/>
          </w:tcPr>
          <w:p w:rsidR="00B47D97" w:rsidRPr="00CE5C74" w:rsidRDefault="00B47D97" w:rsidP="009B7408">
            <w:pPr>
              <w:spacing w:line="257" w:lineRule="auto"/>
              <w:jc w:val="both"/>
            </w:pPr>
            <w:r w:rsidRPr="00CE5C74">
              <w:t>Прочие</w:t>
            </w:r>
          </w:p>
        </w:tc>
        <w:tc>
          <w:tcPr>
            <w:tcW w:w="1752" w:type="dxa"/>
            <w:vAlign w:val="center"/>
          </w:tcPr>
          <w:p w:rsidR="00B47D97" w:rsidRPr="00CE5C74" w:rsidRDefault="00B47D97" w:rsidP="009B7408">
            <w:pPr>
              <w:spacing w:line="257" w:lineRule="auto"/>
              <w:jc w:val="center"/>
            </w:pPr>
            <w:r w:rsidRPr="00CE5C74">
              <w:t>441,6</w:t>
            </w:r>
          </w:p>
        </w:tc>
        <w:tc>
          <w:tcPr>
            <w:tcW w:w="1752" w:type="dxa"/>
            <w:vAlign w:val="center"/>
          </w:tcPr>
          <w:p w:rsidR="00B47D97" w:rsidRPr="00CE5C74" w:rsidRDefault="00B47D97" w:rsidP="009B7408">
            <w:pPr>
              <w:spacing w:line="257" w:lineRule="auto"/>
              <w:jc w:val="center"/>
            </w:pPr>
            <w:r w:rsidRPr="00CE5C74">
              <w:t>2,5</w:t>
            </w:r>
          </w:p>
        </w:tc>
      </w:tr>
    </w:tbl>
    <w:p w:rsidR="00B47D97" w:rsidRPr="00CE5C74" w:rsidRDefault="00B47D97" w:rsidP="00B47D97">
      <w:pPr>
        <w:spacing w:line="257" w:lineRule="auto"/>
        <w:jc w:val="both"/>
      </w:pPr>
    </w:p>
    <w:p w:rsidR="00B47D97" w:rsidRPr="00CE5C74" w:rsidRDefault="00B47D97" w:rsidP="00B47D97">
      <w:pPr>
        <w:ind w:firstLine="709"/>
        <w:jc w:val="both"/>
        <w:rPr>
          <w:color w:val="000000"/>
        </w:rPr>
      </w:pPr>
      <w:r w:rsidRPr="00CE5C74">
        <w:rPr>
          <w:color w:val="000000"/>
        </w:rPr>
        <w:t>Основное направление сельского хозяйства поселения – растениеводство. Основные виды сельскохозяйственной продукции: зерно, подсолнечник, карт</w:t>
      </w:r>
      <w:r w:rsidRPr="00CE5C74">
        <w:rPr>
          <w:color w:val="000000"/>
        </w:rPr>
        <w:t>о</w:t>
      </w:r>
      <w:r w:rsidRPr="00CE5C74">
        <w:rPr>
          <w:color w:val="000000"/>
        </w:rPr>
        <w:t xml:space="preserve">фель, овощи. </w:t>
      </w:r>
    </w:p>
    <w:p w:rsidR="00B47D97" w:rsidRPr="00CE5C74" w:rsidRDefault="00B47D97" w:rsidP="00B47D97">
      <w:pPr>
        <w:ind w:firstLine="709"/>
        <w:rPr>
          <w:color w:val="000000"/>
        </w:rPr>
      </w:pPr>
      <w:r w:rsidRPr="00CE5C74">
        <w:rPr>
          <w:color w:val="000000"/>
        </w:rPr>
        <w:t>Основная доля зерна и подсолнечника выращивается в сельскохозяйственных предприят</w:t>
      </w:r>
      <w:r w:rsidRPr="00CE5C74">
        <w:rPr>
          <w:color w:val="000000"/>
        </w:rPr>
        <w:t>и</w:t>
      </w:r>
      <w:r w:rsidRPr="00CE5C74">
        <w:rPr>
          <w:color w:val="000000"/>
        </w:rPr>
        <w:t>ях и крестьянских (фермерских) хозяйствах, картофеля и овощей – в домашних хозяйствах. Крупный рогатый: КРС, свиньи, овцы и козы, домашняя птица выращиваются в д</w:t>
      </w:r>
      <w:r w:rsidRPr="00CE5C74">
        <w:rPr>
          <w:color w:val="000000"/>
        </w:rPr>
        <w:t>о</w:t>
      </w:r>
      <w:r w:rsidRPr="00CE5C74">
        <w:rPr>
          <w:color w:val="000000"/>
        </w:rPr>
        <w:t xml:space="preserve">машних хозяйствах. </w:t>
      </w:r>
      <w:proofErr w:type="gramStart"/>
      <w:r w:rsidRPr="00CE5C74">
        <w:rPr>
          <w:color w:val="000000"/>
        </w:rPr>
        <w:t>По состоянию за 2016 г. поголовье крупного рогатого скота составило 0,4 тыс. голов, свиней – 1,0 тыс. голов, овец и коз – 0,1тыс. голов, домашней птицы – 4,0 тыс. голов.</w:t>
      </w:r>
      <w:proofErr w:type="gramEnd"/>
      <w:r w:rsidRPr="00CE5C74">
        <w:rPr>
          <w:color w:val="000000"/>
        </w:rPr>
        <w:t xml:space="preserve"> Молочное животноводство разв</w:t>
      </w:r>
      <w:r w:rsidRPr="00CE5C74">
        <w:rPr>
          <w:color w:val="000000"/>
        </w:rPr>
        <w:t>и</w:t>
      </w:r>
      <w:r w:rsidRPr="00CE5C74">
        <w:rPr>
          <w:color w:val="000000"/>
        </w:rPr>
        <w:t>то слабо: молоко и молочные продукты производятся в основном в домашних хозяйствах. В частных хозяйствах развивае</w:t>
      </w:r>
      <w:r w:rsidRPr="00CE5C74">
        <w:rPr>
          <w:color w:val="000000"/>
        </w:rPr>
        <w:t>т</w:t>
      </w:r>
      <w:r w:rsidRPr="00CE5C74">
        <w:rPr>
          <w:color w:val="000000"/>
        </w:rPr>
        <w:t>ся пчеловодство.</w:t>
      </w:r>
    </w:p>
    <w:p w:rsidR="00B47D97" w:rsidRPr="00CE5C74" w:rsidRDefault="00B47D97" w:rsidP="00B47D97">
      <w:pPr>
        <w:spacing w:line="252" w:lineRule="auto"/>
        <w:ind w:firstLine="709"/>
        <w:jc w:val="both"/>
        <w:rPr>
          <w:color w:val="000000"/>
        </w:rPr>
      </w:pPr>
      <w:r w:rsidRPr="00CE5C74">
        <w:rPr>
          <w:color w:val="000000"/>
        </w:rPr>
        <w:lastRenderedPageBreak/>
        <w:t xml:space="preserve">По состоянию на 01.01.2017 г. на территории </w:t>
      </w:r>
      <w:proofErr w:type="spellStart"/>
      <w:r w:rsidRPr="00CE5C74">
        <w:rPr>
          <w:color w:val="000000"/>
        </w:rPr>
        <w:t>Твердохлебовского</w:t>
      </w:r>
      <w:proofErr w:type="spellEnd"/>
      <w:r w:rsidRPr="00CE5C74">
        <w:rPr>
          <w:color w:val="000000"/>
        </w:rPr>
        <w:t xml:space="preserve"> сельского поселения </w:t>
      </w:r>
      <w:r w:rsidRPr="00CE5C74">
        <w:rPr>
          <w:color w:val="000000"/>
          <w:shd w:val="clear" w:color="auto" w:fill="FFFFFF"/>
        </w:rPr>
        <w:t>ра</w:t>
      </w:r>
      <w:r w:rsidRPr="00CE5C74">
        <w:rPr>
          <w:color w:val="000000"/>
          <w:shd w:val="clear" w:color="auto" w:fill="FFFFFF"/>
        </w:rPr>
        <w:t>с</w:t>
      </w:r>
      <w:r w:rsidRPr="00CE5C74">
        <w:rPr>
          <w:color w:val="000000"/>
          <w:shd w:val="clear" w:color="auto" w:fill="FFFFFF"/>
        </w:rPr>
        <w:t>положено 34 крестьянско-фермерских хозяйств, два сельскохозяйственных предприятия. Все они занимаются растениеводством.</w:t>
      </w:r>
      <w:r w:rsidRPr="00CE5C74">
        <w:rPr>
          <w:color w:val="000000"/>
        </w:rPr>
        <w:t xml:space="preserve"> Общая численность занятых в сельском хозяйстве поселения с</w:t>
      </w:r>
      <w:r w:rsidRPr="00CE5C74">
        <w:rPr>
          <w:color w:val="000000"/>
        </w:rPr>
        <w:t>о</w:t>
      </w:r>
      <w:r w:rsidRPr="00CE5C74">
        <w:rPr>
          <w:color w:val="000000"/>
        </w:rPr>
        <w:t>ставила в 2016 г. 42 человека.</w:t>
      </w:r>
    </w:p>
    <w:p w:rsidR="00B47D97" w:rsidRPr="00CE5C74" w:rsidRDefault="00B47D97" w:rsidP="00B47D97">
      <w:pPr>
        <w:ind w:firstLine="709"/>
        <w:jc w:val="both"/>
      </w:pPr>
      <w:r w:rsidRPr="00CE5C74">
        <w:rPr>
          <w:rStyle w:val="apple-converted-space"/>
          <w:color w:val="000000"/>
          <w:shd w:val="clear" w:color="auto" w:fill="FFFFFF"/>
        </w:rPr>
        <w:t> </w:t>
      </w:r>
      <w:r w:rsidRPr="00CE5C74">
        <w:rPr>
          <w:color w:val="000000"/>
          <w:shd w:val="clear" w:color="auto" w:fill="FFFFFF"/>
        </w:rPr>
        <w:t>Площадь земель сельскохозяйственного назначения - 14944 га, из них  пашни - 10576 га.</w:t>
      </w:r>
    </w:p>
    <w:p w:rsidR="00B47D97" w:rsidRPr="00CE5C74" w:rsidRDefault="00B47D97" w:rsidP="00B47D97">
      <w:pPr>
        <w:ind w:firstLine="709"/>
        <w:jc w:val="both"/>
      </w:pPr>
      <w:r w:rsidRPr="00CE5C74">
        <w:t xml:space="preserve">Современный уровень развития сферы социально-культурного обслуживания в </w:t>
      </w:r>
      <w:proofErr w:type="spellStart"/>
      <w:r w:rsidRPr="00CE5C74">
        <w:t>Твердохлебовском</w:t>
      </w:r>
      <w:proofErr w:type="spellEnd"/>
      <w:r w:rsidRPr="00CE5C74">
        <w:t xml:space="preserve"> сельском поселении по некоторым показателям и в ассортименте предоста</w:t>
      </w:r>
      <w:r w:rsidRPr="00CE5C74">
        <w:t>в</w:t>
      </w:r>
      <w:r w:rsidRPr="00CE5C74">
        <w:t>ляемых услуг не обеспечивает полноценного удовлетворения потребностей населения. Имеют место диспропо</w:t>
      </w:r>
      <w:r w:rsidRPr="00CE5C74">
        <w:t>р</w:t>
      </w:r>
      <w:r w:rsidRPr="00CE5C74">
        <w:t>ции в состоянии и темпах роста отдельных её отраслей, выражающиеся в отставании здравоохранения, предприятий общес</w:t>
      </w:r>
      <w:r w:rsidRPr="00CE5C74">
        <w:t>т</w:t>
      </w:r>
      <w:r w:rsidRPr="00CE5C74">
        <w:t>венного питания, бытового обслуживания.</w:t>
      </w:r>
    </w:p>
    <w:p w:rsidR="00B47D97" w:rsidRPr="00CE5C74" w:rsidRDefault="00B47D97" w:rsidP="00B47D97">
      <w:pPr>
        <w:ind w:firstLine="709"/>
        <w:jc w:val="both"/>
        <w:rPr>
          <w:highlight w:val="magenta"/>
        </w:rPr>
      </w:pPr>
      <w:r w:rsidRPr="00CE5C74">
        <w:t>Правовым актом территориального планирования муниципального уровня является ген</w:t>
      </w:r>
      <w:r w:rsidRPr="00CE5C74">
        <w:t>е</w:t>
      </w:r>
      <w:r w:rsidRPr="00CE5C74">
        <w:t xml:space="preserve">ральный план. Генеральный план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 Богучарского муниципального района утвержден решением Совета народных депутатов </w:t>
      </w:r>
      <w:proofErr w:type="spellStart"/>
      <w:r w:rsidRPr="00CE5C74">
        <w:t>Твердохлебовск</w:t>
      </w:r>
      <w:r w:rsidRPr="00CE5C74">
        <w:t>о</w:t>
      </w:r>
      <w:r w:rsidRPr="00CE5C74">
        <w:t>го</w:t>
      </w:r>
      <w:proofErr w:type="spellEnd"/>
      <w:r w:rsidRPr="00CE5C74">
        <w:t xml:space="preserve"> сельского поселения Богучарского муниципального района от 09 ноября 2012 года № 107, согласно которому установлены и у</w:t>
      </w:r>
      <w:r w:rsidRPr="00CE5C74">
        <w:t>т</w:t>
      </w:r>
      <w:r w:rsidRPr="00CE5C74">
        <w:t>верждены:</w:t>
      </w:r>
    </w:p>
    <w:p w:rsidR="00B47D97" w:rsidRPr="00CE5C74" w:rsidRDefault="00B47D97" w:rsidP="00B47D97">
      <w:pPr>
        <w:ind w:firstLine="709"/>
        <w:jc w:val="both"/>
      </w:pPr>
      <w:r w:rsidRPr="00CE5C74">
        <w:t>- территориальная организация и планировочная структура территории пос</w:t>
      </w:r>
      <w:r w:rsidRPr="00CE5C74">
        <w:t>е</w:t>
      </w:r>
      <w:r w:rsidRPr="00CE5C74">
        <w:t>ления;</w:t>
      </w:r>
    </w:p>
    <w:p w:rsidR="00B47D97" w:rsidRPr="00CE5C74" w:rsidRDefault="00B47D97" w:rsidP="00B47D97">
      <w:pPr>
        <w:ind w:firstLine="709"/>
        <w:jc w:val="both"/>
      </w:pPr>
      <w:r w:rsidRPr="00CE5C74">
        <w:t>- функциональное зонирование территории поселения;</w:t>
      </w:r>
    </w:p>
    <w:p w:rsidR="00B47D97" w:rsidRPr="00CE5C74" w:rsidRDefault="00B47D97" w:rsidP="00B47D97">
      <w:pPr>
        <w:ind w:firstLine="709"/>
        <w:jc w:val="both"/>
      </w:pPr>
      <w:r w:rsidRPr="00CE5C74">
        <w:t xml:space="preserve">- границы </w:t>
      </w:r>
      <w:proofErr w:type="gramStart"/>
      <w:r w:rsidRPr="00CE5C74">
        <w:t>зон планируемого размещения объектов капитального строительства муниц</w:t>
      </w:r>
      <w:r w:rsidRPr="00CE5C74">
        <w:t>и</w:t>
      </w:r>
      <w:r w:rsidRPr="00CE5C74">
        <w:t>пального уровня</w:t>
      </w:r>
      <w:proofErr w:type="gramEnd"/>
      <w:r w:rsidRPr="00CE5C74">
        <w:t>.</w:t>
      </w:r>
    </w:p>
    <w:p w:rsidR="00B47D97" w:rsidRPr="00CE5C74" w:rsidRDefault="00B47D97" w:rsidP="00B47D97">
      <w:pPr>
        <w:ind w:firstLine="709"/>
        <w:jc w:val="both"/>
      </w:pPr>
      <w:r w:rsidRPr="00CE5C74">
        <w:t xml:space="preserve">На основании генерального плана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 Богучарского муниципального района юридически обоснованно осуществляются последующие этапы град</w:t>
      </w:r>
      <w:r w:rsidRPr="00CE5C74">
        <w:t>о</w:t>
      </w:r>
      <w:r w:rsidRPr="00CE5C74">
        <w:t>строительной деятельности на территории поселения:</w:t>
      </w:r>
    </w:p>
    <w:p w:rsidR="00B47D97" w:rsidRPr="00CE5C74" w:rsidRDefault="00B47D97" w:rsidP="00B47D97">
      <w:pPr>
        <w:ind w:firstLine="709"/>
        <w:jc w:val="both"/>
      </w:pPr>
      <w:r w:rsidRPr="00CE5C74">
        <w:t xml:space="preserve">- решением Совета народных депутатов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 Богуча</w:t>
      </w:r>
      <w:r w:rsidRPr="00CE5C74">
        <w:t>р</w:t>
      </w:r>
      <w:r w:rsidRPr="00CE5C74">
        <w:t xml:space="preserve">ского муниципального района от 09 ноября 2012 года № 108 утверждены правила землепользования и застройки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 Богучарского муниц</w:t>
      </w:r>
      <w:r w:rsidRPr="00CE5C74">
        <w:t>и</w:t>
      </w:r>
      <w:r w:rsidRPr="00CE5C74">
        <w:t>пального района;</w:t>
      </w:r>
    </w:p>
    <w:p w:rsidR="00B47D97" w:rsidRPr="00CE5C74" w:rsidRDefault="00B47D97" w:rsidP="00B47D97">
      <w:pPr>
        <w:ind w:firstLine="709"/>
        <w:jc w:val="both"/>
      </w:pPr>
      <w:r w:rsidRPr="00CE5C74">
        <w:rPr>
          <w:rFonts w:eastAsia="Calibri"/>
        </w:rPr>
        <w:t xml:space="preserve">- постановлением администрации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 Богучарского муниципального района</w:t>
      </w:r>
      <w:r w:rsidRPr="00CE5C74">
        <w:rPr>
          <w:rFonts w:eastAsia="Calibri"/>
        </w:rPr>
        <w:t xml:space="preserve"> от 04 декабря 2013 года № 63 утверждены схемы теплоснабжения </w:t>
      </w:r>
      <w:proofErr w:type="spellStart"/>
      <w:r w:rsidRPr="00CE5C74">
        <w:t>Тве</w:t>
      </w:r>
      <w:r w:rsidRPr="00CE5C74">
        <w:t>р</w:t>
      </w:r>
      <w:r w:rsidRPr="00CE5C74">
        <w:t>дохлебовского</w:t>
      </w:r>
      <w:proofErr w:type="spellEnd"/>
      <w:r w:rsidRPr="00CE5C74">
        <w:t xml:space="preserve"> сельского поселения Богучарского муниципального района</w:t>
      </w:r>
    </w:p>
    <w:p w:rsidR="00B47D97" w:rsidRPr="00CE5C74" w:rsidRDefault="00B47D97" w:rsidP="00B47D97">
      <w:pPr>
        <w:ind w:firstLine="709"/>
        <w:jc w:val="both"/>
        <w:rPr>
          <w:rFonts w:eastAsia="Calibri"/>
        </w:rPr>
      </w:pPr>
      <w:r w:rsidRPr="00CE5C74">
        <w:rPr>
          <w:rFonts w:eastAsia="Calibri"/>
        </w:rPr>
        <w:t xml:space="preserve"> - решением Совета народных депутатов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 Богуча</w:t>
      </w:r>
      <w:r w:rsidRPr="00CE5C74">
        <w:t>р</w:t>
      </w:r>
      <w:r w:rsidRPr="00CE5C74">
        <w:t>ского муниципального района</w:t>
      </w:r>
      <w:r w:rsidRPr="00CE5C74">
        <w:rPr>
          <w:rFonts w:eastAsia="Calibri"/>
        </w:rPr>
        <w:t xml:space="preserve"> от 21 марта 2017 года № 14 утверждены схемы водоснабжения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 Богучарского муниципального района</w:t>
      </w:r>
      <w:r w:rsidRPr="00CE5C74">
        <w:rPr>
          <w:rFonts w:eastAsia="Calibri"/>
        </w:rPr>
        <w:t>.</w:t>
      </w:r>
    </w:p>
    <w:p w:rsidR="00B47D97" w:rsidRPr="00CE5C74" w:rsidRDefault="00B47D97" w:rsidP="00B47D97">
      <w:pPr>
        <w:ind w:firstLine="709"/>
        <w:jc w:val="both"/>
        <w:rPr>
          <w:rFonts w:eastAsia="Calibri"/>
        </w:rPr>
      </w:pPr>
      <w:r w:rsidRPr="00CE5C74">
        <w:rPr>
          <w:rFonts w:eastAsia="Calibri"/>
        </w:rPr>
        <w:t>- полномочия в сфере градостроительства переданы на уровень муниципального ра</w:t>
      </w:r>
      <w:r w:rsidRPr="00CE5C74">
        <w:rPr>
          <w:rFonts w:eastAsia="Calibri"/>
        </w:rPr>
        <w:t>й</w:t>
      </w:r>
      <w:r w:rsidRPr="00CE5C74">
        <w:rPr>
          <w:rFonts w:eastAsia="Calibri"/>
        </w:rPr>
        <w:t>она.</w:t>
      </w:r>
    </w:p>
    <w:p w:rsidR="00B47D97" w:rsidRPr="00CE5C74" w:rsidRDefault="00B47D97" w:rsidP="00B47D97">
      <w:pPr>
        <w:ind w:firstLine="709"/>
        <w:jc w:val="both"/>
      </w:pPr>
    </w:p>
    <w:p w:rsidR="00B47D97" w:rsidRPr="00CE5C74" w:rsidRDefault="00B47D97" w:rsidP="00B47D97">
      <w:pPr>
        <w:pStyle w:val="2"/>
        <w:spacing w:after="240"/>
        <w:jc w:val="center"/>
        <w:rPr>
          <w:sz w:val="24"/>
          <w:szCs w:val="24"/>
          <w:u w:val="single"/>
        </w:rPr>
      </w:pPr>
      <w:bookmarkStart w:id="5" w:name="_Toc491847519"/>
      <w:r w:rsidRPr="00CE5C74">
        <w:rPr>
          <w:sz w:val="24"/>
          <w:szCs w:val="24"/>
          <w:u w:val="single"/>
        </w:rPr>
        <w:t>2.2</w:t>
      </w:r>
      <w:r w:rsidRPr="00CE5C74">
        <w:rPr>
          <w:sz w:val="24"/>
          <w:szCs w:val="24"/>
          <w:u w:val="single"/>
        </w:rPr>
        <w:tab/>
      </w:r>
      <w:bookmarkEnd w:id="4"/>
      <w:r w:rsidRPr="00CE5C74">
        <w:rPr>
          <w:sz w:val="24"/>
          <w:szCs w:val="24"/>
          <w:u w:val="single"/>
        </w:rPr>
        <w:t xml:space="preserve">Технико-экономические параметры существующих объектов социальной инфраструктуры </w:t>
      </w:r>
      <w:proofErr w:type="spellStart"/>
      <w:r w:rsidRPr="00CE5C74">
        <w:rPr>
          <w:sz w:val="24"/>
          <w:szCs w:val="24"/>
          <w:u w:val="single"/>
        </w:rPr>
        <w:t>Твердохлебовского</w:t>
      </w:r>
      <w:proofErr w:type="spellEnd"/>
      <w:r w:rsidRPr="00CE5C74">
        <w:rPr>
          <w:sz w:val="24"/>
          <w:szCs w:val="24"/>
          <w:u w:val="single"/>
        </w:rPr>
        <w:t xml:space="preserve"> сельского поселения, сложившийся уровень обеспеченн</w:t>
      </w:r>
      <w:r w:rsidRPr="00CE5C74">
        <w:rPr>
          <w:sz w:val="24"/>
          <w:szCs w:val="24"/>
          <w:u w:val="single"/>
        </w:rPr>
        <w:t>о</w:t>
      </w:r>
      <w:r w:rsidRPr="00CE5C74">
        <w:rPr>
          <w:sz w:val="24"/>
          <w:szCs w:val="24"/>
          <w:u w:val="single"/>
        </w:rPr>
        <w:t xml:space="preserve">сти населения </w:t>
      </w:r>
      <w:proofErr w:type="spellStart"/>
      <w:r w:rsidRPr="00CE5C74">
        <w:rPr>
          <w:sz w:val="24"/>
          <w:szCs w:val="24"/>
          <w:u w:val="single"/>
        </w:rPr>
        <w:t>Твердохлебовского</w:t>
      </w:r>
      <w:proofErr w:type="spellEnd"/>
      <w:r w:rsidRPr="00CE5C74">
        <w:rPr>
          <w:sz w:val="24"/>
          <w:szCs w:val="24"/>
          <w:u w:val="single"/>
        </w:rPr>
        <w:t xml:space="preserve"> сельского поселения объектами социальной инфрастру</w:t>
      </w:r>
      <w:r w:rsidRPr="00CE5C74">
        <w:rPr>
          <w:sz w:val="24"/>
          <w:szCs w:val="24"/>
          <w:u w:val="single"/>
        </w:rPr>
        <w:t>к</w:t>
      </w:r>
      <w:r w:rsidRPr="00CE5C74">
        <w:rPr>
          <w:sz w:val="24"/>
          <w:szCs w:val="24"/>
          <w:u w:val="single"/>
        </w:rPr>
        <w:t>туры</w:t>
      </w:r>
      <w:bookmarkEnd w:id="5"/>
    </w:p>
    <w:p w:rsidR="00B47D97" w:rsidRPr="00CE5C74" w:rsidRDefault="00B47D97" w:rsidP="00B47D97">
      <w:bookmarkStart w:id="6" w:name="_Toc491847520"/>
      <w:r w:rsidRPr="00CE5C74">
        <w:t xml:space="preserve">Анализ уровня обеспеченности населения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 учрежд</w:t>
      </w:r>
      <w:r w:rsidRPr="00CE5C74">
        <w:t>е</w:t>
      </w:r>
      <w:r w:rsidRPr="00CE5C74">
        <w:t>ниями культурно-бытового обслуживания показал его несоответствие социально-нормативным требованиям и неблагополучное техническое состояние многих объектов о</w:t>
      </w:r>
      <w:r w:rsidRPr="00CE5C74">
        <w:t>б</w:t>
      </w:r>
      <w:r w:rsidRPr="00CE5C74">
        <w:t xml:space="preserve">щественной застройки. </w:t>
      </w:r>
    </w:p>
    <w:p w:rsidR="00B47D97" w:rsidRPr="00CE5C74" w:rsidRDefault="00B47D97" w:rsidP="00B47D97">
      <w:pPr>
        <w:ind w:firstLine="709"/>
        <w:jc w:val="both"/>
        <w:rPr>
          <w:b/>
          <w:i/>
          <w:color w:val="000000"/>
        </w:rPr>
      </w:pPr>
      <w:r w:rsidRPr="00CE5C74">
        <w:rPr>
          <w:b/>
          <w:i/>
          <w:color w:val="000000"/>
        </w:rPr>
        <w:t xml:space="preserve">Образование </w:t>
      </w:r>
    </w:p>
    <w:p w:rsidR="00B47D97" w:rsidRPr="00CE5C74" w:rsidRDefault="00B47D97" w:rsidP="00B47D97">
      <w:pPr>
        <w:ind w:firstLine="709"/>
        <w:jc w:val="both"/>
        <w:rPr>
          <w:color w:val="000000"/>
        </w:rPr>
      </w:pPr>
      <w:r w:rsidRPr="00CE5C74">
        <w:rPr>
          <w:color w:val="000000"/>
        </w:rPr>
        <w:t xml:space="preserve">В </w:t>
      </w:r>
      <w:proofErr w:type="spellStart"/>
      <w:r w:rsidRPr="00CE5C74">
        <w:rPr>
          <w:color w:val="000000"/>
        </w:rPr>
        <w:t>Твердохлебовском</w:t>
      </w:r>
      <w:proofErr w:type="spellEnd"/>
      <w:r w:rsidRPr="00CE5C74">
        <w:rPr>
          <w:color w:val="000000"/>
        </w:rPr>
        <w:t xml:space="preserve"> сельском поселении действуют 2 </w:t>
      </w:r>
      <w:proofErr w:type="gramStart"/>
      <w:r w:rsidRPr="00CE5C74">
        <w:rPr>
          <w:color w:val="000000"/>
        </w:rPr>
        <w:t>общеобразовательных</w:t>
      </w:r>
      <w:proofErr w:type="gramEnd"/>
      <w:r w:rsidRPr="00CE5C74">
        <w:rPr>
          <w:color w:val="000000"/>
        </w:rPr>
        <w:t xml:space="preserve"> учре</w:t>
      </w:r>
      <w:r w:rsidRPr="00CE5C74">
        <w:rPr>
          <w:color w:val="000000"/>
        </w:rPr>
        <w:t>ж</w:t>
      </w:r>
      <w:r w:rsidRPr="00CE5C74">
        <w:rPr>
          <w:color w:val="000000"/>
        </w:rPr>
        <w:t xml:space="preserve">дения: </w:t>
      </w:r>
    </w:p>
    <w:p w:rsidR="00B47D97" w:rsidRPr="00CE5C74" w:rsidRDefault="00B47D97" w:rsidP="00B47D97">
      <w:pPr>
        <w:ind w:firstLine="709"/>
        <w:jc w:val="both"/>
        <w:rPr>
          <w:color w:val="00000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2378"/>
        <w:gridCol w:w="1424"/>
        <w:gridCol w:w="1470"/>
        <w:gridCol w:w="1419"/>
        <w:gridCol w:w="976"/>
        <w:gridCol w:w="1159"/>
      </w:tblGrid>
      <w:tr w:rsidR="00B47D97" w:rsidRPr="00CE5C74" w:rsidTr="009B7408">
        <w:trPr>
          <w:jc w:val="center"/>
        </w:trPr>
        <w:tc>
          <w:tcPr>
            <w:tcW w:w="530" w:type="dxa"/>
            <w:vAlign w:val="center"/>
          </w:tcPr>
          <w:p w:rsidR="00B47D97" w:rsidRPr="00CE5C74" w:rsidRDefault="00B47D97" w:rsidP="009B7408">
            <w:pPr>
              <w:jc w:val="both"/>
              <w:rPr>
                <w:color w:val="000000"/>
              </w:rPr>
            </w:pPr>
            <w:r w:rsidRPr="00CE5C74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E5C74">
              <w:rPr>
                <w:color w:val="000000"/>
              </w:rPr>
              <w:t>п</w:t>
            </w:r>
            <w:proofErr w:type="spellEnd"/>
            <w:proofErr w:type="gramEnd"/>
            <w:r w:rsidRPr="00CE5C74">
              <w:rPr>
                <w:color w:val="000000"/>
              </w:rPr>
              <w:t>/</w:t>
            </w:r>
            <w:proofErr w:type="spellStart"/>
            <w:r w:rsidRPr="00CE5C74">
              <w:rPr>
                <w:color w:val="000000"/>
              </w:rPr>
              <w:t>п</w:t>
            </w:r>
            <w:proofErr w:type="spellEnd"/>
          </w:p>
        </w:tc>
        <w:tc>
          <w:tcPr>
            <w:tcW w:w="2378" w:type="dxa"/>
            <w:vAlign w:val="center"/>
          </w:tcPr>
          <w:p w:rsidR="00B47D97" w:rsidRPr="00CE5C74" w:rsidRDefault="00B47D97" w:rsidP="009B7408">
            <w:pPr>
              <w:jc w:val="both"/>
              <w:rPr>
                <w:color w:val="000000"/>
              </w:rPr>
            </w:pPr>
            <w:r w:rsidRPr="00CE5C74">
              <w:rPr>
                <w:color w:val="000000"/>
              </w:rPr>
              <w:t>Наименование о</w:t>
            </w:r>
            <w:r w:rsidRPr="00CE5C74">
              <w:rPr>
                <w:color w:val="000000"/>
              </w:rPr>
              <w:t>б</w:t>
            </w:r>
            <w:r w:rsidRPr="00CE5C74">
              <w:rPr>
                <w:color w:val="000000"/>
              </w:rPr>
              <w:t>щеобразовательных у</w:t>
            </w:r>
            <w:r w:rsidRPr="00CE5C74">
              <w:rPr>
                <w:color w:val="000000"/>
              </w:rPr>
              <w:t>ч</w:t>
            </w:r>
            <w:r w:rsidRPr="00CE5C74">
              <w:rPr>
                <w:color w:val="000000"/>
              </w:rPr>
              <w:t>реждений</w:t>
            </w:r>
          </w:p>
        </w:tc>
        <w:tc>
          <w:tcPr>
            <w:tcW w:w="1424" w:type="dxa"/>
            <w:vAlign w:val="center"/>
          </w:tcPr>
          <w:p w:rsidR="00B47D97" w:rsidRPr="00CE5C74" w:rsidRDefault="00B47D97" w:rsidP="009B7408">
            <w:pPr>
              <w:jc w:val="both"/>
              <w:rPr>
                <w:color w:val="000000"/>
              </w:rPr>
            </w:pPr>
            <w:r w:rsidRPr="00CE5C74">
              <w:rPr>
                <w:color w:val="000000"/>
              </w:rPr>
              <w:t>Фактич</w:t>
            </w:r>
            <w:r w:rsidRPr="00CE5C74">
              <w:rPr>
                <w:color w:val="000000"/>
              </w:rPr>
              <w:t>е</w:t>
            </w:r>
            <w:r w:rsidRPr="00CE5C74">
              <w:rPr>
                <w:color w:val="000000"/>
              </w:rPr>
              <w:t>ская вм</w:t>
            </w:r>
            <w:r w:rsidRPr="00CE5C74">
              <w:rPr>
                <w:color w:val="000000"/>
              </w:rPr>
              <w:t>е</w:t>
            </w:r>
            <w:r w:rsidRPr="00CE5C74">
              <w:rPr>
                <w:color w:val="000000"/>
              </w:rPr>
              <w:t>стимость, учащи</w:t>
            </w:r>
            <w:r w:rsidRPr="00CE5C74">
              <w:rPr>
                <w:color w:val="000000"/>
              </w:rPr>
              <w:t>х</w:t>
            </w:r>
            <w:r w:rsidRPr="00CE5C74">
              <w:rPr>
                <w:color w:val="000000"/>
              </w:rPr>
              <w:t>ся</w:t>
            </w:r>
          </w:p>
        </w:tc>
        <w:tc>
          <w:tcPr>
            <w:tcW w:w="1470" w:type="dxa"/>
            <w:vAlign w:val="center"/>
          </w:tcPr>
          <w:p w:rsidR="00B47D97" w:rsidRPr="00CE5C74" w:rsidRDefault="00B47D97" w:rsidP="009B7408">
            <w:pPr>
              <w:jc w:val="both"/>
              <w:rPr>
                <w:color w:val="000000"/>
              </w:rPr>
            </w:pPr>
            <w:r w:rsidRPr="00CE5C74">
              <w:rPr>
                <w:color w:val="000000"/>
              </w:rPr>
              <w:t>Проек</w:t>
            </w:r>
            <w:r w:rsidRPr="00CE5C74">
              <w:rPr>
                <w:color w:val="000000"/>
              </w:rPr>
              <w:t>т</w:t>
            </w:r>
            <w:r w:rsidRPr="00CE5C74">
              <w:rPr>
                <w:color w:val="000000"/>
              </w:rPr>
              <w:t>ная вмест</w:t>
            </w:r>
            <w:r w:rsidRPr="00CE5C74">
              <w:rPr>
                <w:color w:val="000000"/>
              </w:rPr>
              <w:t>и</w:t>
            </w:r>
            <w:r w:rsidRPr="00CE5C74">
              <w:rPr>
                <w:color w:val="000000"/>
              </w:rPr>
              <w:t>мость, учащи</w:t>
            </w:r>
            <w:r w:rsidRPr="00CE5C74">
              <w:rPr>
                <w:color w:val="000000"/>
              </w:rPr>
              <w:t>х</w:t>
            </w:r>
            <w:r w:rsidRPr="00CE5C74">
              <w:rPr>
                <w:color w:val="000000"/>
              </w:rPr>
              <w:t>ся</w:t>
            </w:r>
          </w:p>
        </w:tc>
        <w:tc>
          <w:tcPr>
            <w:tcW w:w="1419" w:type="dxa"/>
            <w:vAlign w:val="center"/>
          </w:tcPr>
          <w:p w:rsidR="00B47D97" w:rsidRPr="00CE5C74" w:rsidRDefault="00B47D97" w:rsidP="009B7408">
            <w:pPr>
              <w:jc w:val="both"/>
              <w:rPr>
                <w:color w:val="000000"/>
              </w:rPr>
            </w:pPr>
            <w:r w:rsidRPr="00CE5C74">
              <w:rPr>
                <w:color w:val="000000"/>
              </w:rPr>
              <w:t>Матер</w:t>
            </w:r>
            <w:r w:rsidRPr="00CE5C74">
              <w:rPr>
                <w:color w:val="000000"/>
              </w:rPr>
              <w:t>и</w:t>
            </w:r>
            <w:r w:rsidRPr="00CE5C74">
              <w:rPr>
                <w:color w:val="000000"/>
              </w:rPr>
              <w:t>ал стен/ эта</w:t>
            </w:r>
            <w:r w:rsidRPr="00CE5C74">
              <w:rPr>
                <w:color w:val="000000"/>
              </w:rPr>
              <w:t>ж</w:t>
            </w:r>
            <w:r w:rsidRPr="00CE5C74">
              <w:rPr>
                <w:color w:val="000000"/>
              </w:rPr>
              <w:t>ность</w:t>
            </w:r>
          </w:p>
        </w:tc>
        <w:tc>
          <w:tcPr>
            <w:tcW w:w="976" w:type="dxa"/>
            <w:vAlign w:val="center"/>
          </w:tcPr>
          <w:p w:rsidR="00B47D97" w:rsidRPr="00CE5C74" w:rsidRDefault="00B47D97" w:rsidP="009B7408">
            <w:pPr>
              <w:jc w:val="both"/>
              <w:rPr>
                <w:color w:val="000000"/>
              </w:rPr>
            </w:pPr>
            <w:r w:rsidRPr="00CE5C74">
              <w:rPr>
                <w:color w:val="000000"/>
              </w:rPr>
              <w:t>%и</w:t>
            </w:r>
            <w:r w:rsidRPr="00CE5C74">
              <w:rPr>
                <w:color w:val="000000"/>
              </w:rPr>
              <w:t>з</w:t>
            </w:r>
            <w:r w:rsidRPr="00CE5C74">
              <w:rPr>
                <w:color w:val="000000"/>
              </w:rPr>
              <w:t>носа</w:t>
            </w:r>
          </w:p>
        </w:tc>
        <w:tc>
          <w:tcPr>
            <w:tcW w:w="1159" w:type="dxa"/>
            <w:vAlign w:val="center"/>
          </w:tcPr>
          <w:p w:rsidR="00B47D97" w:rsidRPr="00CE5C74" w:rsidRDefault="00B47D97" w:rsidP="009B7408">
            <w:pPr>
              <w:jc w:val="both"/>
              <w:rPr>
                <w:color w:val="000000"/>
              </w:rPr>
            </w:pPr>
            <w:r w:rsidRPr="00CE5C74">
              <w:rPr>
                <w:color w:val="000000"/>
              </w:rPr>
              <w:t>Год постро</w:t>
            </w:r>
            <w:r w:rsidRPr="00CE5C74">
              <w:rPr>
                <w:color w:val="000000"/>
              </w:rPr>
              <w:t>й</w:t>
            </w:r>
            <w:r w:rsidRPr="00CE5C74">
              <w:rPr>
                <w:color w:val="000000"/>
              </w:rPr>
              <w:t>ки</w:t>
            </w:r>
          </w:p>
        </w:tc>
      </w:tr>
      <w:tr w:rsidR="00B47D97" w:rsidRPr="00CE5C74" w:rsidTr="009B7408">
        <w:trPr>
          <w:trHeight w:val="337"/>
          <w:jc w:val="center"/>
        </w:trPr>
        <w:tc>
          <w:tcPr>
            <w:tcW w:w="530" w:type="dxa"/>
            <w:vAlign w:val="center"/>
          </w:tcPr>
          <w:p w:rsidR="00B47D97" w:rsidRPr="00CE5C74" w:rsidRDefault="00B47D97" w:rsidP="009B7408">
            <w:pPr>
              <w:jc w:val="both"/>
              <w:rPr>
                <w:color w:val="000000"/>
              </w:rPr>
            </w:pPr>
            <w:r w:rsidRPr="00CE5C74">
              <w:rPr>
                <w:color w:val="000000"/>
              </w:rPr>
              <w:lastRenderedPageBreak/>
              <w:t>1</w:t>
            </w:r>
          </w:p>
        </w:tc>
        <w:tc>
          <w:tcPr>
            <w:tcW w:w="2378" w:type="dxa"/>
            <w:vAlign w:val="center"/>
          </w:tcPr>
          <w:p w:rsidR="00B47D97" w:rsidRPr="00CE5C74" w:rsidRDefault="00B47D97" w:rsidP="009B7408">
            <w:pPr>
              <w:jc w:val="both"/>
              <w:rPr>
                <w:color w:val="000000"/>
              </w:rPr>
            </w:pPr>
            <w:r w:rsidRPr="00CE5C74">
              <w:rPr>
                <w:color w:val="000000"/>
              </w:rPr>
              <w:t>Вишневская СОШ</w:t>
            </w:r>
          </w:p>
        </w:tc>
        <w:tc>
          <w:tcPr>
            <w:tcW w:w="1424" w:type="dxa"/>
            <w:vAlign w:val="center"/>
          </w:tcPr>
          <w:p w:rsidR="00B47D97" w:rsidRPr="00CE5C74" w:rsidRDefault="00B47D97" w:rsidP="009B7408">
            <w:pPr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28</w:t>
            </w:r>
          </w:p>
        </w:tc>
        <w:tc>
          <w:tcPr>
            <w:tcW w:w="1470" w:type="dxa"/>
            <w:vAlign w:val="center"/>
          </w:tcPr>
          <w:p w:rsidR="00B47D97" w:rsidRPr="00CE5C74" w:rsidRDefault="00B47D97" w:rsidP="009B7408">
            <w:pPr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192</w:t>
            </w:r>
          </w:p>
        </w:tc>
        <w:tc>
          <w:tcPr>
            <w:tcW w:w="1419" w:type="dxa"/>
            <w:vAlign w:val="center"/>
          </w:tcPr>
          <w:p w:rsidR="00B47D97" w:rsidRPr="00CE5C74" w:rsidRDefault="00B47D97" w:rsidP="009B7408">
            <w:pPr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Ки</w:t>
            </w:r>
            <w:r w:rsidRPr="00CE5C74">
              <w:rPr>
                <w:color w:val="000000"/>
              </w:rPr>
              <w:t>р</w:t>
            </w:r>
            <w:r w:rsidRPr="00CE5C74">
              <w:rPr>
                <w:color w:val="000000"/>
              </w:rPr>
              <w:t>пич</w:t>
            </w:r>
          </w:p>
        </w:tc>
        <w:tc>
          <w:tcPr>
            <w:tcW w:w="976" w:type="dxa"/>
            <w:vAlign w:val="center"/>
          </w:tcPr>
          <w:p w:rsidR="00B47D97" w:rsidRPr="00CE5C74" w:rsidRDefault="00B47D97" w:rsidP="009B7408">
            <w:pPr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33</w:t>
            </w:r>
          </w:p>
        </w:tc>
        <w:tc>
          <w:tcPr>
            <w:tcW w:w="1159" w:type="dxa"/>
            <w:vAlign w:val="center"/>
          </w:tcPr>
          <w:p w:rsidR="00B47D97" w:rsidRPr="00CE5C74" w:rsidRDefault="00B47D97" w:rsidP="009B7408">
            <w:pPr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1985</w:t>
            </w:r>
          </w:p>
        </w:tc>
      </w:tr>
      <w:tr w:rsidR="00B47D97" w:rsidRPr="00CE5C74" w:rsidTr="009B7408">
        <w:trPr>
          <w:jc w:val="center"/>
        </w:trPr>
        <w:tc>
          <w:tcPr>
            <w:tcW w:w="530" w:type="dxa"/>
            <w:vAlign w:val="center"/>
          </w:tcPr>
          <w:p w:rsidR="00B47D97" w:rsidRPr="00CE5C74" w:rsidRDefault="00B47D97" w:rsidP="009B7408">
            <w:pPr>
              <w:jc w:val="both"/>
              <w:rPr>
                <w:color w:val="000000"/>
              </w:rPr>
            </w:pPr>
            <w:r w:rsidRPr="00CE5C74">
              <w:rPr>
                <w:color w:val="000000"/>
              </w:rPr>
              <w:t>2</w:t>
            </w:r>
          </w:p>
        </w:tc>
        <w:tc>
          <w:tcPr>
            <w:tcW w:w="2378" w:type="dxa"/>
            <w:vAlign w:val="center"/>
          </w:tcPr>
          <w:p w:rsidR="00B47D97" w:rsidRPr="00CE5C74" w:rsidRDefault="00B47D97" w:rsidP="009B7408">
            <w:pPr>
              <w:jc w:val="both"/>
              <w:rPr>
                <w:color w:val="000000"/>
              </w:rPr>
            </w:pPr>
            <w:proofErr w:type="spellStart"/>
            <w:r w:rsidRPr="00CE5C74">
              <w:rPr>
                <w:color w:val="000000"/>
              </w:rPr>
              <w:t>Твердохлебовская</w:t>
            </w:r>
            <w:proofErr w:type="spellEnd"/>
            <w:r w:rsidRPr="00CE5C74">
              <w:rPr>
                <w:color w:val="000000"/>
              </w:rPr>
              <w:t xml:space="preserve"> СОШ</w:t>
            </w:r>
          </w:p>
        </w:tc>
        <w:tc>
          <w:tcPr>
            <w:tcW w:w="1424" w:type="dxa"/>
            <w:vAlign w:val="center"/>
          </w:tcPr>
          <w:p w:rsidR="00B47D97" w:rsidRPr="00CE5C74" w:rsidRDefault="00B47D97" w:rsidP="009B7408">
            <w:pPr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55</w:t>
            </w:r>
          </w:p>
        </w:tc>
        <w:tc>
          <w:tcPr>
            <w:tcW w:w="1470" w:type="dxa"/>
            <w:vAlign w:val="center"/>
          </w:tcPr>
          <w:p w:rsidR="00B47D97" w:rsidRPr="00CE5C74" w:rsidRDefault="00B47D97" w:rsidP="009B7408">
            <w:pPr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380</w:t>
            </w:r>
          </w:p>
        </w:tc>
        <w:tc>
          <w:tcPr>
            <w:tcW w:w="1419" w:type="dxa"/>
            <w:vAlign w:val="center"/>
          </w:tcPr>
          <w:p w:rsidR="00B47D97" w:rsidRPr="00CE5C74" w:rsidRDefault="00B47D97" w:rsidP="009B7408">
            <w:pPr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Ки</w:t>
            </w:r>
            <w:r w:rsidRPr="00CE5C74">
              <w:rPr>
                <w:color w:val="000000"/>
              </w:rPr>
              <w:t>р</w:t>
            </w:r>
            <w:r w:rsidRPr="00CE5C74">
              <w:rPr>
                <w:color w:val="000000"/>
              </w:rPr>
              <w:t>пич</w:t>
            </w:r>
          </w:p>
        </w:tc>
        <w:tc>
          <w:tcPr>
            <w:tcW w:w="976" w:type="dxa"/>
            <w:vAlign w:val="center"/>
          </w:tcPr>
          <w:p w:rsidR="00B47D97" w:rsidRPr="00CE5C74" w:rsidRDefault="00B47D97" w:rsidP="009B7408">
            <w:pPr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73,4</w:t>
            </w:r>
          </w:p>
        </w:tc>
        <w:tc>
          <w:tcPr>
            <w:tcW w:w="1159" w:type="dxa"/>
            <w:vAlign w:val="center"/>
          </w:tcPr>
          <w:p w:rsidR="00B47D97" w:rsidRPr="00CE5C74" w:rsidRDefault="00B47D97" w:rsidP="009B7408">
            <w:pPr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1971</w:t>
            </w:r>
          </w:p>
        </w:tc>
      </w:tr>
      <w:tr w:rsidR="00B47D97" w:rsidRPr="00CE5C74" w:rsidTr="009B7408">
        <w:trPr>
          <w:jc w:val="center"/>
        </w:trPr>
        <w:tc>
          <w:tcPr>
            <w:tcW w:w="530" w:type="dxa"/>
            <w:vAlign w:val="center"/>
          </w:tcPr>
          <w:p w:rsidR="00B47D97" w:rsidRPr="00CE5C74" w:rsidRDefault="00B47D97" w:rsidP="009B7408">
            <w:pPr>
              <w:jc w:val="both"/>
              <w:rPr>
                <w:color w:val="000000"/>
              </w:rPr>
            </w:pPr>
          </w:p>
        </w:tc>
        <w:tc>
          <w:tcPr>
            <w:tcW w:w="2378" w:type="dxa"/>
            <w:vAlign w:val="center"/>
          </w:tcPr>
          <w:p w:rsidR="00B47D97" w:rsidRPr="00CE5C74" w:rsidRDefault="00B47D97" w:rsidP="009B7408">
            <w:pPr>
              <w:jc w:val="both"/>
              <w:rPr>
                <w:color w:val="000000"/>
              </w:rPr>
            </w:pPr>
            <w:r w:rsidRPr="00CE5C74">
              <w:rPr>
                <w:color w:val="000000"/>
              </w:rPr>
              <w:t>Всего:</w:t>
            </w:r>
          </w:p>
        </w:tc>
        <w:tc>
          <w:tcPr>
            <w:tcW w:w="1424" w:type="dxa"/>
            <w:vAlign w:val="center"/>
          </w:tcPr>
          <w:p w:rsidR="00B47D97" w:rsidRPr="00CE5C74" w:rsidRDefault="00B47D97" w:rsidP="009B7408">
            <w:pPr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83</w:t>
            </w:r>
          </w:p>
        </w:tc>
        <w:tc>
          <w:tcPr>
            <w:tcW w:w="1470" w:type="dxa"/>
            <w:vAlign w:val="center"/>
          </w:tcPr>
          <w:p w:rsidR="00B47D97" w:rsidRPr="00CE5C74" w:rsidRDefault="00B47D97" w:rsidP="009B7408">
            <w:pPr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580</w:t>
            </w:r>
          </w:p>
        </w:tc>
        <w:tc>
          <w:tcPr>
            <w:tcW w:w="1419" w:type="dxa"/>
            <w:vAlign w:val="center"/>
          </w:tcPr>
          <w:p w:rsidR="00B47D97" w:rsidRPr="00CE5C74" w:rsidRDefault="00B47D97" w:rsidP="009B7408">
            <w:pPr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976" w:type="dxa"/>
            <w:vAlign w:val="center"/>
          </w:tcPr>
          <w:p w:rsidR="00B47D97" w:rsidRPr="00CE5C74" w:rsidRDefault="00B47D97" w:rsidP="009B7408">
            <w:pPr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1159" w:type="dxa"/>
            <w:vAlign w:val="center"/>
          </w:tcPr>
          <w:p w:rsidR="00B47D97" w:rsidRPr="00CE5C74" w:rsidRDefault="00B47D97" w:rsidP="009B7408">
            <w:pPr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</w:tr>
    </w:tbl>
    <w:p w:rsidR="00B47D97" w:rsidRPr="00CE5C74" w:rsidRDefault="00B47D97" w:rsidP="00B47D97">
      <w:pPr>
        <w:ind w:firstLine="709"/>
        <w:jc w:val="both"/>
        <w:rPr>
          <w:color w:val="000000"/>
        </w:rPr>
      </w:pPr>
    </w:p>
    <w:p w:rsidR="00B47D97" w:rsidRPr="00CE5C74" w:rsidRDefault="00B47D97" w:rsidP="00B47D97">
      <w:pPr>
        <w:ind w:firstLine="709"/>
        <w:jc w:val="both"/>
        <w:rPr>
          <w:color w:val="000000"/>
        </w:rPr>
      </w:pPr>
      <w:r w:rsidRPr="00CE5C74">
        <w:rPr>
          <w:color w:val="000000"/>
        </w:rPr>
        <w:t>В настоящее время общая фактическая посещаемость общеобразовательных учрежд</w:t>
      </w:r>
      <w:r w:rsidRPr="00CE5C74">
        <w:rPr>
          <w:color w:val="000000"/>
        </w:rPr>
        <w:t>е</w:t>
      </w:r>
      <w:r w:rsidRPr="00CE5C74">
        <w:rPr>
          <w:color w:val="000000"/>
        </w:rPr>
        <w:t>ний в целом по поселению составляет 83 учащихся (100% детей обучаю</w:t>
      </w:r>
      <w:r w:rsidRPr="00CE5C74">
        <w:rPr>
          <w:color w:val="000000"/>
        </w:rPr>
        <w:t>т</w:t>
      </w:r>
      <w:r w:rsidRPr="00CE5C74">
        <w:rPr>
          <w:color w:val="000000"/>
        </w:rPr>
        <w:t xml:space="preserve">ся в первую смену), проектная вместимость – 580 мест. Здание </w:t>
      </w:r>
      <w:proofErr w:type="spellStart"/>
      <w:r w:rsidRPr="00CE5C74">
        <w:rPr>
          <w:color w:val="000000"/>
        </w:rPr>
        <w:t>Твердохлебовской</w:t>
      </w:r>
      <w:proofErr w:type="spellEnd"/>
      <w:r w:rsidRPr="00CE5C74">
        <w:rPr>
          <w:color w:val="000000"/>
        </w:rPr>
        <w:t xml:space="preserve"> СОШ  школы имеют высокую степень износа (73-100%!) и требуют капитального ремонта. Проектом принимается существующая сохраня</w:t>
      </w:r>
      <w:r w:rsidRPr="00CE5C74">
        <w:rPr>
          <w:color w:val="000000"/>
        </w:rPr>
        <w:t>е</w:t>
      </w:r>
      <w:r w:rsidRPr="00CE5C74">
        <w:rPr>
          <w:color w:val="000000"/>
        </w:rPr>
        <w:t>мая вместимость Вишневской СОШ в значении 190 мест.</w:t>
      </w:r>
    </w:p>
    <w:p w:rsidR="00B47D97" w:rsidRPr="00CE5C74" w:rsidRDefault="00B47D97" w:rsidP="00B47D97">
      <w:pPr>
        <w:tabs>
          <w:tab w:val="left" w:pos="993"/>
        </w:tabs>
        <w:suppressAutoHyphens/>
        <w:spacing w:line="252" w:lineRule="auto"/>
        <w:ind w:firstLine="709"/>
        <w:jc w:val="both"/>
        <w:rPr>
          <w:b/>
          <w:i/>
          <w:color w:val="000000"/>
        </w:rPr>
      </w:pPr>
      <w:r w:rsidRPr="00CE5C74">
        <w:rPr>
          <w:b/>
          <w:i/>
          <w:color w:val="000000"/>
        </w:rPr>
        <w:t>Здравоохранение</w:t>
      </w:r>
    </w:p>
    <w:p w:rsidR="00B47D97" w:rsidRPr="00CE5C74" w:rsidRDefault="00B47D97" w:rsidP="00B47D97">
      <w:pPr>
        <w:tabs>
          <w:tab w:val="left" w:pos="993"/>
        </w:tabs>
        <w:spacing w:line="252" w:lineRule="auto"/>
        <w:ind w:firstLine="709"/>
        <w:jc w:val="both"/>
        <w:rPr>
          <w:color w:val="000000"/>
        </w:rPr>
      </w:pPr>
      <w:r w:rsidRPr="00CE5C74">
        <w:rPr>
          <w:color w:val="000000"/>
        </w:rPr>
        <w:t xml:space="preserve">В системе здравоохранения </w:t>
      </w:r>
      <w:proofErr w:type="spellStart"/>
      <w:r w:rsidRPr="00CE5C74">
        <w:rPr>
          <w:color w:val="000000"/>
        </w:rPr>
        <w:t>Твердохлебовского</w:t>
      </w:r>
      <w:proofErr w:type="spellEnd"/>
      <w:r w:rsidRPr="00CE5C74">
        <w:rPr>
          <w:color w:val="000000"/>
        </w:rPr>
        <w:t xml:space="preserve"> сельского поселения в настоящее время действуют 4 </w:t>
      </w:r>
      <w:proofErr w:type="spellStart"/>
      <w:r w:rsidRPr="00CE5C74">
        <w:rPr>
          <w:color w:val="000000"/>
        </w:rPr>
        <w:t>ФАПа</w:t>
      </w:r>
      <w:proofErr w:type="spellEnd"/>
      <w:r w:rsidRPr="00CE5C74">
        <w:rPr>
          <w:color w:val="000000"/>
        </w:rPr>
        <w:t xml:space="preserve"> мощностью 20 посещений в смену каждый (по 1 </w:t>
      </w:r>
      <w:proofErr w:type="spellStart"/>
      <w:r w:rsidRPr="00CE5C74">
        <w:rPr>
          <w:color w:val="000000"/>
        </w:rPr>
        <w:t>ФАПу</w:t>
      </w:r>
      <w:proofErr w:type="spellEnd"/>
      <w:r w:rsidRPr="00CE5C74">
        <w:rPr>
          <w:color w:val="000000"/>
        </w:rPr>
        <w:t xml:space="preserve"> приходится на каждый населенный пункт сельского поселения). Общая численность среднего медицинского пе</w:t>
      </w:r>
      <w:r w:rsidRPr="00CE5C74">
        <w:rPr>
          <w:color w:val="000000"/>
        </w:rPr>
        <w:t>р</w:t>
      </w:r>
      <w:r w:rsidRPr="00CE5C74">
        <w:rPr>
          <w:color w:val="000000"/>
        </w:rPr>
        <w:t>сонала – 4 чел.</w:t>
      </w:r>
    </w:p>
    <w:p w:rsidR="00B47D97" w:rsidRPr="00CE5C74" w:rsidRDefault="00B47D97" w:rsidP="00B47D97">
      <w:pPr>
        <w:tabs>
          <w:tab w:val="left" w:pos="993"/>
        </w:tabs>
        <w:spacing w:line="252" w:lineRule="auto"/>
        <w:ind w:firstLine="709"/>
        <w:jc w:val="both"/>
        <w:rPr>
          <w:color w:val="000000"/>
        </w:rPr>
      </w:pPr>
      <w:r w:rsidRPr="00CE5C74">
        <w:rPr>
          <w:color w:val="000000"/>
        </w:rPr>
        <w:t xml:space="preserve">Ближайшая станция скорой медицинской помощи находится в районном центре – </w:t>
      </w:r>
      <w:proofErr w:type="gramStart"/>
      <w:r w:rsidRPr="00CE5C74">
        <w:rPr>
          <w:color w:val="000000"/>
        </w:rPr>
        <w:t>г</w:t>
      </w:r>
      <w:proofErr w:type="gramEnd"/>
      <w:r w:rsidRPr="00CE5C74">
        <w:rPr>
          <w:color w:val="000000"/>
        </w:rPr>
        <w:t>. Бог</w:t>
      </w:r>
      <w:r w:rsidRPr="00CE5C74">
        <w:rPr>
          <w:color w:val="000000"/>
        </w:rPr>
        <w:t>у</w:t>
      </w:r>
      <w:r w:rsidRPr="00CE5C74">
        <w:rPr>
          <w:color w:val="000000"/>
        </w:rPr>
        <w:t xml:space="preserve">чар – на расстоянии </w:t>
      </w:r>
      <w:smartTag w:uri="urn:schemas-microsoft-com:office:smarttags" w:element="metricconverter">
        <w:smartTagPr>
          <w:attr w:name="ProductID" w:val="18 км"/>
        </w:smartTagPr>
        <w:r w:rsidRPr="00CE5C74">
          <w:rPr>
            <w:color w:val="000000"/>
          </w:rPr>
          <w:t>18 км</w:t>
        </w:r>
      </w:smartTag>
      <w:r w:rsidRPr="00CE5C74">
        <w:rPr>
          <w:color w:val="000000"/>
        </w:rPr>
        <w:t>.</w:t>
      </w:r>
    </w:p>
    <w:p w:rsidR="00B47D97" w:rsidRPr="00CE5C74" w:rsidRDefault="00B47D97" w:rsidP="00B47D97">
      <w:pPr>
        <w:tabs>
          <w:tab w:val="left" w:pos="993"/>
        </w:tabs>
        <w:spacing w:line="252" w:lineRule="auto"/>
        <w:ind w:firstLine="709"/>
        <w:jc w:val="both"/>
        <w:rPr>
          <w:b/>
          <w:i/>
          <w:color w:val="000000"/>
        </w:rPr>
      </w:pPr>
      <w:r w:rsidRPr="00CE5C74">
        <w:rPr>
          <w:b/>
          <w:i/>
          <w:color w:val="000000"/>
        </w:rPr>
        <w:t>Учреждения культуры и досуга</w:t>
      </w:r>
    </w:p>
    <w:p w:rsidR="00B47D97" w:rsidRPr="00CE5C74" w:rsidRDefault="00B47D97" w:rsidP="00B47D97">
      <w:pPr>
        <w:tabs>
          <w:tab w:val="left" w:pos="993"/>
        </w:tabs>
        <w:spacing w:line="252" w:lineRule="auto"/>
        <w:ind w:firstLine="709"/>
        <w:jc w:val="both"/>
        <w:rPr>
          <w:color w:val="000000"/>
        </w:rPr>
      </w:pPr>
      <w:r w:rsidRPr="00CE5C74">
        <w:rPr>
          <w:color w:val="000000"/>
        </w:rPr>
        <w:t xml:space="preserve">В </w:t>
      </w:r>
      <w:proofErr w:type="spellStart"/>
      <w:r w:rsidRPr="00CE5C74">
        <w:rPr>
          <w:color w:val="000000"/>
        </w:rPr>
        <w:t>Твердохлебовском</w:t>
      </w:r>
      <w:proofErr w:type="spellEnd"/>
      <w:r w:rsidRPr="00CE5C74">
        <w:rPr>
          <w:color w:val="000000"/>
        </w:rPr>
        <w:t xml:space="preserve"> сельском поселении насчитывается 2 клубных учреждения (</w:t>
      </w:r>
      <w:proofErr w:type="spellStart"/>
      <w:r w:rsidRPr="00CE5C74">
        <w:rPr>
          <w:color w:val="000000"/>
        </w:rPr>
        <w:t>Тверд</w:t>
      </w:r>
      <w:r w:rsidRPr="00CE5C74">
        <w:rPr>
          <w:color w:val="000000"/>
        </w:rPr>
        <w:t>о</w:t>
      </w:r>
      <w:r w:rsidRPr="00CE5C74">
        <w:rPr>
          <w:color w:val="000000"/>
        </w:rPr>
        <w:t>хлебовский</w:t>
      </w:r>
      <w:proofErr w:type="spellEnd"/>
      <w:r w:rsidRPr="00CE5C74">
        <w:rPr>
          <w:color w:val="000000"/>
        </w:rPr>
        <w:t xml:space="preserve"> и Вишнёвский СДК) на 600 мест, 2 массовые библиотеки, общий книжный фонд кот</w:t>
      </w:r>
      <w:r w:rsidRPr="00CE5C74">
        <w:rPr>
          <w:color w:val="000000"/>
        </w:rPr>
        <w:t>о</w:t>
      </w:r>
      <w:r w:rsidRPr="00CE5C74">
        <w:rPr>
          <w:color w:val="000000"/>
        </w:rPr>
        <w:t>рых составляет 21,0 тыс. экземпляров.</w:t>
      </w:r>
    </w:p>
    <w:p w:rsidR="00B47D97" w:rsidRPr="00CE5C74" w:rsidRDefault="00B47D97" w:rsidP="00B47D97">
      <w:pPr>
        <w:tabs>
          <w:tab w:val="left" w:pos="993"/>
        </w:tabs>
        <w:spacing w:line="252" w:lineRule="auto"/>
        <w:ind w:firstLine="709"/>
        <w:jc w:val="both"/>
        <w:rPr>
          <w:b/>
          <w:color w:val="000000"/>
        </w:rPr>
      </w:pPr>
      <w:r w:rsidRPr="00CE5C74">
        <w:rPr>
          <w:b/>
          <w:i/>
          <w:color w:val="000000"/>
        </w:rPr>
        <w:t>Торговля и общ</w:t>
      </w:r>
      <w:r w:rsidRPr="00CE5C74">
        <w:rPr>
          <w:b/>
          <w:i/>
          <w:color w:val="000000"/>
        </w:rPr>
        <w:t>е</w:t>
      </w:r>
      <w:r w:rsidRPr="00CE5C74">
        <w:rPr>
          <w:b/>
          <w:i/>
          <w:color w:val="000000"/>
        </w:rPr>
        <w:t>ственное питание</w:t>
      </w:r>
    </w:p>
    <w:p w:rsidR="00B47D97" w:rsidRPr="00CE5C74" w:rsidRDefault="00B47D97" w:rsidP="00B47D97">
      <w:pPr>
        <w:ind w:firstLine="709"/>
        <w:jc w:val="both"/>
        <w:rPr>
          <w:color w:val="000000"/>
        </w:rPr>
      </w:pPr>
      <w:r w:rsidRPr="00CE5C74">
        <w:rPr>
          <w:color w:val="000000"/>
        </w:rPr>
        <w:t xml:space="preserve">В </w:t>
      </w:r>
      <w:proofErr w:type="spellStart"/>
      <w:r w:rsidRPr="00CE5C74">
        <w:rPr>
          <w:color w:val="000000"/>
        </w:rPr>
        <w:t>Твердохлебовском</w:t>
      </w:r>
      <w:proofErr w:type="spellEnd"/>
      <w:r w:rsidRPr="00CE5C74">
        <w:rPr>
          <w:color w:val="000000"/>
        </w:rPr>
        <w:t xml:space="preserve"> сельском поселении насчитывается 7 предприятий розничной торго</w:t>
      </w:r>
      <w:r w:rsidRPr="00CE5C74">
        <w:rPr>
          <w:color w:val="000000"/>
        </w:rPr>
        <w:t>в</w:t>
      </w:r>
      <w:r w:rsidRPr="00CE5C74">
        <w:rPr>
          <w:color w:val="000000"/>
        </w:rPr>
        <w:t xml:space="preserve">ли (магазины продовольственных товаров) торговой площадью </w:t>
      </w:r>
      <w:smartTag w:uri="urn:schemas-microsoft-com:office:smarttags" w:element="metricconverter">
        <w:smartTagPr>
          <w:attr w:name="ProductID" w:val="750 м²"/>
        </w:smartTagPr>
        <w:r w:rsidRPr="00CE5C74">
          <w:rPr>
            <w:color w:val="000000"/>
          </w:rPr>
          <w:t>750 м²</w:t>
        </w:r>
      </w:smartTag>
      <w:r w:rsidRPr="00CE5C74">
        <w:rPr>
          <w:color w:val="000000"/>
        </w:rPr>
        <w:t>.</w:t>
      </w:r>
    </w:p>
    <w:p w:rsidR="00B47D97" w:rsidRPr="00CE5C74" w:rsidRDefault="00B47D97" w:rsidP="00B47D97">
      <w:pPr>
        <w:tabs>
          <w:tab w:val="left" w:pos="993"/>
        </w:tabs>
        <w:spacing w:line="264" w:lineRule="auto"/>
        <w:ind w:firstLine="709"/>
        <w:jc w:val="both"/>
        <w:rPr>
          <w:b/>
          <w:i/>
          <w:color w:val="000000"/>
        </w:rPr>
      </w:pPr>
      <w:r w:rsidRPr="00CE5C74">
        <w:rPr>
          <w:b/>
          <w:i/>
          <w:color w:val="000000"/>
        </w:rPr>
        <w:t>Учреждения коммунального и бытового обслуживания</w:t>
      </w:r>
    </w:p>
    <w:p w:rsidR="00B47D97" w:rsidRPr="00CE5C74" w:rsidRDefault="00B47D97" w:rsidP="00B47D97">
      <w:pPr>
        <w:tabs>
          <w:tab w:val="left" w:pos="993"/>
        </w:tabs>
        <w:spacing w:line="252" w:lineRule="auto"/>
        <w:ind w:firstLine="709"/>
        <w:jc w:val="both"/>
        <w:rPr>
          <w:color w:val="000000"/>
        </w:rPr>
      </w:pPr>
      <w:r w:rsidRPr="00CE5C74">
        <w:rPr>
          <w:color w:val="000000"/>
        </w:rPr>
        <w:t xml:space="preserve">На сельское поселение приходится 2 отделения связи, которые располагаются в с. </w:t>
      </w:r>
      <w:proofErr w:type="spellStart"/>
      <w:r w:rsidRPr="00CE5C74">
        <w:rPr>
          <w:color w:val="000000"/>
        </w:rPr>
        <w:t>Твердохлебовка</w:t>
      </w:r>
      <w:proofErr w:type="spellEnd"/>
      <w:r w:rsidRPr="00CE5C74">
        <w:rPr>
          <w:color w:val="000000"/>
        </w:rPr>
        <w:t xml:space="preserve"> и пос. </w:t>
      </w:r>
      <w:proofErr w:type="gramStart"/>
      <w:r w:rsidRPr="00CE5C74">
        <w:rPr>
          <w:color w:val="000000"/>
        </w:rPr>
        <w:t>Вишнёвый</w:t>
      </w:r>
      <w:proofErr w:type="gramEnd"/>
      <w:r w:rsidRPr="00CE5C74">
        <w:rPr>
          <w:color w:val="000000"/>
        </w:rPr>
        <w:t>. Сберкасс на территории сельского пос</w:t>
      </w:r>
      <w:r w:rsidRPr="00CE5C74">
        <w:rPr>
          <w:color w:val="000000"/>
        </w:rPr>
        <w:t>е</w:t>
      </w:r>
      <w:r w:rsidRPr="00CE5C74">
        <w:rPr>
          <w:color w:val="000000"/>
        </w:rPr>
        <w:t>ления нет.</w:t>
      </w:r>
    </w:p>
    <w:p w:rsidR="00B47D97" w:rsidRPr="00CE5C74" w:rsidRDefault="00B47D97" w:rsidP="00B47D97">
      <w:pPr>
        <w:tabs>
          <w:tab w:val="left" w:pos="993"/>
        </w:tabs>
        <w:spacing w:line="252" w:lineRule="auto"/>
        <w:ind w:firstLine="709"/>
        <w:jc w:val="both"/>
        <w:rPr>
          <w:color w:val="000000"/>
        </w:rPr>
      </w:pPr>
      <w:r w:rsidRPr="00CE5C74">
        <w:rPr>
          <w:color w:val="000000"/>
        </w:rPr>
        <w:t xml:space="preserve">Ближайшее пожарное депо находится в районном центре – </w:t>
      </w:r>
      <w:proofErr w:type="gramStart"/>
      <w:r w:rsidRPr="00CE5C74">
        <w:rPr>
          <w:color w:val="000000"/>
        </w:rPr>
        <w:t>г</w:t>
      </w:r>
      <w:proofErr w:type="gramEnd"/>
      <w:r w:rsidRPr="00CE5C74">
        <w:rPr>
          <w:color w:val="000000"/>
        </w:rPr>
        <w:t xml:space="preserve">. Богучар – на расстоянии </w:t>
      </w:r>
      <w:smartTag w:uri="urn:schemas-microsoft-com:office:smarttags" w:element="metricconverter">
        <w:smartTagPr>
          <w:attr w:name="ProductID" w:val="18 км"/>
        </w:smartTagPr>
        <w:r w:rsidRPr="00CE5C74">
          <w:rPr>
            <w:color w:val="000000"/>
          </w:rPr>
          <w:t>18 км</w:t>
        </w:r>
      </w:smartTag>
      <w:r w:rsidRPr="00CE5C74">
        <w:rPr>
          <w:color w:val="000000"/>
        </w:rPr>
        <w:t>.</w:t>
      </w:r>
    </w:p>
    <w:p w:rsidR="00B47D97" w:rsidRPr="00CE5C74" w:rsidRDefault="00B47D97" w:rsidP="00B47D97">
      <w:pPr>
        <w:ind w:firstLine="709"/>
        <w:jc w:val="both"/>
        <w:rPr>
          <w:color w:val="000000"/>
        </w:rPr>
      </w:pPr>
      <w:r w:rsidRPr="00CE5C74">
        <w:rPr>
          <w:color w:val="000000"/>
        </w:rPr>
        <w:t>При каждом населенном пункте сельского поселения организованы кладбища. Общая пл</w:t>
      </w:r>
      <w:r w:rsidRPr="00CE5C74">
        <w:rPr>
          <w:color w:val="000000"/>
        </w:rPr>
        <w:t>о</w:t>
      </w:r>
      <w:r w:rsidRPr="00CE5C74">
        <w:rPr>
          <w:color w:val="000000"/>
        </w:rPr>
        <w:t xml:space="preserve">щадь кладбищ составляет </w:t>
      </w:r>
      <w:smartTag w:uri="urn:schemas-microsoft-com:office:smarttags" w:element="metricconverter">
        <w:smartTagPr>
          <w:attr w:name="ProductID" w:val="2,2 га"/>
        </w:smartTagPr>
        <w:r w:rsidRPr="00CE5C74">
          <w:rPr>
            <w:color w:val="000000"/>
          </w:rPr>
          <w:t>2,2 га</w:t>
        </w:r>
      </w:smartTag>
      <w:r w:rsidRPr="00CE5C74">
        <w:rPr>
          <w:color w:val="000000"/>
        </w:rPr>
        <w:t>.</w:t>
      </w:r>
    </w:p>
    <w:p w:rsidR="00B47D97" w:rsidRPr="00CE5C74" w:rsidRDefault="00B47D97" w:rsidP="00B47D97">
      <w:pPr>
        <w:ind w:firstLine="709"/>
        <w:jc w:val="both"/>
        <w:rPr>
          <w:b/>
          <w:i/>
          <w:color w:val="000000"/>
        </w:rPr>
      </w:pPr>
      <w:r w:rsidRPr="00CE5C74">
        <w:rPr>
          <w:b/>
          <w:i/>
          <w:color w:val="000000"/>
        </w:rPr>
        <w:t>Отсутствуют:</w:t>
      </w:r>
    </w:p>
    <w:p w:rsidR="00B47D97" w:rsidRPr="00CE5C74" w:rsidRDefault="00B47D97" w:rsidP="00B47D97">
      <w:pPr>
        <w:numPr>
          <w:ilvl w:val="0"/>
          <w:numId w:val="40"/>
        </w:numPr>
        <w:jc w:val="both"/>
        <w:rPr>
          <w:color w:val="000000"/>
        </w:rPr>
      </w:pPr>
      <w:r w:rsidRPr="00CE5C74">
        <w:rPr>
          <w:color w:val="000000"/>
        </w:rPr>
        <w:t>Детские дошкольные учреждения;</w:t>
      </w:r>
    </w:p>
    <w:p w:rsidR="00B47D97" w:rsidRPr="00CE5C74" w:rsidRDefault="00B47D97" w:rsidP="00B47D97">
      <w:pPr>
        <w:numPr>
          <w:ilvl w:val="0"/>
          <w:numId w:val="40"/>
        </w:numPr>
        <w:tabs>
          <w:tab w:val="left" w:pos="993"/>
        </w:tabs>
        <w:spacing w:line="252" w:lineRule="auto"/>
        <w:jc w:val="both"/>
        <w:rPr>
          <w:color w:val="000000"/>
        </w:rPr>
      </w:pPr>
      <w:r w:rsidRPr="00CE5C74">
        <w:rPr>
          <w:color w:val="000000"/>
        </w:rPr>
        <w:t>Спортивные сооружения;</w:t>
      </w:r>
    </w:p>
    <w:p w:rsidR="00B47D97" w:rsidRPr="00CE5C74" w:rsidRDefault="00B47D97" w:rsidP="00B47D97">
      <w:pPr>
        <w:numPr>
          <w:ilvl w:val="0"/>
          <w:numId w:val="40"/>
        </w:numPr>
        <w:jc w:val="both"/>
        <w:rPr>
          <w:b/>
          <w:color w:val="000000"/>
        </w:rPr>
      </w:pPr>
      <w:r w:rsidRPr="00CE5C74">
        <w:rPr>
          <w:color w:val="000000"/>
        </w:rPr>
        <w:t>Учреждения социального обеспечения;</w:t>
      </w:r>
    </w:p>
    <w:p w:rsidR="00B47D97" w:rsidRPr="00CE5C74" w:rsidRDefault="00B47D97" w:rsidP="00B47D97">
      <w:pPr>
        <w:numPr>
          <w:ilvl w:val="0"/>
          <w:numId w:val="40"/>
        </w:numPr>
        <w:jc w:val="both"/>
        <w:rPr>
          <w:b/>
          <w:color w:val="000000"/>
        </w:rPr>
      </w:pPr>
      <w:r w:rsidRPr="00CE5C74">
        <w:rPr>
          <w:color w:val="000000"/>
        </w:rPr>
        <w:t>Предприятия бытового обслуживания;</w:t>
      </w:r>
    </w:p>
    <w:p w:rsidR="00B47D97" w:rsidRPr="00CE5C74" w:rsidRDefault="00B47D97" w:rsidP="00B47D97">
      <w:pPr>
        <w:numPr>
          <w:ilvl w:val="0"/>
          <w:numId w:val="40"/>
        </w:numPr>
        <w:jc w:val="both"/>
        <w:rPr>
          <w:b/>
          <w:color w:val="000000"/>
        </w:rPr>
      </w:pPr>
      <w:r w:rsidRPr="00CE5C74">
        <w:rPr>
          <w:color w:val="000000"/>
        </w:rPr>
        <w:t>Предприятия коммунального обслуживания (бани, химчистки, праче</w:t>
      </w:r>
      <w:r w:rsidRPr="00CE5C74">
        <w:rPr>
          <w:color w:val="000000"/>
        </w:rPr>
        <w:t>ч</w:t>
      </w:r>
      <w:r w:rsidRPr="00CE5C74">
        <w:rPr>
          <w:color w:val="000000"/>
        </w:rPr>
        <w:t>ные);</w:t>
      </w:r>
    </w:p>
    <w:p w:rsidR="00B47D97" w:rsidRPr="00CE5C74" w:rsidRDefault="00B47D97" w:rsidP="00B47D97">
      <w:pPr>
        <w:numPr>
          <w:ilvl w:val="0"/>
          <w:numId w:val="40"/>
        </w:numPr>
        <w:jc w:val="both"/>
        <w:rPr>
          <w:b/>
          <w:color w:val="000000"/>
        </w:rPr>
      </w:pPr>
      <w:r w:rsidRPr="00CE5C74">
        <w:rPr>
          <w:color w:val="000000"/>
        </w:rPr>
        <w:t>Предприятия общественного пит</w:t>
      </w:r>
      <w:r w:rsidRPr="00CE5C74">
        <w:rPr>
          <w:color w:val="000000"/>
        </w:rPr>
        <w:t>а</w:t>
      </w:r>
      <w:r w:rsidRPr="00CE5C74">
        <w:rPr>
          <w:color w:val="000000"/>
        </w:rPr>
        <w:t xml:space="preserve">ния; </w:t>
      </w:r>
    </w:p>
    <w:p w:rsidR="00B47D97" w:rsidRPr="00CE5C74" w:rsidRDefault="00B47D97" w:rsidP="00B47D97">
      <w:pPr>
        <w:numPr>
          <w:ilvl w:val="0"/>
          <w:numId w:val="40"/>
        </w:numPr>
        <w:jc w:val="both"/>
        <w:rPr>
          <w:b/>
          <w:color w:val="000000"/>
        </w:rPr>
      </w:pPr>
      <w:r w:rsidRPr="00CE5C74">
        <w:rPr>
          <w:color w:val="000000"/>
        </w:rPr>
        <w:t>Отделения Сбербанка.</w:t>
      </w:r>
    </w:p>
    <w:p w:rsidR="00B47D97" w:rsidRPr="00CE5C74" w:rsidRDefault="00B47D97" w:rsidP="00B47D97">
      <w:pPr>
        <w:jc w:val="center"/>
        <w:rPr>
          <w:b/>
          <w:color w:val="000000"/>
        </w:rPr>
      </w:pPr>
    </w:p>
    <w:p w:rsidR="00B47D97" w:rsidRPr="00CE5C74" w:rsidRDefault="00B47D97" w:rsidP="00B47D97">
      <w:pPr>
        <w:jc w:val="center"/>
        <w:rPr>
          <w:b/>
          <w:color w:val="000000"/>
        </w:rPr>
      </w:pPr>
      <w:r w:rsidRPr="00CE5C74">
        <w:rPr>
          <w:b/>
          <w:color w:val="000000"/>
        </w:rPr>
        <w:t xml:space="preserve">Современная обеспеченность </w:t>
      </w:r>
      <w:proofErr w:type="spellStart"/>
      <w:r w:rsidRPr="00CE5C74">
        <w:rPr>
          <w:b/>
          <w:color w:val="000000"/>
        </w:rPr>
        <w:t>Твердохлебовского</w:t>
      </w:r>
      <w:proofErr w:type="spellEnd"/>
      <w:r w:rsidRPr="00CE5C74">
        <w:rPr>
          <w:b/>
          <w:color w:val="000000"/>
        </w:rPr>
        <w:t xml:space="preserve"> сельского поселения основными учреждениями социального и культурно-бытового обсл</w:t>
      </w:r>
      <w:r w:rsidRPr="00CE5C74">
        <w:rPr>
          <w:b/>
          <w:color w:val="000000"/>
        </w:rPr>
        <w:t>у</w:t>
      </w:r>
      <w:r w:rsidRPr="00CE5C74">
        <w:rPr>
          <w:b/>
          <w:color w:val="000000"/>
        </w:rPr>
        <w:t>живания</w:t>
      </w:r>
    </w:p>
    <w:p w:rsidR="00B47D97" w:rsidRPr="00CE5C74" w:rsidRDefault="00B47D97" w:rsidP="00B47D97">
      <w:pPr>
        <w:spacing w:line="252" w:lineRule="auto"/>
        <w:ind w:right="-286"/>
        <w:jc w:val="right"/>
        <w:rPr>
          <w:color w:val="000000"/>
        </w:rPr>
      </w:pPr>
      <w:r w:rsidRPr="00CE5C74">
        <w:rPr>
          <w:color w:val="000000"/>
        </w:rPr>
        <w:t>Таблица 11</w:t>
      </w:r>
    </w:p>
    <w:tbl>
      <w:tblPr>
        <w:tblW w:w="9844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9"/>
        <w:gridCol w:w="1343"/>
        <w:gridCol w:w="1038"/>
        <w:gridCol w:w="2119"/>
        <w:gridCol w:w="1328"/>
        <w:gridCol w:w="1327"/>
      </w:tblGrid>
      <w:tr w:rsidR="00B47D97" w:rsidRPr="00CE5C74" w:rsidTr="009B7408">
        <w:trPr>
          <w:trHeight w:val="1049"/>
          <w:jc w:val="center"/>
        </w:trPr>
        <w:tc>
          <w:tcPr>
            <w:tcW w:w="2689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CE5C7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43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CE5C74">
              <w:rPr>
                <w:b/>
                <w:bCs/>
                <w:color w:val="000000"/>
              </w:rPr>
              <w:t>Единица измер</w:t>
            </w:r>
            <w:r w:rsidRPr="00CE5C74">
              <w:rPr>
                <w:b/>
                <w:bCs/>
                <w:color w:val="000000"/>
              </w:rPr>
              <w:t>е</w:t>
            </w:r>
            <w:r w:rsidRPr="00CE5C74">
              <w:rPr>
                <w:b/>
                <w:bCs/>
                <w:color w:val="000000"/>
              </w:rPr>
              <w:t>ния</w:t>
            </w:r>
          </w:p>
        </w:tc>
        <w:tc>
          <w:tcPr>
            <w:tcW w:w="103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CE5C74">
              <w:rPr>
                <w:b/>
                <w:bCs/>
                <w:color w:val="000000"/>
              </w:rPr>
              <w:t>Фа</w:t>
            </w:r>
            <w:r w:rsidRPr="00CE5C74">
              <w:rPr>
                <w:b/>
                <w:bCs/>
                <w:color w:val="000000"/>
              </w:rPr>
              <w:t>к</w:t>
            </w:r>
            <w:r w:rsidRPr="00CE5C74">
              <w:rPr>
                <w:b/>
                <w:bCs/>
                <w:color w:val="000000"/>
              </w:rPr>
              <w:t>тич</w:t>
            </w:r>
            <w:r w:rsidRPr="00CE5C74">
              <w:rPr>
                <w:b/>
                <w:bCs/>
                <w:color w:val="000000"/>
              </w:rPr>
              <w:t>е</w:t>
            </w:r>
            <w:r w:rsidRPr="00CE5C74">
              <w:rPr>
                <w:b/>
                <w:bCs/>
                <w:color w:val="000000"/>
              </w:rPr>
              <w:t>ская е</w:t>
            </w:r>
            <w:r w:rsidRPr="00CE5C74">
              <w:rPr>
                <w:b/>
                <w:bCs/>
                <w:color w:val="000000"/>
              </w:rPr>
              <w:t>м</w:t>
            </w:r>
            <w:r w:rsidRPr="00CE5C74">
              <w:rPr>
                <w:b/>
                <w:bCs/>
                <w:color w:val="000000"/>
              </w:rPr>
              <w:t>кость</w:t>
            </w:r>
          </w:p>
        </w:tc>
        <w:tc>
          <w:tcPr>
            <w:tcW w:w="2119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CE5C74">
              <w:rPr>
                <w:b/>
                <w:bCs/>
                <w:color w:val="000000"/>
              </w:rPr>
              <w:t>Обеспеченность на 1 000 жителей (население гор</w:t>
            </w:r>
            <w:r w:rsidRPr="00CE5C74">
              <w:rPr>
                <w:b/>
                <w:bCs/>
                <w:color w:val="000000"/>
              </w:rPr>
              <w:t>о</w:t>
            </w:r>
            <w:r w:rsidRPr="00CE5C74">
              <w:rPr>
                <w:b/>
                <w:bCs/>
                <w:color w:val="000000"/>
              </w:rPr>
              <w:t>да – 1,2 тыс. чел.)</w:t>
            </w:r>
          </w:p>
        </w:tc>
        <w:tc>
          <w:tcPr>
            <w:tcW w:w="132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CE5C74">
              <w:rPr>
                <w:b/>
                <w:bCs/>
                <w:color w:val="000000"/>
              </w:rPr>
              <w:t xml:space="preserve">Норма на 1,0 тыс. жителей </w:t>
            </w:r>
            <w:r w:rsidRPr="00CE5C74">
              <w:rPr>
                <w:b/>
                <w:bCs/>
                <w:color w:val="000000"/>
                <w:vertAlign w:val="superscript"/>
              </w:rPr>
              <w:t>1)</w:t>
            </w:r>
          </w:p>
        </w:tc>
        <w:tc>
          <w:tcPr>
            <w:tcW w:w="132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CE5C74">
              <w:rPr>
                <w:b/>
                <w:bCs/>
                <w:color w:val="000000"/>
              </w:rPr>
              <w:t>Уровень обесп</w:t>
            </w:r>
            <w:r w:rsidRPr="00CE5C74">
              <w:rPr>
                <w:b/>
                <w:bCs/>
                <w:color w:val="000000"/>
              </w:rPr>
              <w:t>е</w:t>
            </w:r>
            <w:r w:rsidRPr="00CE5C74">
              <w:rPr>
                <w:b/>
                <w:bCs/>
                <w:color w:val="000000"/>
              </w:rPr>
              <w:t xml:space="preserve">ченности </w:t>
            </w:r>
            <w:proofErr w:type="gramStart"/>
            <w:r w:rsidRPr="00CE5C74">
              <w:rPr>
                <w:b/>
                <w:bCs/>
                <w:color w:val="000000"/>
              </w:rPr>
              <w:t>в</w:t>
            </w:r>
            <w:proofErr w:type="gramEnd"/>
            <w:r w:rsidRPr="00CE5C74">
              <w:rPr>
                <w:b/>
                <w:bCs/>
                <w:color w:val="000000"/>
              </w:rPr>
              <w:t xml:space="preserve"> %</w:t>
            </w:r>
          </w:p>
        </w:tc>
      </w:tr>
      <w:tr w:rsidR="00B47D97" w:rsidRPr="00CE5C74" w:rsidTr="009B7408">
        <w:trPr>
          <w:trHeight w:val="270"/>
          <w:jc w:val="center"/>
        </w:trPr>
        <w:tc>
          <w:tcPr>
            <w:tcW w:w="2689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CE5C74">
              <w:rPr>
                <w:bCs/>
                <w:color w:val="000000"/>
              </w:rPr>
              <w:t>1</w:t>
            </w:r>
          </w:p>
        </w:tc>
        <w:tc>
          <w:tcPr>
            <w:tcW w:w="1343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CE5C74">
              <w:rPr>
                <w:bCs/>
                <w:color w:val="000000"/>
              </w:rPr>
              <w:t>2</w:t>
            </w:r>
          </w:p>
        </w:tc>
        <w:tc>
          <w:tcPr>
            <w:tcW w:w="103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CE5C74">
              <w:rPr>
                <w:bCs/>
                <w:color w:val="000000"/>
              </w:rPr>
              <w:t>3</w:t>
            </w:r>
          </w:p>
        </w:tc>
        <w:tc>
          <w:tcPr>
            <w:tcW w:w="2119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CE5C74">
              <w:rPr>
                <w:bCs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CE5C74">
              <w:rPr>
                <w:bCs/>
                <w:color w:val="000000"/>
              </w:rPr>
              <w:t>5</w:t>
            </w:r>
          </w:p>
        </w:tc>
        <w:tc>
          <w:tcPr>
            <w:tcW w:w="132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bCs/>
                <w:color w:val="000000"/>
              </w:rPr>
            </w:pPr>
            <w:r w:rsidRPr="00CE5C74">
              <w:rPr>
                <w:bCs/>
                <w:color w:val="000000"/>
              </w:rPr>
              <w:t>6</w:t>
            </w:r>
          </w:p>
        </w:tc>
      </w:tr>
      <w:tr w:rsidR="00B47D97" w:rsidRPr="00CE5C74" w:rsidTr="009B7408">
        <w:trPr>
          <w:trHeight w:val="255"/>
          <w:jc w:val="center"/>
        </w:trPr>
        <w:tc>
          <w:tcPr>
            <w:tcW w:w="9844" w:type="dxa"/>
            <w:gridSpan w:val="6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CE5C74">
              <w:rPr>
                <w:i/>
                <w:iCs/>
                <w:color w:val="000000"/>
              </w:rPr>
              <w:t>Учебно-воспитательные учреждения</w:t>
            </w:r>
          </w:p>
        </w:tc>
      </w:tr>
      <w:tr w:rsidR="00B47D97" w:rsidRPr="00CE5C74" w:rsidTr="009B7408">
        <w:trPr>
          <w:trHeight w:val="524"/>
          <w:jc w:val="center"/>
        </w:trPr>
        <w:tc>
          <w:tcPr>
            <w:tcW w:w="2689" w:type="dxa"/>
            <w:vAlign w:val="center"/>
          </w:tcPr>
          <w:p w:rsidR="00B47D97" w:rsidRPr="00CE5C74" w:rsidRDefault="00B47D97" w:rsidP="009B7408">
            <w:pPr>
              <w:spacing w:line="252" w:lineRule="auto"/>
              <w:rPr>
                <w:color w:val="000000"/>
              </w:rPr>
            </w:pPr>
            <w:r w:rsidRPr="00CE5C74">
              <w:rPr>
                <w:color w:val="000000"/>
              </w:rPr>
              <w:lastRenderedPageBreak/>
              <w:t>Общеобразовательные школы</w:t>
            </w:r>
          </w:p>
        </w:tc>
        <w:tc>
          <w:tcPr>
            <w:tcW w:w="1343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мест</w:t>
            </w:r>
          </w:p>
        </w:tc>
        <w:tc>
          <w:tcPr>
            <w:tcW w:w="103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83</w:t>
            </w:r>
          </w:p>
        </w:tc>
        <w:tc>
          <w:tcPr>
            <w:tcW w:w="2119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120</w:t>
            </w:r>
          </w:p>
        </w:tc>
        <w:tc>
          <w:tcPr>
            <w:tcW w:w="132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110</w:t>
            </w:r>
            <w:r w:rsidRPr="00CE5C74">
              <w:rPr>
                <w:color w:val="000000"/>
                <w:vertAlign w:val="superscript"/>
              </w:rPr>
              <w:t xml:space="preserve"> </w:t>
            </w:r>
            <w:r w:rsidRPr="00CE5C74">
              <w:rPr>
                <w:color w:val="000000"/>
                <w:vertAlign w:val="superscript"/>
                <w:lang w:val="en-US"/>
              </w:rPr>
              <w:t>2</w:t>
            </w:r>
            <w:r w:rsidRPr="00CE5C74">
              <w:rPr>
                <w:color w:val="000000"/>
                <w:vertAlign w:val="superscript"/>
              </w:rPr>
              <w:t>)</w:t>
            </w:r>
          </w:p>
        </w:tc>
        <w:tc>
          <w:tcPr>
            <w:tcW w:w="132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110</w:t>
            </w:r>
          </w:p>
        </w:tc>
      </w:tr>
      <w:tr w:rsidR="00B47D97" w:rsidRPr="00CE5C74" w:rsidTr="009B7408">
        <w:trPr>
          <w:trHeight w:val="524"/>
          <w:jc w:val="center"/>
        </w:trPr>
        <w:tc>
          <w:tcPr>
            <w:tcW w:w="2689" w:type="dxa"/>
            <w:vAlign w:val="center"/>
          </w:tcPr>
          <w:p w:rsidR="00B47D97" w:rsidRPr="00CE5C74" w:rsidRDefault="00B47D97" w:rsidP="009B7408">
            <w:pPr>
              <w:spacing w:line="252" w:lineRule="auto"/>
              <w:rPr>
                <w:color w:val="000000"/>
              </w:rPr>
            </w:pPr>
            <w:r w:rsidRPr="00CE5C74">
              <w:rPr>
                <w:color w:val="000000"/>
              </w:rPr>
              <w:t>Детские дошкольные у</w:t>
            </w:r>
            <w:r w:rsidRPr="00CE5C74">
              <w:rPr>
                <w:color w:val="000000"/>
              </w:rPr>
              <w:t>ч</w:t>
            </w:r>
            <w:r w:rsidRPr="00CE5C74">
              <w:rPr>
                <w:color w:val="000000"/>
              </w:rPr>
              <w:t>реждения</w:t>
            </w:r>
          </w:p>
        </w:tc>
        <w:tc>
          <w:tcPr>
            <w:tcW w:w="1343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мест</w:t>
            </w:r>
          </w:p>
        </w:tc>
        <w:tc>
          <w:tcPr>
            <w:tcW w:w="103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2119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132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 xml:space="preserve">35 </w:t>
            </w:r>
            <w:r w:rsidRPr="00CE5C74">
              <w:rPr>
                <w:color w:val="000000"/>
                <w:vertAlign w:val="superscript"/>
                <w:lang w:val="en-US"/>
              </w:rPr>
              <w:t>2</w:t>
            </w:r>
            <w:r w:rsidRPr="00CE5C74">
              <w:rPr>
                <w:color w:val="000000"/>
                <w:vertAlign w:val="superscript"/>
              </w:rPr>
              <w:t>)</w:t>
            </w:r>
          </w:p>
        </w:tc>
        <w:tc>
          <w:tcPr>
            <w:tcW w:w="132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</w:tr>
      <w:tr w:rsidR="00B47D97" w:rsidRPr="00CE5C74" w:rsidTr="009B7408">
        <w:trPr>
          <w:trHeight w:val="270"/>
          <w:jc w:val="center"/>
        </w:trPr>
        <w:tc>
          <w:tcPr>
            <w:tcW w:w="9844" w:type="dxa"/>
            <w:gridSpan w:val="6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i/>
                <w:iCs/>
                <w:color w:val="000000"/>
              </w:rPr>
              <w:t>Учреждения здравоохранения</w:t>
            </w:r>
          </w:p>
        </w:tc>
      </w:tr>
      <w:tr w:rsidR="00B47D97" w:rsidRPr="00CE5C74" w:rsidTr="009B7408">
        <w:trPr>
          <w:trHeight w:val="524"/>
          <w:jc w:val="center"/>
        </w:trPr>
        <w:tc>
          <w:tcPr>
            <w:tcW w:w="2689" w:type="dxa"/>
            <w:vAlign w:val="center"/>
          </w:tcPr>
          <w:p w:rsidR="00B47D97" w:rsidRPr="00CE5C74" w:rsidRDefault="00B47D97" w:rsidP="009B7408">
            <w:pPr>
              <w:spacing w:line="252" w:lineRule="auto"/>
              <w:rPr>
                <w:color w:val="000000"/>
              </w:rPr>
            </w:pPr>
            <w:r w:rsidRPr="00CE5C74">
              <w:rPr>
                <w:color w:val="000000"/>
              </w:rPr>
              <w:t>Амбулатория</w:t>
            </w:r>
          </w:p>
        </w:tc>
        <w:tc>
          <w:tcPr>
            <w:tcW w:w="1343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посещ</w:t>
            </w:r>
            <w:r w:rsidRPr="00CE5C74">
              <w:rPr>
                <w:color w:val="000000"/>
              </w:rPr>
              <w:t>е</w:t>
            </w:r>
            <w:r w:rsidRPr="00CE5C74">
              <w:rPr>
                <w:color w:val="000000"/>
              </w:rPr>
              <w:t>ний/смену</w:t>
            </w:r>
          </w:p>
        </w:tc>
        <w:tc>
          <w:tcPr>
            <w:tcW w:w="103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80</w:t>
            </w:r>
          </w:p>
        </w:tc>
        <w:tc>
          <w:tcPr>
            <w:tcW w:w="2119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66,7</w:t>
            </w:r>
          </w:p>
        </w:tc>
        <w:tc>
          <w:tcPr>
            <w:tcW w:w="132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18,6</w:t>
            </w:r>
          </w:p>
        </w:tc>
        <w:tc>
          <w:tcPr>
            <w:tcW w:w="132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100</w:t>
            </w:r>
          </w:p>
        </w:tc>
      </w:tr>
      <w:tr w:rsidR="00B47D97" w:rsidRPr="00CE5C74" w:rsidTr="009B7408">
        <w:trPr>
          <w:trHeight w:val="270"/>
          <w:jc w:val="center"/>
        </w:trPr>
        <w:tc>
          <w:tcPr>
            <w:tcW w:w="9844" w:type="dxa"/>
            <w:gridSpan w:val="6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i/>
                <w:iCs/>
                <w:color w:val="000000"/>
              </w:rPr>
              <w:t>Физкультурно-спортивные сооружения</w:t>
            </w:r>
          </w:p>
        </w:tc>
      </w:tr>
      <w:tr w:rsidR="00B47D97" w:rsidRPr="00CE5C74" w:rsidTr="009B7408">
        <w:trPr>
          <w:trHeight w:val="255"/>
          <w:jc w:val="center"/>
        </w:trPr>
        <w:tc>
          <w:tcPr>
            <w:tcW w:w="2689" w:type="dxa"/>
            <w:vAlign w:val="center"/>
          </w:tcPr>
          <w:p w:rsidR="00B47D97" w:rsidRPr="00CE5C74" w:rsidRDefault="00B47D97" w:rsidP="009B7408">
            <w:pPr>
              <w:spacing w:line="252" w:lineRule="auto"/>
              <w:rPr>
                <w:color w:val="000000"/>
              </w:rPr>
            </w:pPr>
            <w:r w:rsidRPr="00CE5C74">
              <w:rPr>
                <w:color w:val="000000"/>
              </w:rPr>
              <w:t>Спортивные сооруж</w:t>
            </w:r>
            <w:r w:rsidRPr="00CE5C74">
              <w:rPr>
                <w:color w:val="000000"/>
              </w:rPr>
              <w:t>е</w:t>
            </w:r>
            <w:r w:rsidRPr="00CE5C74">
              <w:rPr>
                <w:color w:val="000000"/>
              </w:rPr>
              <w:t>ния</w:t>
            </w:r>
          </w:p>
        </w:tc>
        <w:tc>
          <w:tcPr>
            <w:tcW w:w="1343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га</w:t>
            </w:r>
          </w:p>
        </w:tc>
        <w:tc>
          <w:tcPr>
            <w:tcW w:w="103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2119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132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0,9</w:t>
            </w:r>
          </w:p>
        </w:tc>
        <w:tc>
          <w:tcPr>
            <w:tcW w:w="132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</w:tr>
      <w:tr w:rsidR="00B47D97" w:rsidRPr="00CE5C74" w:rsidTr="009B7408">
        <w:trPr>
          <w:trHeight w:val="270"/>
          <w:jc w:val="center"/>
        </w:trPr>
        <w:tc>
          <w:tcPr>
            <w:tcW w:w="2689" w:type="dxa"/>
            <w:vAlign w:val="center"/>
          </w:tcPr>
          <w:p w:rsidR="00B47D97" w:rsidRPr="00CE5C74" w:rsidRDefault="00B47D97" w:rsidP="009B7408">
            <w:pPr>
              <w:spacing w:line="252" w:lineRule="auto"/>
              <w:rPr>
                <w:color w:val="000000"/>
              </w:rPr>
            </w:pPr>
            <w:r w:rsidRPr="00CE5C74">
              <w:rPr>
                <w:color w:val="000000"/>
              </w:rPr>
              <w:t>Спортивные залы</w:t>
            </w:r>
          </w:p>
        </w:tc>
        <w:tc>
          <w:tcPr>
            <w:tcW w:w="1343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proofErr w:type="gramStart"/>
            <w:r w:rsidRPr="00CE5C74">
              <w:rPr>
                <w:color w:val="000000"/>
              </w:rPr>
              <w:t>м</w:t>
            </w:r>
            <w:proofErr w:type="gramEnd"/>
            <w:r w:rsidRPr="00CE5C74">
              <w:rPr>
                <w:color w:val="000000"/>
              </w:rPr>
              <w:t>² пола</w:t>
            </w:r>
          </w:p>
        </w:tc>
        <w:tc>
          <w:tcPr>
            <w:tcW w:w="103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2119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132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150</w:t>
            </w:r>
          </w:p>
        </w:tc>
        <w:tc>
          <w:tcPr>
            <w:tcW w:w="132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</w:tr>
      <w:tr w:rsidR="00B47D97" w:rsidRPr="00CE5C74" w:rsidTr="009B7408">
        <w:trPr>
          <w:trHeight w:val="255"/>
          <w:jc w:val="center"/>
        </w:trPr>
        <w:tc>
          <w:tcPr>
            <w:tcW w:w="9844" w:type="dxa"/>
            <w:gridSpan w:val="6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i/>
                <w:iCs/>
                <w:color w:val="000000"/>
              </w:rPr>
              <w:t>Учреждения культуры и искусства</w:t>
            </w:r>
          </w:p>
        </w:tc>
      </w:tr>
      <w:tr w:rsidR="00B47D97" w:rsidRPr="00CE5C74" w:rsidTr="009B7408">
        <w:trPr>
          <w:trHeight w:val="524"/>
          <w:jc w:val="center"/>
        </w:trPr>
        <w:tc>
          <w:tcPr>
            <w:tcW w:w="2689" w:type="dxa"/>
            <w:vAlign w:val="center"/>
          </w:tcPr>
          <w:p w:rsidR="00B47D97" w:rsidRPr="00CE5C74" w:rsidRDefault="00B47D97" w:rsidP="009B7408">
            <w:pPr>
              <w:spacing w:line="252" w:lineRule="auto"/>
              <w:rPr>
                <w:color w:val="000000"/>
              </w:rPr>
            </w:pPr>
            <w:r w:rsidRPr="00CE5C74">
              <w:rPr>
                <w:color w:val="000000"/>
              </w:rPr>
              <w:t>Клубы и учреждения клубного типа</w:t>
            </w:r>
          </w:p>
        </w:tc>
        <w:tc>
          <w:tcPr>
            <w:tcW w:w="1343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зрит</w:t>
            </w:r>
            <w:proofErr w:type="gramStart"/>
            <w:r w:rsidRPr="00CE5C74">
              <w:rPr>
                <w:color w:val="000000"/>
              </w:rPr>
              <w:t>.</w:t>
            </w:r>
            <w:proofErr w:type="gramEnd"/>
            <w:r w:rsidRPr="00CE5C74">
              <w:rPr>
                <w:color w:val="000000"/>
              </w:rPr>
              <w:t xml:space="preserve"> </w:t>
            </w:r>
            <w:proofErr w:type="gramStart"/>
            <w:r w:rsidRPr="00CE5C74">
              <w:rPr>
                <w:color w:val="000000"/>
              </w:rPr>
              <w:t>м</w:t>
            </w:r>
            <w:proofErr w:type="gramEnd"/>
            <w:r w:rsidRPr="00CE5C74">
              <w:rPr>
                <w:color w:val="000000"/>
              </w:rPr>
              <w:t>е</w:t>
            </w:r>
            <w:r w:rsidRPr="00CE5C74">
              <w:rPr>
                <w:color w:val="000000"/>
              </w:rPr>
              <w:t>сто</w:t>
            </w:r>
          </w:p>
        </w:tc>
        <w:tc>
          <w:tcPr>
            <w:tcW w:w="103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600</w:t>
            </w:r>
          </w:p>
        </w:tc>
        <w:tc>
          <w:tcPr>
            <w:tcW w:w="2119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500</w:t>
            </w:r>
          </w:p>
        </w:tc>
        <w:tc>
          <w:tcPr>
            <w:tcW w:w="132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100-150</w:t>
            </w:r>
          </w:p>
        </w:tc>
        <w:tc>
          <w:tcPr>
            <w:tcW w:w="132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300</w:t>
            </w:r>
          </w:p>
        </w:tc>
      </w:tr>
      <w:tr w:rsidR="00B47D97" w:rsidRPr="00CE5C74" w:rsidTr="009B7408">
        <w:trPr>
          <w:trHeight w:val="1334"/>
          <w:jc w:val="center"/>
        </w:trPr>
        <w:tc>
          <w:tcPr>
            <w:tcW w:w="2689" w:type="dxa"/>
            <w:vAlign w:val="center"/>
          </w:tcPr>
          <w:p w:rsidR="00B47D97" w:rsidRPr="00CE5C74" w:rsidRDefault="00B47D97" w:rsidP="009B7408">
            <w:pPr>
              <w:spacing w:line="252" w:lineRule="auto"/>
              <w:rPr>
                <w:color w:val="000000"/>
              </w:rPr>
            </w:pPr>
            <w:r w:rsidRPr="00CE5C74">
              <w:rPr>
                <w:color w:val="000000"/>
              </w:rPr>
              <w:t>Специализированные внешкольные учрежд</w:t>
            </w:r>
            <w:r w:rsidRPr="00CE5C74">
              <w:rPr>
                <w:color w:val="000000"/>
              </w:rPr>
              <w:t>е</w:t>
            </w:r>
            <w:r w:rsidRPr="00CE5C74">
              <w:rPr>
                <w:color w:val="000000"/>
              </w:rPr>
              <w:t>ния (музыкальные, художественные, детского творч</w:t>
            </w:r>
            <w:r w:rsidRPr="00CE5C74">
              <w:rPr>
                <w:color w:val="000000"/>
              </w:rPr>
              <w:t>е</w:t>
            </w:r>
            <w:r w:rsidRPr="00CE5C74">
              <w:rPr>
                <w:color w:val="000000"/>
              </w:rPr>
              <w:t>ства)</w:t>
            </w:r>
          </w:p>
        </w:tc>
        <w:tc>
          <w:tcPr>
            <w:tcW w:w="1343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место</w:t>
            </w:r>
          </w:p>
        </w:tc>
        <w:tc>
          <w:tcPr>
            <w:tcW w:w="103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2119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132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10-12</w:t>
            </w:r>
          </w:p>
        </w:tc>
        <w:tc>
          <w:tcPr>
            <w:tcW w:w="132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</w:tr>
      <w:tr w:rsidR="00B47D97" w:rsidRPr="00CE5C74" w:rsidTr="009B7408">
        <w:trPr>
          <w:trHeight w:val="255"/>
          <w:jc w:val="center"/>
        </w:trPr>
        <w:tc>
          <w:tcPr>
            <w:tcW w:w="2689" w:type="dxa"/>
            <w:vAlign w:val="center"/>
          </w:tcPr>
          <w:p w:rsidR="00B47D97" w:rsidRPr="00CE5C74" w:rsidRDefault="00B47D97" w:rsidP="009B7408">
            <w:pPr>
              <w:spacing w:line="252" w:lineRule="auto"/>
              <w:rPr>
                <w:color w:val="000000"/>
              </w:rPr>
            </w:pPr>
            <w:r w:rsidRPr="00CE5C74">
              <w:rPr>
                <w:color w:val="000000"/>
              </w:rPr>
              <w:t>Библиотеки</w:t>
            </w:r>
          </w:p>
        </w:tc>
        <w:tc>
          <w:tcPr>
            <w:tcW w:w="1343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тыс. экз.</w:t>
            </w:r>
          </w:p>
        </w:tc>
        <w:tc>
          <w:tcPr>
            <w:tcW w:w="103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21,0</w:t>
            </w:r>
          </w:p>
        </w:tc>
        <w:tc>
          <w:tcPr>
            <w:tcW w:w="2119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17,5</w:t>
            </w:r>
          </w:p>
        </w:tc>
        <w:tc>
          <w:tcPr>
            <w:tcW w:w="132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4,5-7,5</w:t>
            </w:r>
          </w:p>
        </w:tc>
        <w:tc>
          <w:tcPr>
            <w:tcW w:w="132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100</w:t>
            </w:r>
          </w:p>
        </w:tc>
      </w:tr>
      <w:tr w:rsidR="00B47D97" w:rsidRPr="00CE5C74" w:rsidTr="009B7408">
        <w:trPr>
          <w:trHeight w:val="270"/>
          <w:jc w:val="center"/>
        </w:trPr>
        <w:tc>
          <w:tcPr>
            <w:tcW w:w="9844" w:type="dxa"/>
            <w:gridSpan w:val="6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i/>
                <w:iCs/>
                <w:color w:val="000000"/>
              </w:rPr>
              <w:t>Предприятия торговли и общественного питания</w:t>
            </w:r>
          </w:p>
        </w:tc>
      </w:tr>
      <w:tr w:rsidR="00B47D97" w:rsidRPr="00CE5C74" w:rsidTr="009B7408">
        <w:trPr>
          <w:trHeight w:val="270"/>
          <w:jc w:val="center"/>
        </w:trPr>
        <w:tc>
          <w:tcPr>
            <w:tcW w:w="2689" w:type="dxa"/>
            <w:vAlign w:val="center"/>
          </w:tcPr>
          <w:p w:rsidR="00B47D97" w:rsidRPr="00CE5C74" w:rsidRDefault="00B47D97" w:rsidP="009B7408">
            <w:pPr>
              <w:spacing w:line="252" w:lineRule="auto"/>
              <w:rPr>
                <w:color w:val="000000"/>
              </w:rPr>
            </w:pPr>
            <w:r w:rsidRPr="00CE5C74">
              <w:rPr>
                <w:color w:val="000000"/>
              </w:rPr>
              <w:t>Магазины</w:t>
            </w:r>
          </w:p>
        </w:tc>
        <w:tc>
          <w:tcPr>
            <w:tcW w:w="1343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м² торг</w:t>
            </w:r>
            <w:proofErr w:type="gramStart"/>
            <w:r w:rsidRPr="00CE5C74">
              <w:rPr>
                <w:color w:val="000000"/>
              </w:rPr>
              <w:t>.</w:t>
            </w:r>
            <w:proofErr w:type="gramEnd"/>
            <w:r w:rsidRPr="00CE5C74">
              <w:rPr>
                <w:color w:val="000000"/>
              </w:rPr>
              <w:t xml:space="preserve"> </w:t>
            </w:r>
            <w:proofErr w:type="gramStart"/>
            <w:r w:rsidRPr="00CE5C74">
              <w:rPr>
                <w:color w:val="000000"/>
              </w:rPr>
              <w:t>п</w:t>
            </w:r>
            <w:proofErr w:type="gramEnd"/>
            <w:r w:rsidRPr="00CE5C74">
              <w:rPr>
                <w:color w:val="000000"/>
              </w:rPr>
              <w:t>лощади</w:t>
            </w:r>
          </w:p>
        </w:tc>
        <w:tc>
          <w:tcPr>
            <w:tcW w:w="103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750</w:t>
            </w:r>
          </w:p>
        </w:tc>
        <w:tc>
          <w:tcPr>
            <w:tcW w:w="2119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625</w:t>
            </w:r>
          </w:p>
        </w:tc>
        <w:tc>
          <w:tcPr>
            <w:tcW w:w="132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300</w:t>
            </w:r>
          </w:p>
        </w:tc>
        <w:tc>
          <w:tcPr>
            <w:tcW w:w="132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200</w:t>
            </w:r>
          </w:p>
        </w:tc>
      </w:tr>
      <w:tr w:rsidR="00B47D97" w:rsidRPr="00CE5C74" w:rsidTr="009B7408">
        <w:trPr>
          <w:trHeight w:val="524"/>
          <w:jc w:val="center"/>
        </w:trPr>
        <w:tc>
          <w:tcPr>
            <w:tcW w:w="2689" w:type="dxa"/>
            <w:vAlign w:val="center"/>
          </w:tcPr>
          <w:p w:rsidR="00B47D97" w:rsidRPr="00CE5C74" w:rsidRDefault="00B47D97" w:rsidP="009B7408">
            <w:pPr>
              <w:spacing w:line="252" w:lineRule="auto"/>
              <w:rPr>
                <w:color w:val="000000"/>
              </w:rPr>
            </w:pPr>
            <w:r w:rsidRPr="00CE5C74">
              <w:rPr>
                <w:color w:val="000000"/>
              </w:rPr>
              <w:t>Предприятия общес</w:t>
            </w:r>
            <w:r w:rsidRPr="00CE5C74">
              <w:rPr>
                <w:color w:val="000000"/>
              </w:rPr>
              <w:t>т</w:t>
            </w:r>
            <w:r w:rsidRPr="00CE5C74">
              <w:rPr>
                <w:color w:val="000000"/>
              </w:rPr>
              <w:t>венного питания</w:t>
            </w:r>
          </w:p>
        </w:tc>
        <w:tc>
          <w:tcPr>
            <w:tcW w:w="1343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посад</w:t>
            </w:r>
            <w:proofErr w:type="gramStart"/>
            <w:r w:rsidRPr="00CE5C74">
              <w:rPr>
                <w:color w:val="000000"/>
              </w:rPr>
              <w:t>.</w:t>
            </w:r>
            <w:proofErr w:type="gramEnd"/>
            <w:r w:rsidRPr="00CE5C74">
              <w:rPr>
                <w:color w:val="000000"/>
              </w:rPr>
              <w:t xml:space="preserve"> </w:t>
            </w:r>
            <w:proofErr w:type="gramStart"/>
            <w:r w:rsidRPr="00CE5C74">
              <w:rPr>
                <w:color w:val="000000"/>
              </w:rPr>
              <w:t>м</w:t>
            </w:r>
            <w:proofErr w:type="gramEnd"/>
            <w:r w:rsidRPr="00CE5C74">
              <w:rPr>
                <w:color w:val="000000"/>
              </w:rPr>
              <w:t>е</w:t>
            </w:r>
            <w:r w:rsidRPr="00CE5C74">
              <w:rPr>
                <w:color w:val="000000"/>
              </w:rPr>
              <w:t>сто</w:t>
            </w:r>
          </w:p>
        </w:tc>
        <w:tc>
          <w:tcPr>
            <w:tcW w:w="103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2119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132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40</w:t>
            </w:r>
          </w:p>
        </w:tc>
        <w:tc>
          <w:tcPr>
            <w:tcW w:w="132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</w:tr>
      <w:tr w:rsidR="00B47D97" w:rsidRPr="00CE5C74" w:rsidTr="009B7408">
        <w:trPr>
          <w:trHeight w:val="524"/>
          <w:jc w:val="center"/>
        </w:trPr>
        <w:tc>
          <w:tcPr>
            <w:tcW w:w="2689" w:type="dxa"/>
            <w:vAlign w:val="center"/>
          </w:tcPr>
          <w:p w:rsidR="00B47D97" w:rsidRPr="00CE5C74" w:rsidRDefault="00B47D97" w:rsidP="009B7408">
            <w:pPr>
              <w:spacing w:line="252" w:lineRule="auto"/>
              <w:rPr>
                <w:color w:val="000000"/>
              </w:rPr>
            </w:pPr>
            <w:r w:rsidRPr="00CE5C74">
              <w:rPr>
                <w:color w:val="000000"/>
              </w:rPr>
              <w:t>Предприятия бытового обслуживания</w:t>
            </w:r>
          </w:p>
        </w:tc>
        <w:tc>
          <w:tcPr>
            <w:tcW w:w="1343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раб</w:t>
            </w:r>
            <w:proofErr w:type="gramStart"/>
            <w:r w:rsidRPr="00CE5C74">
              <w:rPr>
                <w:color w:val="000000"/>
              </w:rPr>
              <w:t>.</w:t>
            </w:r>
            <w:proofErr w:type="gramEnd"/>
            <w:r w:rsidRPr="00CE5C74">
              <w:rPr>
                <w:color w:val="000000"/>
              </w:rPr>
              <w:t xml:space="preserve"> </w:t>
            </w:r>
            <w:proofErr w:type="gramStart"/>
            <w:r w:rsidRPr="00CE5C74">
              <w:rPr>
                <w:color w:val="000000"/>
              </w:rPr>
              <w:t>м</w:t>
            </w:r>
            <w:proofErr w:type="gramEnd"/>
            <w:r w:rsidRPr="00CE5C74">
              <w:rPr>
                <w:color w:val="000000"/>
              </w:rPr>
              <w:t>есто</w:t>
            </w:r>
          </w:p>
        </w:tc>
        <w:tc>
          <w:tcPr>
            <w:tcW w:w="103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2119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132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4</w:t>
            </w:r>
          </w:p>
        </w:tc>
        <w:tc>
          <w:tcPr>
            <w:tcW w:w="132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</w:tr>
      <w:tr w:rsidR="00B47D97" w:rsidRPr="00CE5C74" w:rsidTr="009B7408">
        <w:trPr>
          <w:trHeight w:val="270"/>
          <w:jc w:val="center"/>
        </w:trPr>
        <w:tc>
          <w:tcPr>
            <w:tcW w:w="9844" w:type="dxa"/>
            <w:gridSpan w:val="6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i/>
                <w:iCs/>
                <w:color w:val="000000"/>
              </w:rPr>
              <w:t>Учреждения коммунального и бытового обслуживания</w:t>
            </w:r>
          </w:p>
        </w:tc>
      </w:tr>
      <w:tr w:rsidR="00B47D97" w:rsidRPr="00CE5C74" w:rsidTr="009B7408">
        <w:trPr>
          <w:trHeight w:val="255"/>
          <w:jc w:val="center"/>
        </w:trPr>
        <w:tc>
          <w:tcPr>
            <w:tcW w:w="2689" w:type="dxa"/>
            <w:vAlign w:val="center"/>
          </w:tcPr>
          <w:p w:rsidR="00B47D97" w:rsidRPr="00CE5C74" w:rsidRDefault="00B47D97" w:rsidP="009B7408">
            <w:pPr>
              <w:spacing w:line="252" w:lineRule="auto"/>
              <w:rPr>
                <w:color w:val="000000"/>
              </w:rPr>
            </w:pPr>
            <w:r w:rsidRPr="00CE5C74">
              <w:rPr>
                <w:color w:val="000000"/>
              </w:rPr>
              <w:t>Бани</w:t>
            </w:r>
          </w:p>
        </w:tc>
        <w:tc>
          <w:tcPr>
            <w:tcW w:w="1343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место</w:t>
            </w:r>
          </w:p>
        </w:tc>
        <w:tc>
          <w:tcPr>
            <w:tcW w:w="103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2119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132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10</w:t>
            </w:r>
          </w:p>
        </w:tc>
        <w:tc>
          <w:tcPr>
            <w:tcW w:w="132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</w:tr>
      <w:tr w:rsidR="00B47D97" w:rsidRPr="00CE5C74" w:rsidTr="009B7408">
        <w:trPr>
          <w:trHeight w:val="539"/>
          <w:jc w:val="center"/>
        </w:trPr>
        <w:tc>
          <w:tcPr>
            <w:tcW w:w="2689" w:type="dxa"/>
            <w:vAlign w:val="center"/>
          </w:tcPr>
          <w:p w:rsidR="00B47D97" w:rsidRPr="00CE5C74" w:rsidRDefault="00B47D97" w:rsidP="009B7408">
            <w:pPr>
              <w:spacing w:line="252" w:lineRule="auto"/>
              <w:rPr>
                <w:color w:val="000000"/>
              </w:rPr>
            </w:pPr>
            <w:r w:rsidRPr="00CE5C74">
              <w:rPr>
                <w:color w:val="000000"/>
              </w:rPr>
              <w:t>Прачечная</w:t>
            </w:r>
          </w:p>
        </w:tc>
        <w:tc>
          <w:tcPr>
            <w:tcW w:w="1343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proofErr w:type="gramStart"/>
            <w:r w:rsidRPr="00CE5C74">
              <w:rPr>
                <w:color w:val="000000"/>
              </w:rPr>
              <w:t>кг</w:t>
            </w:r>
            <w:proofErr w:type="gramEnd"/>
            <w:r w:rsidRPr="00CE5C74">
              <w:rPr>
                <w:color w:val="000000"/>
              </w:rPr>
              <w:t xml:space="preserve"> белья в смену</w:t>
            </w:r>
          </w:p>
        </w:tc>
        <w:tc>
          <w:tcPr>
            <w:tcW w:w="103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2119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132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15</w:t>
            </w:r>
          </w:p>
        </w:tc>
        <w:tc>
          <w:tcPr>
            <w:tcW w:w="132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</w:tr>
      <w:tr w:rsidR="00B47D97" w:rsidRPr="00CE5C74" w:rsidTr="009B7408">
        <w:trPr>
          <w:trHeight w:val="524"/>
          <w:jc w:val="center"/>
        </w:trPr>
        <w:tc>
          <w:tcPr>
            <w:tcW w:w="2689" w:type="dxa"/>
            <w:vAlign w:val="center"/>
          </w:tcPr>
          <w:p w:rsidR="00B47D97" w:rsidRPr="00CE5C74" w:rsidRDefault="00B47D97" w:rsidP="009B7408">
            <w:pPr>
              <w:spacing w:line="252" w:lineRule="auto"/>
              <w:rPr>
                <w:color w:val="000000"/>
              </w:rPr>
            </w:pPr>
            <w:r w:rsidRPr="00CE5C74">
              <w:rPr>
                <w:color w:val="000000"/>
              </w:rPr>
              <w:t>Химчистка</w:t>
            </w:r>
          </w:p>
        </w:tc>
        <w:tc>
          <w:tcPr>
            <w:tcW w:w="1343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proofErr w:type="gramStart"/>
            <w:r w:rsidRPr="00CE5C74">
              <w:rPr>
                <w:color w:val="000000"/>
              </w:rPr>
              <w:t>кг</w:t>
            </w:r>
            <w:proofErr w:type="gramEnd"/>
            <w:r w:rsidRPr="00CE5C74">
              <w:rPr>
                <w:color w:val="000000"/>
              </w:rPr>
              <w:t xml:space="preserve"> белья в смену</w:t>
            </w:r>
          </w:p>
        </w:tc>
        <w:tc>
          <w:tcPr>
            <w:tcW w:w="103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2119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132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1,2</w:t>
            </w:r>
          </w:p>
        </w:tc>
        <w:tc>
          <w:tcPr>
            <w:tcW w:w="132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</w:tr>
      <w:tr w:rsidR="00B47D97" w:rsidRPr="00CE5C74" w:rsidTr="009B7408">
        <w:trPr>
          <w:trHeight w:val="270"/>
          <w:jc w:val="center"/>
        </w:trPr>
        <w:tc>
          <w:tcPr>
            <w:tcW w:w="2689" w:type="dxa"/>
            <w:vAlign w:val="center"/>
          </w:tcPr>
          <w:p w:rsidR="00B47D97" w:rsidRPr="00CE5C74" w:rsidRDefault="00B47D97" w:rsidP="009B7408">
            <w:pPr>
              <w:spacing w:line="252" w:lineRule="auto"/>
              <w:rPr>
                <w:color w:val="000000"/>
              </w:rPr>
            </w:pPr>
            <w:r w:rsidRPr="00CE5C74">
              <w:rPr>
                <w:color w:val="000000"/>
              </w:rPr>
              <w:t>Пожарное депо</w:t>
            </w:r>
          </w:p>
        </w:tc>
        <w:tc>
          <w:tcPr>
            <w:tcW w:w="1343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а/</w:t>
            </w:r>
            <w:proofErr w:type="gramStart"/>
            <w:r w:rsidRPr="00CE5C74">
              <w:rPr>
                <w:color w:val="000000"/>
              </w:rPr>
              <w:t>м</w:t>
            </w:r>
            <w:proofErr w:type="gramEnd"/>
          </w:p>
        </w:tc>
        <w:tc>
          <w:tcPr>
            <w:tcW w:w="103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2119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-</w:t>
            </w:r>
          </w:p>
        </w:tc>
        <w:tc>
          <w:tcPr>
            <w:tcW w:w="132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0,4</w:t>
            </w:r>
          </w:p>
        </w:tc>
        <w:tc>
          <w:tcPr>
            <w:tcW w:w="132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</w:p>
        </w:tc>
      </w:tr>
      <w:tr w:rsidR="00B47D97" w:rsidRPr="00CE5C74" w:rsidTr="009B7408">
        <w:trPr>
          <w:trHeight w:val="270"/>
          <w:jc w:val="center"/>
        </w:trPr>
        <w:tc>
          <w:tcPr>
            <w:tcW w:w="2689" w:type="dxa"/>
            <w:vAlign w:val="center"/>
          </w:tcPr>
          <w:p w:rsidR="00B47D97" w:rsidRPr="00CE5C74" w:rsidRDefault="00B47D97" w:rsidP="009B7408">
            <w:pPr>
              <w:spacing w:line="252" w:lineRule="auto"/>
              <w:rPr>
                <w:color w:val="000000"/>
              </w:rPr>
            </w:pPr>
            <w:r w:rsidRPr="00CE5C74">
              <w:rPr>
                <w:color w:val="000000"/>
              </w:rPr>
              <w:t>Кладбище</w:t>
            </w:r>
          </w:p>
        </w:tc>
        <w:tc>
          <w:tcPr>
            <w:tcW w:w="1343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га</w:t>
            </w:r>
          </w:p>
        </w:tc>
        <w:tc>
          <w:tcPr>
            <w:tcW w:w="103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2,2</w:t>
            </w:r>
          </w:p>
        </w:tc>
        <w:tc>
          <w:tcPr>
            <w:tcW w:w="2119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1,8</w:t>
            </w:r>
          </w:p>
        </w:tc>
        <w:tc>
          <w:tcPr>
            <w:tcW w:w="132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0,24</w:t>
            </w:r>
          </w:p>
        </w:tc>
        <w:tc>
          <w:tcPr>
            <w:tcW w:w="132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  <w:rPr>
                <w:color w:val="000000"/>
              </w:rPr>
            </w:pPr>
            <w:r w:rsidRPr="00CE5C74">
              <w:rPr>
                <w:color w:val="000000"/>
              </w:rPr>
              <w:t>100</w:t>
            </w:r>
          </w:p>
        </w:tc>
      </w:tr>
    </w:tbl>
    <w:p w:rsidR="00B47D97" w:rsidRPr="00CE5C74" w:rsidRDefault="00B47D97" w:rsidP="00B47D97"/>
    <w:p w:rsidR="00B47D97" w:rsidRPr="00CE5C74" w:rsidRDefault="00B47D97" w:rsidP="00B47D97"/>
    <w:p w:rsidR="00B47D97" w:rsidRPr="00CE5C74" w:rsidRDefault="00B47D97" w:rsidP="00B47D97">
      <w:pPr>
        <w:pStyle w:val="2"/>
        <w:spacing w:after="240"/>
        <w:jc w:val="center"/>
        <w:rPr>
          <w:sz w:val="24"/>
          <w:szCs w:val="24"/>
          <w:u w:val="single"/>
        </w:rPr>
      </w:pPr>
      <w:r w:rsidRPr="00CE5C74">
        <w:rPr>
          <w:sz w:val="24"/>
          <w:szCs w:val="24"/>
          <w:u w:val="single"/>
        </w:rPr>
        <w:t>2.3</w:t>
      </w:r>
      <w:r w:rsidRPr="00CE5C74">
        <w:rPr>
          <w:sz w:val="24"/>
          <w:szCs w:val="24"/>
          <w:u w:val="single"/>
        </w:rPr>
        <w:tab/>
        <w:t xml:space="preserve">Прогнозируемый спрос на услуги социальной инфраструктуры </w:t>
      </w:r>
      <w:proofErr w:type="gramStart"/>
      <w:r w:rsidRPr="00CE5C74">
        <w:rPr>
          <w:sz w:val="24"/>
          <w:szCs w:val="24"/>
          <w:u w:val="single"/>
        </w:rPr>
        <w:t xml:space="preserve">( </w:t>
      </w:r>
      <w:proofErr w:type="gramEnd"/>
      <w:r w:rsidRPr="00CE5C74">
        <w:rPr>
          <w:sz w:val="24"/>
          <w:szCs w:val="24"/>
          <w:u w:val="single"/>
        </w:rPr>
        <w:t>в соответствии с прогнозом изменения численности и половозрастного состава поселения), с учетом объема жилищного строительства в соответствии с в</w:t>
      </w:r>
      <w:r w:rsidRPr="00CE5C74">
        <w:rPr>
          <w:sz w:val="24"/>
          <w:szCs w:val="24"/>
          <w:u w:val="single"/>
        </w:rPr>
        <w:t>ы</w:t>
      </w:r>
      <w:r w:rsidRPr="00CE5C74">
        <w:rPr>
          <w:sz w:val="24"/>
          <w:szCs w:val="24"/>
          <w:u w:val="single"/>
        </w:rPr>
        <w:t>данными разрешениями на строительство и прогнозируемого выбытия из эк</w:t>
      </w:r>
      <w:r w:rsidRPr="00CE5C74">
        <w:rPr>
          <w:sz w:val="24"/>
          <w:szCs w:val="24"/>
          <w:u w:val="single"/>
        </w:rPr>
        <w:t>с</w:t>
      </w:r>
      <w:r w:rsidRPr="00CE5C74">
        <w:rPr>
          <w:sz w:val="24"/>
          <w:szCs w:val="24"/>
          <w:u w:val="single"/>
        </w:rPr>
        <w:t>плуатации объектов социальной инфраструктуры</w:t>
      </w:r>
      <w:bookmarkEnd w:id="6"/>
    </w:p>
    <w:p w:rsidR="00B47D97" w:rsidRPr="00CE5C74" w:rsidRDefault="00B47D97" w:rsidP="00B47D97">
      <w:r w:rsidRPr="00CE5C74">
        <w:t>Демографические и социально-экономические факторы развития поселения достаточно сильно повлияют на формирование трудовых ресурсов.</w:t>
      </w:r>
    </w:p>
    <w:p w:rsidR="00B47D97" w:rsidRPr="00CE5C74" w:rsidRDefault="00B47D97" w:rsidP="00B47D97">
      <w:r w:rsidRPr="00CE5C74">
        <w:t>Формирование трудовых ресурсов сельского поселения будет определено:</w:t>
      </w:r>
    </w:p>
    <w:p w:rsidR="00B47D97" w:rsidRPr="00CE5C74" w:rsidRDefault="00B47D97" w:rsidP="00B47D97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line="264" w:lineRule="auto"/>
        <w:ind w:left="0" w:firstLine="709"/>
        <w:jc w:val="both"/>
      </w:pPr>
      <w:r w:rsidRPr="00CE5C74">
        <w:t>увеличением численности занятых в отраслях экономики поселения  за счет вовл</w:t>
      </w:r>
      <w:r w:rsidRPr="00CE5C74">
        <w:t>е</w:t>
      </w:r>
      <w:r w:rsidRPr="00CE5C74">
        <w:t>чения лиц трудоспособного возраста, находящихся в настоящее время в статусе безработных, чему будет способствовать организация новых  и восстано</w:t>
      </w:r>
      <w:r w:rsidRPr="00CE5C74">
        <w:t>в</w:t>
      </w:r>
      <w:r w:rsidRPr="00CE5C74">
        <w:t xml:space="preserve">ление не функционирующих в настоящее время </w:t>
      </w:r>
      <w:r w:rsidRPr="00CE5C74">
        <w:lastRenderedPageBreak/>
        <w:t>производственных мощностей не только в основной отрасли экономики поселени</w:t>
      </w:r>
      <w:proofErr w:type="gramStart"/>
      <w:r w:rsidRPr="00CE5C74">
        <w:t>я-</w:t>
      </w:r>
      <w:proofErr w:type="gramEnd"/>
      <w:r w:rsidRPr="00CE5C74">
        <w:t xml:space="preserve"> сельском х</w:t>
      </w:r>
      <w:r w:rsidRPr="00CE5C74">
        <w:t>о</w:t>
      </w:r>
      <w:r w:rsidRPr="00CE5C74">
        <w:t>зяйстве, но и в других сферах деятельности;</w:t>
      </w:r>
    </w:p>
    <w:p w:rsidR="00B47D97" w:rsidRPr="00CE5C74" w:rsidRDefault="00B47D97" w:rsidP="00B47D97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line="264" w:lineRule="auto"/>
        <w:ind w:left="0" w:firstLine="709"/>
        <w:jc w:val="both"/>
      </w:pPr>
      <w:r w:rsidRPr="00CE5C74">
        <w:t>вовлечением занятых в домашних хозяйствах (в частности, в личных подсобных хозя</w:t>
      </w:r>
      <w:r w:rsidRPr="00CE5C74">
        <w:t>й</w:t>
      </w:r>
      <w:r w:rsidRPr="00CE5C74">
        <w:t>ствах)  в сельскохозяйственные предприятия, а также в предприятия малого бизнеса (крестьянско-фермерские хозяйства).</w:t>
      </w:r>
    </w:p>
    <w:p w:rsidR="00B47D97" w:rsidRPr="00CE5C74" w:rsidRDefault="00B47D97" w:rsidP="00B47D97">
      <w:pPr>
        <w:ind w:firstLine="284"/>
        <w:jc w:val="both"/>
      </w:pPr>
      <w:r w:rsidRPr="00CE5C74">
        <w:t xml:space="preserve">Численность постоянного населения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 в соответствии с генеральным планом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 на 01.01.2030 г. составит 1300 чел</w:t>
      </w:r>
      <w:r w:rsidRPr="00CE5C74">
        <w:t>о</w:t>
      </w:r>
      <w:r w:rsidRPr="00CE5C74">
        <w:t>век.</w:t>
      </w:r>
    </w:p>
    <w:p w:rsidR="00B47D97" w:rsidRPr="00CE5C74" w:rsidRDefault="00B47D97" w:rsidP="00B47D97">
      <w:pPr>
        <w:ind w:firstLine="284"/>
        <w:jc w:val="center"/>
      </w:pPr>
      <w:r w:rsidRPr="00CE5C74">
        <w:t xml:space="preserve">Характеристики населенных пунктов входящих в состав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</w:t>
      </w:r>
      <w:r w:rsidRPr="00CE5C74">
        <w:t>е</w:t>
      </w:r>
      <w:r w:rsidRPr="00CE5C74">
        <w:t>ния</w:t>
      </w:r>
    </w:p>
    <w:p w:rsidR="00B47D97" w:rsidRPr="00CE5C74" w:rsidRDefault="00B47D97" w:rsidP="00B47D97">
      <w:pPr>
        <w:ind w:firstLine="284"/>
        <w:jc w:val="center"/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3685"/>
      </w:tblGrid>
      <w:tr w:rsidR="00B47D97" w:rsidRPr="00CE5C74" w:rsidTr="009B7408">
        <w:tc>
          <w:tcPr>
            <w:tcW w:w="1242" w:type="dxa"/>
            <w:shd w:val="clear" w:color="auto" w:fill="auto"/>
          </w:tcPr>
          <w:p w:rsidR="00B47D97" w:rsidRPr="00CE5C74" w:rsidRDefault="00B47D97" w:rsidP="009B7408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CE5C74">
              <w:rPr>
                <w:b/>
                <w:bCs/>
              </w:rPr>
              <w:t>№</w:t>
            </w:r>
          </w:p>
          <w:p w:rsidR="00B47D97" w:rsidRPr="00CE5C74" w:rsidRDefault="00B47D97" w:rsidP="009B7408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proofErr w:type="spellStart"/>
            <w:proofErr w:type="gramStart"/>
            <w:r w:rsidRPr="00CE5C74">
              <w:rPr>
                <w:b/>
                <w:bCs/>
              </w:rPr>
              <w:t>п</w:t>
            </w:r>
            <w:proofErr w:type="spellEnd"/>
            <w:proofErr w:type="gramEnd"/>
            <w:r w:rsidRPr="00CE5C74">
              <w:rPr>
                <w:b/>
                <w:bCs/>
              </w:rPr>
              <w:t>/</w:t>
            </w:r>
            <w:proofErr w:type="spellStart"/>
            <w:r w:rsidRPr="00CE5C74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47D97" w:rsidRPr="00CE5C74" w:rsidRDefault="00B47D97" w:rsidP="009B7408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CE5C74">
              <w:rPr>
                <w:b/>
                <w:bCs/>
              </w:rPr>
              <w:t>Наименование</w:t>
            </w:r>
          </w:p>
          <w:p w:rsidR="00B47D97" w:rsidRPr="00CE5C74" w:rsidRDefault="00B47D97" w:rsidP="009B7408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CE5C74">
              <w:rPr>
                <w:b/>
                <w:bCs/>
              </w:rPr>
              <w:t>населенного</w:t>
            </w:r>
          </w:p>
          <w:p w:rsidR="00B47D97" w:rsidRPr="00CE5C74" w:rsidRDefault="00B47D97" w:rsidP="009B7408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CE5C74">
              <w:rPr>
                <w:b/>
                <w:bCs/>
              </w:rPr>
              <w:t>пункта</w:t>
            </w:r>
          </w:p>
        </w:tc>
        <w:tc>
          <w:tcPr>
            <w:tcW w:w="3685" w:type="dxa"/>
            <w:shd w:val="clear" w:color="auto" w:fill="auto"/>
          </w:tcPr>
          <w:p w:rsidR="00B47D97" w:rsidRPr="00CE5C74" w:rsidRDefault="00B47D97" w:rsidP="009B7408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CE5C74">
              <w:rPr>
                <w:b/>
                <w:bCs/>
              </w:rPr>
              <w:t>Население,</w:t>
            </w:r>
          </w:p>
          <w:p w:rsidR="00B47D97" w:rsidRPr="00CE5C74" w:rsidRDefault="00B47D97" w:rsidP="009B7408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CE5C74">
              <w:rPr>
                <w:b/>
                <w:bCs/>
              </w:rPr>
              <w:t>кол-во</w:t>
            </w:r>
          </w:p>
          <w:p w:rsidR="00B47D97" w:rsidRPr="00CE5C74" w:rsidRDefault="00B47D97" w:rsidP="009B7408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CE5C74">
              <w:rPr>
                <w:b/>
                <w:bCs/>
              </w:rPr>
              <w:t>человек</w:t>
            </w:r>
          </w:p>
        </w:tc>
      </w:tr>
      <w:tr w:rsidR="00B47D97" w:rsidRPr="00CE5C74" w:rsidTr="009B7408">
        <w:tc>
          <w:tcPr>
            <w:tcW w:w="1242" w:type="dxa"/>
            <w:shd w:val="clear" w:color="auto" w:fill="auto"/>
          </w:tcPr>
          <w:p w:rsidR="00B47D97" w:rsidRPr="00CE5C74" w:rsidRDefault="00B47D97" w:rsidP="009B7408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CE5C74">
              <w:rPr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47D97" w:rsidRPr="00CE5C74" w:rsidRDefault="00B47D97" w:rsidP="009B7408">
            <w:pPr>
              <w:spacing w:line="269" w:lineRule="auto"/>
              <w:rPr>
                <w:color w:val="000000"/>
              </w:rPr>
            </w:pPr>
            <w:r w:rsidRPr="00CE5C74">
              <w:rPr>
                <w:color w:val="000000"/>
              </w:rPr>
              <w:t xml:space="preserve">с. </w:t>
            </w:r>
            <w:proofErr w:type="spellStart"/>
            <w:r w:rsidRPr="00CE5C74">
              <w:rPr>
                <w:color w:val="000000"/>
              </w:rPr>
              <w:t>Твердохлебовка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B47D97" w:rsidRPr="00CE5C74" w:rsidRDefault="00B47D97" w:rsidP="009B7408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CE5C74">
              <w:rPr>
                <w:bCs/>
              </w:rPr>
              <w:t>662</w:t>
            </w:r>
          </w:p>
        </w:tc>
      </w:tr>
      <w:tr w:rsidR="00B47D97" w:rsidRPr="00CE5C74" w:rsidTr="009B7408">
        <w:tc>
          <w:tcPr>
            <w:tcW w:w="1242" w:type="dxa"/>
            <w:shd w:val="clear" w:color="auto" w:fill="auto"/>
          </w:tcPr>
          <w:p w:rsidR="00B47D97" w:rsidRPr="00CE5C74" w:rsidRDefault="00B47D97" w:rsidP="009B7408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CE5C74">
              <w:rPr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47D97" w:rsidRPr="00CE5C74" w:rsidRDefault="00B47D97" w:rsidP="009B7408">
            <w:pPr>
              <w:spacing w:line="269" w:lineRule="auto"/>
              <w:rPr>
                <w:color w:val="000000"/>
              </w:rPr>
            </w:pPr>
            <w:r w:rsidRPr="00CE5C74">
              <w:rPr>
                <w:color w:val="000000"/>
              </w:rPr>
              <w:t>х. Белый Кол</w:t>
            </w:r>
            <w:r w:rsidRPr="00CE5C74">
              <w:rPr>
                <w:color w:val="000000"/>
              </w:rPr>
              <w:t>о</w:t>
            </w:r>
            <w:r w:rsidRPr="00CE5C74">
              <w:rPr>
                <w:color w:val="000000"/>
              </w:rPr>
              <w:t>дезь</w:t>
            </w:r>
          </w:p>
        </w:tc>
        <w:tc>
          <w:tcPr>
            <w:tcW w:w="3685" w:type="dxa"/>
            <w:shd w:val="clear" w:color="auto" w:fill="auto"/>
          </w:tcPr>
          <w:p w:rsidR="00B47D97" w:rsidRPr="00CE5C74" w:rsidRDefault="00B47D97" w:rsidP="009B7408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CE5C74">
              <w:rPr>
                <w:bCs/>
              </w:rPr>
              <w:t>11</w:t>
            </w:r>
          </w:p>
        </w:tc>
      </w:tr>
      <w:tr w:rsidR="00B47D97" w:rsidRPr="00CE5C74" w:rsidTr="009B7408">
        <w:tc>
          <w:tcPr>
            <w:tcW w:w="1242" w:type="dxa"/>
            <w:shd w:val="clear" w:color="auto" w:fill="auto"/>
          </w:tcPr>
          <w:p w:rsidR="00B47D97" w:rsidRPr="00CE5C74" w:rsidRDefault="00B47D97" w:rsidP="009B7408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CE5C74">
              <w:rPr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47D97" w:rsidRPr="00CE5C74" w:rsidRDefault="00B47D97" w:rsidP="009B7408">
            <w:pPr>
              <w:spacing w:line="269" w:lineRule="auto"/>
              <w:rPr>
                <w:color w:val="000000"/>
              </w:rPr>
            </w:pPr>
            <w:r w:rsidRPr="00CE5C74">
              <w:rPr>
                <w:color w:val="000000"/>
              </w:rPr>
              <w:t xml:space="preserve">с. </w:t>
            </w:r>
            <w:proofErr w:type="spellStart"/>
            <w:r w:rsidRPr="00CE5C74">
              <w:rPr>
                <w:color w:val="000000"/>
              </w:rPr>
              <w:t>Дубовиково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B47D97" w:rsidRPr="00CE5C74" w:rsidRDefault="00B47D97" w:rsidP="009B7408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CE5C74">
              <w:rPr>
                <w:bCs/>
              </w:rPr>
              <w:t>49</w:t>
            </w:r>
          </w:p>
        </w:tc>
      </w:tr>
      <w:tr w:rsidR="00B47D97" w:rsidRPr="00CE5C74" w:rsidTr="009B7408">
        <w:tc>
          <w:tcPr>
            <w:tcW w:w="1242" w:type="dxa"/>
            <w:shd w:val="clear" w:color="auto" w:fill="auto"/>
          </w:tcPr>
          <w:p w:rsidR="00B47D97" w:rsidRPr="00CE5C74" w:rsidRDefault="00B47D97" w:rsidP="009B7408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CE5C74">
              <w:rPr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47D97" w:rsidRPr="00CE5C74" w:rsidRDefault="00B47D97" w:rsidP="009B7408">
            <w:pPr>
              <w:spacing w:line="269" w:lineRule="auto"/>
              <w:rPr>
                <w:color w:val="000000"/>
              </w:rPr>
            </w:pPr>
            <w:r w:rsidRPr="00CE5C74">
              <w:rPr>
                <w:color w:val="000000"/>
              </w:rPr>
              <w:t>пос. Вишнёвый</w:t>
            </w:r>
          </w:p>
        </w:tc>
        <w:tc>
          <w:tcPr>
            <w:tcW w:w="3685" w:type="dxa"/>
            <w:shd w:val="clear" w:color="auto" w:fill="auto"/>
          </w:tcPr>
          <w:p w:rsidR="00B47D97" w:rsidRPr="00CE5C74" w:rsidRDefault="00B47D97" w:rsidP="009B7408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CE5C74">
              <w:rPr>
                <w:bCs/>
              </w:rPr>
              <w:t>302</w:t>
            </w:r>
          </w:p>
        </w:tc>
      </w:tr>
      <w:tr w:rsidR="00B47D97" w:rsidRPr="00CE5C74" w:rsidTr="009B7408">
        <w:tc>
          <w:tcPr>
            <w:tcW w:w="1242" w:type="dxa"/>
            <w:shd w:val="clear" w:color="auto" w:fill="auto"/>
          </w:tcPr>
          <w:p w:rsidR="00B47D97" w:rsidRPr="00CE5C74" w:rsidRDefault="00B47D97" w:rsidP="009B7408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CE5C74">
              <w:rPr>
                <w:b/>
                <w:bCs/>
              </w:rPr>
              <w:t>Всего</w:t>
            </w:r>
          </w:p>
        </w:tc>
        <w:tc>
          <w:tcPr>
            <w:tcW w:w="3119" w:type="dxa"/>
            <w:shd w:val="clear" w:color="auto" w:fill="auto"/>
          </w:tcPr>
          <w:p w:rsidR="00B47D97" w:rsidRPr="00CE5C74" w:rsidRDefault="00B47D97" w:rsidP="009B7408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B47D97" w:rsidRPr="00CE5C74" w:rsidRDefault="00B47D97" w:rsidP="009B7408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CE5C74">
              <w:rPr>
                <w:b/>
                <w:bCs/>
              </w:rPr>
              <w:t>1024</w:t>
            </w:r>
          </w:p>
        </w:tc>
      </w:tr>
    </w:tbl>
    <w:p w:rsidR="00B47D97" w:rsidRPr="00CE5C74" w:rsidRDefault="00B47D97" w:rsidP="00B47D97">
      <w:pPr>
        <w:ind w:firstLine="284"/>
        <w:jc w:val="center"/>
      </w:pPr>
    </w:p>
    <w:p w:rsidR="00B47D97" w:rsidRPr="00CE5C74" w:rsidRDefault="00B47D97" w:rsidP="00B47D97">
      <w:pPr>
        <w:ind w:firstLine="284"/>
        <w:jc w:val="right"/>
      </w:pPr>
      <w:r w:rsidRPr="00CE5C74">
        <w:t>Таблица 2.3.2.</w:t>
      </w:r>
    </w:p>
    <w:p w:rsidR="00B47D97" w:rsidRPr="00CE5C74" w:rsidRDefault="00B47D97" w:rsidP="00B47D97">
      <w:pPr>
        <w:ind w:firstLine="284"/>
        <w:jc w:val="center"/>
      </w:pPr>
      <w:r w:rsidRPr="00CE5C74">
        <w:t xml:space="preserve">Динамика численности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поселения, чел</w:t>
      </w:r>
    </w:p>
    <w:p w:rsidR="00B47D97" w:rsidRPr="00CE5C74" w:rsidRDefault="00B47D97" w:rsidP="00B47D97">
      <w:pPr>
        <w:ind w:firstLine="284"/>
        <w:jc w:val="center"/>
      </w:pPr>
    </w:p>
    <w:tbl>
      <w:tblPr>
        <w:tblW w:w="1011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3249"/>
        <w:gridCol w:w="2023"/>
        <w:gridCol w:w="2024"/>
        <w:gridCol w:w="2024"/>
      </w:tblGrid>
      <w:tr w:rsidR="00B47D97" w:rsidRPr="00CE5C74" w:rsidTr="009B7408">
        <w:tc>
          <w:tcPr>
            <w:tcW w:w="797" w:type="dxa"/>
            <w:shd w:val="clear" w:color="auto" w:fill="auto"/>
          </w:tcPr>
          <w:p w:rsidR="00B47D97" w:rsidRPr="00CE5C74" w:rsidRDefault="00B47D97" w:rsidP="009B7408">
            <w:pPr>
              <w:widowControl w:val="0"/>
              <w:spacing w:line="25" w:lineRule="atLeast"/>
              <w:ind w:right="20"/>
              <w:jc w:val="center"/>
              <w:rPr>
                <w:b/>
              </w:rPr>
            </w:pPr>
            <w:r w:rsidRPr="00CE5C74">
              <w:rPr>
                <w:b/>
              </w:rPr>
              <w:t>№</w:t>
            </w:r>
          </w:p>
          <w:p w:rsidR="00B47D97" w:rsidRPr="00CE5C74" w:rsidRDefault="00B47D97" w:rsidP="009B7408">
            <w:pPr>
              <w:widowControl w:val="0"/>
              <w:spacing w:line="25" w:lineRule="atLeast"/>
              <w:ind w:right="20"/>
              <w:jc w:val="center"/>
              <w:rPr>
                <w:b/>
              </w:rPr>
            </w:pPr>
            <w:proofErr w:type="spellStart"/>
            <w:proofErr w:type="gramStart"/>
            <w:r w:rsidRPr="00CE5C74">
              <w:rPr>
                <w:b/>
              </w:rPr>
              <w:t>п</w:t>
            </w:r>
            <w:proofErr w:type="spellEnd"/>
            <w:proofErr w:type="gramEnd"/>
            <w:r w:rsidRPr="00CE5C74">
              <w:rPr>
                <w:b/>
              </w:rPr>
              <w:t>/</w:t>
            </w:r>
            <w:proofErr w:type="spellStart"/>
            <w:r w:rsidRPr="00CE5C74">
              <w:rPr>
                <w:b/>
              </w:rPr>
              <w:t>п</w:t>
            </w:r>
            <w:proofErr w:type="spellEnd"/>
          </w:p>
        </w:tc>
        <w:tc>
          <w:tcPr>
            <w:tcW w:w="3249" w:type="dxa"/>
            <w:shd w:val="clear" w:color="auto" w:fill="auto"/>
          </w:tcPr>
          <w:p w:rsidR="00B47D97" w:rsidRPr="00CE5C74" w:rsidRDefault="00B47D97" w:rsidP="009B7408">
            <w:pPr>
              <w:widowControl w:val="0"/>
              <w:spacing w:line="25" w:lineRule="atLeast"/>
              <w:ind w:right="20"/>
              <w:jc w:val="center"/>
              <w:rPr>
                <w:b/>
              </w:rPr>
            </w:pPr>
            <w:r w:rsidRPr="00CE5C74">
              <w:rPr>
                <w:b/>
              </w:rPr>
              <w:t>Показатели</w:t>
            </w:r>
          </w:p>
        </w:tc>
        <w:tc>
          <w:tcPr>
            <w:tcW w:w="2023" w:type="dxa"/>
            <w:shd w:val="clear" w:color="auto" w:fill="auto"/>
          </w:tcPr>
          <w:p w:rsidR="00B47D97" w:rsidRPr="00CE5C74" w:rsidRDefault="00B47D97" w:rsidP="009B7408">
            <w:pPr>
              <w:widowControl w:val="0"/>
              <w:spacing w:line="25" w:lineRule="atLeast"/>
              <w:ind w:right="20"/>
              <w:jc w:val="center"/>
              <w:rPr>
                <w:b/>
              </w:rPr>
            </w:pPr>
            <w:r w:rsidRPr="00CE5C74">
              <w:rPr>
                <w:b/>
              </w:rPr>
              <w:t>2015 год</w:t>
            </w:r>
          </w:p>
          <w:p w:rsidR="00B47D97" w:rsidRPr="00CE5C74" w:rsidRDefault="00B47D97" w:rsidP="009B7408">
            <w:pPr>
              <w:widowControl w:val="0"/>
              <w:spacing w:line="25" w:lineRule="atLeast"/>
              <w:ind w:right="20"/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B47D97" w:rsidRPr="00CE5C74" w:rsidRDefault="00B47D97" w:rsidP="009B7408">
            <w:pPr>
              <w:widowControl w:val="0"/>
              <w:spacing w:line="25" w:lineRule="atLeast"/>
              <w:ind w:right="20"/>
              <w:jc w:val="center"/>
              <w:rPr>
                <w:b/>
              </w:rPr>
            </w:pPr>
            <w:r w:rsidRPr="00CE5C74">
              <w:rPr>
                <w:b/>
              </w:rPr>
              <w:t>2016 год</w:t>
            </w:r>
          </w:p>
          <w:p w:rsidR="00B47D97" w:rsidRPr="00CE5C74" w:rsidRDefault="00B47D97" w:rsidP="009B7408">
            <w:pPr>
              <w:widowControl w:val="0"/>
              <w:spacing w:line="25" w:lineRule="atLeast"/>
              <w:ind w:right="20"/>
              <w:jc w:val="center"/>
              <w:rPr>
                <w:b/>
              </w:rPr>
            </w:pPr>
          </w:p>
        </w:tc>
        <w:tc>
          <w:tcPr>
            <w:tcW w:w="2024" w:type="dxa"/>
            <w:shd w:val="clear" w:color="auto" w:fill="auto"/>
          </w:tcPr>
          <w:p w:rsidR="00B47D97" w:rsidRPr="00CE5C74" w:rsidRDefault="00B47D97" w:rsidP="009B7408">
            <w:pPr>
              <w:widowControl w:val="0"/>
              <w:spacing w:line="25" w:lineRule="atLeast"/>
              <w:ind w:right="20"/>
              <w:jc w:val="center"/>
              <w:rPr>
                <w:b/>
              </w:rPr>
            </w:pPr>
            <w:r w:rsidRPr="00CE5C74">
              <w:rPr>
                <w:b/>
              </w:rPr>
              <w:t>2017 год</w:t>
            </w:r>
          </w:p>
          <w:p w:rsidR="00B47D97" w:rsidRPr="00CE5C74" w:rsidRDefault="00B47D97" w:rsidP="009B7408">
            <w:pPr>
              <w:widowControl w:val="0"/>
              <w:spacing w:line="25" w:lineRule="atLeast"/>
              <w:ind w:right="20"/>
              <w:jc w:val="center"/>
              <w:rPr>
                <w:b/>
              </w:rPr>
            </w:pPr>
          </w:p>
        </w:tc>
      </w:tr>
      <w:tr w:rsidR="00B47D97" w:rsidRPr="00CE5C74" w:rsidTr="009B7408">
        <w:tc>
          <w:tcPr>
            <w:tcW w:w="797" w:type="dxa"/>
            <w:shd w:val="clear" w:color="auto" w:fill="auto"/>
          </w:tcPr>
          <w:p w:rsidR="00B47D97" w:rsidRPr="00CE5C74" w:rsidRDefault="00B47D97" w:rsidP="009B7408">
            <w:pPr>
              <w:widowControl w:val="0"/>
              <w:spacing w:line="25" w:lineRule="atLeast"/>
              <w:ind w:right="20"/>
              <w:jc w:val="center"/>
            </w:pPr>
            <w:r w:rsidRPr="00CE5C74">
              <w:t>1.</w:t>
            </w:r>
          </w:p>
        </w:tc>
        <w:tc>
          <w:tcPr>
            <w:tcW w:w="3249" w:type="dxa"/>
            <w:shd w:val="clear" w:color="auto" w:fill="auto"/>
          </w:tcPr>
          <w:p w:rsidR="00B47D97" w:rsidRPr="00CE5C74" w:rsidRDefault="00B47D97" w:rsidP="009B7408">
            <w:pPr>
              <w:widowControl w:val="0"/>
              <w:spacing w:line="25" w:lineRule="atLeast"/>
              <w:ind w:right="20"/>
              <w:jc w:val="center"/>
            </w:pPr>
            <w:r w:rsidRPr="00CE5C74">
              <w:t>Общая численность насел</w:t>
            </w:r>
            <w:r w:rsidRPr="00CE5C74">
              <w:t>е</w:t>
            </w:r>
            <w:r w:rsidRPr="00CE5C74">
              <w:t>ния, чел.</w:t>
            </w:r>
          </w:p>
        </w:tc>
        <w:tc>
          <w:tcPr>
            <w:tcW w:w="2023" w:type="dxa"/>
            <w:shd w:val="clear" w:color="auto" w:fill="auto"/>
          </w:tcPr>
          <w:p w:rsidR="00B47D97" w:rsidRPr="00CE5C74" w:rsidRDefault="00B47D97" w:rsidP="009B7408">
            <w:pPr>
              <w:widowControl w:val="0"/>
              <w:spacing w:line="25" w:lineRule="atLeast"/>
              <w:ind w:right="20"/>
              <w:jc w:val="center"/>
            </w:pPr>
            <w:r w:rsidRPr="00CE5C74">
              <w:t>1014</w:t>
            </w:r>
          </w:p>
        </w:tc>
        <w:tc>
          <w:tcPr>
            <w:tcW w:w="2024" w:type="dxa"/>
            <w:shd w:val="clear" w:color="auto" w:fill="auto"/>
          </w:tcPr>
          <w:p w:rsidR="00B47D97" w:rsidRPr="00CE5C74" w:rsidRDefault="00B47D97" w:rsidP="009B7408">
            <w:pPr>
              <w:widowControl w:val="0"/>
              <w:spacing w:line="25" w:lineRule="atLeast"/>
              <w:ind w:right="20"/>
              <w:jc w:val="center"/>
            </w:pPr>
            <w:r w:rsidRPr="00CE5C74">
              <w:t>1020</w:t>
            </w:r>
          </w:p>
        </w:tc>
        <w:tc>
          <w:tcPr>
            <w:tcW w:w="2024" w:type="dxa"/>
            <w:shd w:val="clear" w:color="auto" w:fill="auto"/>
          </w:tcPr>
          <w:p w:rsidR="00B47D97" w:rsidRPr="00CE5C74" w:rsidRDefault="00B47D97" w:rsidP="009B7408">
            <w:pPr>
              <w:widowControl w:val="0"/>
              <w:spacing w:line="25" w:lineRule="atLeast"/>
              <w:ind w:right="20"/>
              <w:jc w:val="center"/>
            </w:pPr>
            <w:r w:rsidRPr="00CE5C74">
              <w:t>1024</w:t>
            </w:r>
          </w:p>
        </w:tc>
      </w:tr>
    </w:tbl>
    <w:p w:rsidR="00B47D97" w:rsidRPr="00CE5C74" w:rsidRDefault="00B47D97" w:rsidP="00B47D97">
      <w:pPr>
        <w:ind w:firstLine="284"/>
        <w:jc w:val="center"/>
      </w:pPr>
    </w:p>
    <w:p w:rsidR="00B47D97" w:rsidRPr="00CE5C74" w:rsidRDefault="00B47D97" w:rsidP="00B47D97">
      <w:pPr>
        <w:ind w:firstLine="284"/>
        <w:jc w:val="center"/>
      </w:pPr>
      <w:r w:rsidRPr="00CE5C74">
        <w:t xml:space="preserve">Динамика численности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</w:t>
      </w:r>
    </w:p>
    <w:p w:rsidR="00B47D97" w:rsidRPr="00CE5C74" w:rsidRDefault="00B47D97" w:rsidP="00B47D97">
      <w:pPr>
        <w:ind w:firstLine="284"/>
        <w:jc w:val="center"/>
      </w:pPr>
      <w:r>
        <w:rPr>
          <w:noProof/>
        </w:rPr>
        <w:drawing>
          <wp:inline distT="0" distB="0" distL="0" distR="0">
            <wp:extent cx="4124325" cy="27717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7D97" w:rsidRPr="00CE5C74" w:rsidRDefault="00B47D97" w:rsidP="00B47D97">
      <w:pPr>
        <w:ind w:firstLine="284"/>
      </w:pPr>
    </w:p>
    <w:p w:rsidR="00B47D97" w:rsidRPr="00CE5C74" w:rsidRDefault="00B47D97" w:rsidP="00B47D97">
      <w:pPr>
        <w:ind w:firstLine="284"/>
      </w:pPr>
      <w:r w:rsidRPr="00CE5C74">
        <w:t>Возрастная структура поселения характеризуется высокой долей населения пенсионного во</w:t>
      </w:r>
      <w:r w:rsidRPr="00CE5C74">
        <w:t>з</w:t>
      </w:r>
      <w:r w:rsidRPr="00CE5C74">
        <w:t>раста.</w:t>
      </w:r>
    </w:p>
    <w:p w:rsidR="00B47D97" w:rsidRPr="00CE5C74" w:rsidRDefault="00B47D97" w:rsidP="00B47D97">
      <w:pPr>
        <w:ind w:firstLine="284"/>
        <w:jc w:val="center"/>
      </w:pPr>
      <w:r w:rsidRPr="00CE5C74">
        <w:t xml:space="preserve">Возрастная структура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поселения, чел</w:t>
      </w:r>
    </w:p>
    <w:p w:rsidR="00B47D97" w:rsidRPr="00CE5C74" w:rsidRDefault="00B47D97" w:rsidP="00B47D97">
      <w:pPr>
        <w:ind w:firstLine="284"/>
        <w:jc w:val="center"/>
      </w:pPr>
    </w:p>
    <w:tbl>
      <w:tblPr>
        <w:tblW w:w="4796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5"/>
        <w:gridCol w:w="766"/>
        <w:gridCol w:w="655"/>
      </w:tblGrid>
      <w:tr w:rsidR="00B47D97" w:rsidRPr="00CE5C74" w:rsidTr="009B7408">
        <w:trPr>
          <w:trHeight w:val="419"/>
          <w:jc w:val="center"/>
        </w:trPr>
        <w:tc>
          <w:tcPr>
            <w:tcW w:w="3375" w:type="dxa"/>
            <w:vMerge w:val="restart"/>
            <w:tcBorders>
              <w:tl2br w:val="single" w:sz="4" w:space="0" w:color="auto"/>
            </w:tcBorders>
            <w:vAlign w:val="bottom"/>
          </w:tcPr>
          <w:p w:rsidR="00B47D97" w:rsidRPr="00CE5C74" w:rsidRDefault="00B47D97" w:rsidP="009B7408">
            <w:pPr>
              <w:spacing w:line="252" w:lineRule="auto"/>
            </w:pPr>
            <w:r w:rsidRPr="00CE5C74">
              <w:lastRenderedPageBreak/>
              <w:t>Возрастной</w:t>
            </w:r>
          </w:p>
          <w:p w:rsidR="00B47D97" w:rsidRPr="00CE5C74" w:rsidRDefault="00B47D97" w:rsidP="009B7408">
            <w:pPr>
              <w:spacing w:line="252" w:lineRule="auto"/>
            </w:pPr>
            <w:r w:rsidRPr="00CE5C74">
              <w:t>состав населения</w:t>
            </w:r>
          </w:p>
        </w:tc>
        <w:tc>
          <w:tcPr>
            <w:tcW w:w="1421" w:type="dxa"/>
            <w:gridSpan w:val="2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</w:pPr>
            <w:r w:rsidRPr="00CE5C74">
              <w:t>2017</w:t>
            </w:r>
          </w:p>
        </w:tc>
      </w:tr>
      <w:tr w:rsidR="00B47D97" w:rsidRPr="00CE5C74" w:rsidTr="009B7408">
        <w:trPr>
          <w:jc w:val="center"/>
        </w:trPr>
        <w:tc>
          <w:tcPr>
            <w:tcW w:w="3375" w:type="dxa"/>
            <w:vMerge/>
            <w:tcBorders>
              <w:tl2br w:val="single" w:sz="4" w:space="0" w:color="auto"/>
            </w:tcBorders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</w:pPr>
          </w:p>
        </w:tc>
        <w:tc>
          <w:tcPr>
            <w:tcW w:w="766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</w:pPr>
            <w:r w:rsidRPr="00CE5C74">
              <w:t>чел.</w:t>
            </w:r>
          </w:p>
        </w:tc>
        <w:tc>
          <w:tcPr>
            <w:tcW w:w="655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</w:pPr>
            <w:r w:rsidRPr="00CE5C74">
              <w:t>%</w:t>
            </w:r>
          </w:p>
        </w:tc>
      </w:tr>
      <w:tr w:rsidR="00B47D97" w:rsidRPr="00CE5C74" w:rsidTr="009B7408">
        <w:trPr>
          <w:jc w:val="center"/>
        </w:trPr>
        <w:tc>
          <w:tcPr>
            <w:tcW w:w="3375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</w:pPr>
            <w:r w:rsidRPr="00CE5C74">
              <w:t>1</w:t>
            </w:r>
          </w:p>
        </w:tc>
        <w:tc>
          <w:tcPr>
            <w:tcW w:w="766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</w:pPr>
            <w:r w:rsidRPr="00CE5C74">
              <w:t>6</w:t>
            </w:r>
          </w:p>
        </w:tc>
        <w:tc>
          <w:tcPr>
            <w:tcW w:w="655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</w:pPr>
            <w:r w:rsidRPr="00CE5C74">
              <w:t>7</w:t>
            </w:r>
          </w:p>
        </w:tc>
      </w:tr>
      <w:tr w:rsidR="00B47D97" w:rsidRPr="00CE5C74" w:rsidTr="009B7408">
        <w:trPr>
          <w:jc w:val="center"/>
        </w:trPr>
        <w:tc>
          <w:tcPr>
            <w:tcW w:w="3375" w:type="dxa"/>
            <w:vAlign w:val="center"/>
          </w:tcPr>
          <w:p w:rsidR="00B47D97" w:rsidRPr="00CE5C74" w:rsidRDefault="00B47D97" w:rsidP="009B7408">
            <w:pPr>
              <w:spacing w:line="252" w:lineRule="auto"/>
            </w:pPr>
            <w:r w:rsidRPr="00CE5C74">
              <w:t>Моложе трудоспособного возраста (0-15 лет)</w:t>
            </w:r>
          </w:p>
        </w:tc>
        <w:tc>
          <w:tcPr>
            <w:tcW w:w="766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</w:pPr>
            <w:r w:rsidRPr="00CE5C74">
              <w:t>248</w:t>
            </w:r>
          </w:p>
        </w:tc>
        <w:tc>
          <w:tcPr>
            <w:tcW w:w="655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</w:pPr>
            <w:r w:rsidRPr="00CE5C74">
              <w:t>24,2</w:t>
            </w:r>
          </w:p>
        </w:tc>
      </w:tr>
      <w:tr w:rsidR="00B47D97" w:rsidRPr="00CE5C74" w:rsidTr="009B7408">
        <w:trPr>
          <w:jc w:val="center"/>
        </w:trPr>
        <w:tc>
          <w:tcPr>
            <w:tcW w:w="3375" w:type="dxa"/>
            <w:vAlign w:val="center"/>
          </w:tcPr>
          <w:p w:rsidR="00B47D97" w:rsidRPr="00CE5C74" w:rsidRDefault="00B47D97" w:rsidP="009B7408">
            <w:pPr>
              <w:spacing w:line="252" w:lineRule="auto"/>
            </w:pPr>
            <w:r w:rsidRPr="00CE5C74">
              <w:t>Трудоспособный возраст</w:t>
            </w:r>
          </w:p>
          <w:p w:rsidR="00B47D97" w:rsidRPr="00CE5C74" w:rsidRDefault="00B47D97" w:rsidP="009B7408">
            <w:pPr>
              <w:spacing w:line="252" w:lineRule="auto"/>
            </w:pPr>
            <w:r w:rsidRPr="00CE5C74">
              <w:t>(мужчины 16-59 лет;</w:t>
            </w:r>
          </w:p>
          <w:p w:rsidR="00B47D97" w:rsidRPr="00CE5C74" w:rsidRDefault="00B47D97" w:rsidP="009B7408">
            <w:pPr>
              <w:spacing w:line="252" w:lineRule="auto"/>
            </w:pPr>
            <w:r w:rsidRPr="00CE5C74">
              <w:t>женщины 16-54 года)</w:t>
            </w:r>
          </w:p>
        </w:tc>
        <w:tc>
          <w:tcPr>
            <w:tcW w:w="766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</w:pPr>
            <w:r w:rsidRPr="00CE5C74">
              <w:t>582</w:t>
            </w:r>
          </w:p>
        </w:tc>
        <w:tc>
          <w:tcPr>
            <w:tcW w:w="655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</w:pPr>
            <w:r w:rsidRPr="00CE5C74">
              <w:t>56,8</w:t>
            </w:r>
          </w:p>
        </w:tc>
      </w:tr>
      <w:tr w:rsidR="00B47D97" w:rsidRPr="00CE5C74" w:rsidTr="009B7408">
        <w:trPr>
          <w:jc w:val="center"/>
        </w:trPr>
        <w:tc>
          <w:tcPr>
            <w:tcW w:w="3375" w:type="dxa"/>
            <w:vAlign w:val="center"/>
          </w:tcPr>
          <w:p w:rsidR="00B47D97" w:rsidRPr="00CE5C74" w:rsidRDefault="00B47D97" w:rsidP="009B7408">
            <w:pPr>
              <w:spacing w:line="252" w:lineRule="auto"/>
            </w:pPr>
            <w:r w:rsidRPr="00CE5C74">
              <w:t>Старше трудоспособного во</w:t>
            </w:r>
            <w:r w:rsidRPr="00CE5C74">
              <w:t>з</w:t>
            </w:r>
            <w:r w:rsidRPr="00CE5C74">
              <w:t>раста (мужчины &gt; 60 лет; женщины &gt;55 лет)</w:t>
            </w:r>
          </w:p>
        </w:tc>
        <w:tc>
          <w:tcPr>
            <w:tcW w:w="766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</w:pPr>
            <w:r w:rsidRPr="00CE5C74">
              <w:t>194</w:t>
            </w:r>
          </w:p>
        </w:tc>
        <w:tc>
          <w:tcPr>
            <w:tcW w:w="655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</w:pPr>
            <w:r w:rsidRPr="00CE5C74">
              <w:t>18,9</w:t>
            </w:r>
          </w:p>
        </w:tc>
      </w:tr>
      <w:tr w:rsidR="00B47D97" w:rsidRPr="00CE5C74" w:rsidTr="009B7408">
        <w:trPr>
          <w:jc w:val="center"/>
        </w:trPr>
        <w:tc>
          <w:tcPr>
            <w:tcW w:w="3375" w:type="dxa"/>
            <w:vAlign w:val="center"/>
          </w:tcPr>
          <w:p w:rsidR="00B47D97" w:rsidRPr="00CE5C74" w:rsidRDefault="00B47D97" w:rsidP="009B7408">
            <w:pPr>
              <w:spacing w:line="252" w:lineRule="auto"/>
            </w:pPr>
            <w:r w:rsidRPr="00CE5C74">
              <w:t>Всего</w:t>
            </w:r>
          </w:p>
        </w:tc>
        <w:tc>
          <w:tcPr>
            <w:tcW w:w="766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</w:pPr>
            <w:r w:rsidRPr="00CE5C74">
              <w:t>1024</w:t>
            </w:r>
          </w:p>
        </w:tc>
        <w:tc>
          <w:tcPr>
            <w:tcW w:w="655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center"/>
            </w:pPr>
            <w:r w:rsidRPr="00CE5C74">
              <w:t>100</w:t>
            </w:r>
          </w:p>
        </w:tc>
      </w:tr>
    </w:tbl>
    <w:p w:rsidR="00B47D97" w:rsidRPr="00CE5C74" w:rsidRDefault="00B47D97" w:rsidP="00B47D97">
      <w:pPr>
        <w:ind w:firstLine="284"/>
      </w:pPr>
    </w:p>
    <w:p w:rsidR="00B47D97" w:rsidRPr="00CE5C74" w:rsidRDefault="00B47D97" w:rsidP="00B47D97">
      <w:pPr>
        <w:ind w:firstLine="284"/>
      </w:pPr>
      <w:r w:rsidRPr="00CE5C74">
        <w:t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нетрудоспособного, что повысит демографическую нагрузку на н</w:t>
      </w:r>
      <w:r w:rsidRPr="00CE5C74">
        <w:t>а</w:t>
      </w:r>
      <w:r w:rsidRPr="00CE5C74">
        <w:t>селение и негативно скажется на формировании трудовых ресурсов. Увеличение категории нетрудоспособного насел</w:t>
      </w:r>
      <w:r w:rsidRPr="00CE5C74">
        <w:t>е</w:t>
      </w:r>
      <w:r w:rsidRPr="00CE5C74">
        <w:t>ния помимо особенности сложившейся структуры и возрастных групп населения, также обусло</w:t>
      </w:r>
      <w:r w:rsidRPr="00CE5C74">
        <w:t>в</w:t>
      </w:r>
      <w:r w:rsidRPr="00CE5C74">
        <w:t>лено складывающимися в стране тенденциями увеличения рождаемости и продолжительности жизни населения.</w:t>
      </w:r>
    </w:p>
    <w:p w:rsidR="00B47D97" w:rsidRPr="00CE5C74" w:rsidRDefault="00B47D97" w:rsidP="00B47D97">
      <w:pPr>
        <w:ind w:firstLine="567"/>
        <w:jc w:val="both"/>
      </w:pPr>
      <w:r w:rsidRPr="00CE5C74">
        <w:t xml:space="preserve">В целом демографическая ситуация в </w:t>
      </w:r>
      <w:proofErr w:type="spellStart"/>
      <w:r w:rsidRPr="00CE5C74">
        <w:t>Твердохлебовском</w:t>
      </w:r>
      <w:proofErr w:type="spellEnd"/>
      <w:r w:rsidRPr="00CE5C74">
        <w:t xml:space="preserve"> сельском поселении повторяет ра</w:t>
      </w:r>
      <w:r w:rsidRPr="00CE5C74">
        <w:t>й</w:t>
      </w:r>
      <w:r w:rsidRPr="00CE5C74">
        <w:t xml:space="preserve">онные и областные проблемы и обстановку большинства регионов. </w:t>
      </w:r>
    </w:p>
    <w:p w:rsidR="00B47D97" w:rsidRPr="00CE5C74" w:rsidRDefault="00B47D97" w:rsidP="00B47D97">
      <w:pPr>
        <w:spacing w:line="264" w:lineRule="auto"/>
        <w:ind w:firstLine="708"/>
        <w:jc w:val="both"/>
      </w:pPr>
      <w:bookmarkStart w:id="7" w:name="_Toc491847521"/>
      <w:r w:rsidRPr="00CE5C74">
        <w:t>Уровень и качество жизни населения сельского поселения в значительной мере зависят от развитости социальной инфраструктуры, которая включает в себя учреждения образования, культуры, здравоохранения, физкультуры и спорта, то</w:t>
      </w:r>
      <w:r w:rsidRPr="00CE5C74">
        <w:t>р</w:t>
      </w:r>
      <w:r w:rsidRPr="00CE5C74">
        <w:t>говли и т.д.</w:t>
      </w:r>
    </w:p>
    <w:p w:rsidR="00B47D97" w:rsidRPr="00CE5C74" w:rsidRDefault="00B47D97" w:rsidP="00B47D97">
      <w:pPr>
        <w:spacing w:line="264" w:lineRule="auto"/>
        <w:ind w:firstLine="708"/>
        <w:jc w:val="both"/>
      </w:pPr>
      <w:r w:rsidRPr="00CE5C74">
        <w:t>При прогнозировании развития социальной инфраструктуры в современных социал</w:t>
      </w:r>
      <w:r w:rsidRPr="00CE5C74">
        <w:t>ь</w:t>
      </w:r>
      <w:r w:rsidRPr="00CE5C74">
        <w:t>но-экономических условиях принципиально выделение двух видов объе</w:t>
      </w:r>
      <w:r w:rsidRPr="00CE5C74">
        <w:t>к</w:t>
      </w:r>
      <w:r w:rsidRPr="00CE5C74">
        <w:t>тов:</w:t>
      </w:r>
    </w:p>
    <w:p w:rsidR="00B47D97" w:rsidRPr="00CE5C74" w:rsidRDefault="00B47D97" w:rsidP="00B47D97">
      <w:pPr>
        <w:spacing w:line="264" w:lineRule="auto"/>
        <w:ind w:firstLine="708"/>
        <w:jc w:val="both"/>
        <w:rPr>
          <w:i/>
          <w:iCs/>
        </w:rPr>
      </w:pPr>
      <w:r w:rsidRPr="00CE5C74">
        <w:t>Социально-значимые виды обслуживания, где государственное регулиров</w:t>
      </w:r>
      <w:r w:rsidRPr="00CE5C74">
        <w:t>а</w:t>
      </w:r>
      <w:r w:rsidRPr="00CE5C74">
        <w:t>ние по-прежнему остается значительным (потребность в них рассчитывается в соответствии с устано</w:t>
      </w:r>
      <w:r w:rsidRPr="00CE5C74">
        <w:t>в</w:t>
      </w:r>
      <w:r w:rsidRPr="00CE5C74">
        <w:t>ленными нормативами): сферы образования, здравоохранения, физкультуры и спорта, культуры и и</w:t>
      </w:r>
      <w:r w:rsidRPr="00CE5C74">
        <w:t>с</w:t>
      </w:r>
      <w:r w:rsidRPr="00CE5C74">
        <w:t>кусства;</w:t>
      </w:r>
    </w:p>
    <w:p w:rsidR="00B47D97" w:rsidRPr="00CE5C74" w:rsidRDefault="00B47D97" w:rsidP="00B47D97">
      <w:pPr>
        <w:widowControl w:val="0"/>
        <w:numPr>
          <w:ilvl w:val="0"/>
          <w:numId w:val="43"/>
        </w:numPr>
        <w:tabs>
          <w:tab w:val="clear" w:pos="2138"/>
          <w:tab w:val="left" w:pos="993"/>
        </w:tabs>
        <w:autoSpaceDE w:val="0"/>
        <w:autoSpaceDN w:val="0"/>
        <w:adjustRightInd w:val="0"/>
        <w:spacing w:before="120" w:line="264" w:lineRule="auto"/>
        <w:ind w:left="0" w:firstLine="708"/>
        <w:jc w:val="both"/>
      </w:pPr>
      <w:r w:rsidRPr="00CE5C74">
        <w:t xml:space="preserve">Виды </w:t>
      </w:r>
      <w:proofErr w:type="gramStart"/>
      <w:r w:rsidRPr="00CE5C74">
        <w:t>обслуживания</w:t>
      </w:r>
      <w:proofErr w:type="gramEnd"/>
      <w:r w:rsidRPr="00CE5C74">
        <w:t xml:space="preserve"> практически полностью перешедшие или переходящие на рыно</w:t>
      </w:r>
      <w:r w:rsidRPr="00CE5C74">
        <w:t>ч</w:t>
      </w:r>
      <w:r w:rsidRPr="00CE5C74">
        <w:t>ные отношения. Это торговля, общественное питание, бытовое обслуживание, коммунальное х</w:t>
      </w:r>
      <w:r w:rsidRPr="00CE5C74">
        <w:t>о</w:t>
      </w:r>
      <w:r w:rsidRPr="00CE5C74">
        <w:t>зяйство. Их развитие происходит путем саморегулирования. Важнейшим ограничителем их разв</w:t>
      </w:r>
      <w:r w:rsidRPr="00CE5C74">
        <w:t>и</w:t>
      </w:r>
      <w:r w:rsidRPr="00CE5C74">
        <w:t>тия является платежеспособный спрос населения.</w:t>
      </w:r>
    </w:p>
    <w:p w:rsidR="00B47D97" w:rsidRPr="00CE5C74" w:rsidRDefault="00B47D97" w:rsidP="00B47D97">
      <w:pPr>
        <w:spacing w:line="264" w:lineRule="auto"/>
        <w:ind w:firstLine="708"/>
        <w:jc w:val="both"/>
      </w:pPr>
      <w:r w:rsidRPr="00CE5C74">
        <w:t>Ниже приводятся предложения по дальнейшему развитию и совершенствованию социальной сферы по основным н</w:t>
      </w:r>
      <w:r w:rsidRPr="00CE5C74">
        <w:t>а</w:t>
      </w:r>
      <w:r w:rsidRPr="00CE5C74">
        <w:t>правлениям.</w:t>
      </w:r>
    </w:p>
    <w:p w:rsidR="00B47D97" w:rsidRPr="00CE5C74" w:rsidRDefault="00B47D97" w:rsidP="00B47D97">
      <w:pPr>
        <w:spacing w:line="264" w:lineRule="auto"/>
        <w:ind w:firstLine="708"/>
        <w:jc w:val="both"/>
        <w:rPr>
          <w:b/>
          <w:i/>
        </w:rPr>
      </w:pPr>
      <w:r w:rsidRPr="00CE5C74">
        <w:rPr>
          <w:b/>
          <w:i/>
        </w:rPr>
        <w:t>Образование</w:t>
      </w:r>
    </w:p>
    <w:p w:rsidR="00B47D97" w:rsidRPr="00CE5C74" w:rsidRDefault="00B47D97" w:rsidP="00B47D97">
      <w:pPr>
        <w:spacing w:line="264" w:lineRule="auto"/>
        <w:ind w:firstLine="708"/>
        <w:jc w:val="both"/>
      </w:pPr>
      <w:r w:rsidRPr="00CE5C74">
        <w:t>В проекте приводится расчет потребности в наиболее значимых социальных объектах: общеобразовательных школах и детских дошкольных учреждениях, в соответствии с расче</w:t>
      </w:r>
      <w:r w:rsidRPr="00CE5C74">
        <w:t>т</w:t>
      </w:r>
      <w:r w:rsidRPr="00CE5C74">
        <w:t>ными нормативами и на основе предположительной демографической ситу</w:t>
      </w:r>
      <w:r w:rsidRPr="00CE5C74">
        <w:t>а</w:t>
      </w:r>
      <w:r w:rsidRPr="00CE5C74">
        <w:t xml:space="preserve">ции в сельском поселении. </w:t>
      </w:r>
    </w:p>
    <w:p w:rsidR="00B47D97" w:rsidRPr="00CE5C74" w:rsidRDefault="00B47D97" w:rsidP="00B47D97">
      <w:pPr>
        <w:spacing w:line="264" w:lineRule="auto"/>
        <w:ind w:firstLine="708"/>
        <w:jc w:val="both"/>
      </w:pPr>
      <w:r w:rsidRPr="00CE5C74">
        <w:t>Потребность в детских дошкольных учреждениях, настоящим проектом предлагается обе</w:t>
      </w:r>
      <w:r w:rsidRPr="00CE5C74">
        <w:t>с</w:t>
      </w:r>
      <w:r w:rsidRPr="00CE5C74">
        <w:t xml:space="preserve">печить за счет строительства  детского сада на 30 мест  в </w:t>
      </w:r>
      <w:proofErr w:type="spellStart"/>
      <w:r w:rsidRPr="00CE5C74">
        <w:t>с</w:t>
      </w:r>
      <w:proofErr w:type="gramStart"/>
      <w:r w:rsidRPr="00CE5C74">
        <w:t>.Т</w:t>
      </w:r>
      <w:proofErr w:type="gramEnd"/>
      <w:r w:rsidRPr="00CE5C74">
        <w:t>вердохлебовка</w:t>
      </w:r>
      <w:proofErr w:type="spellEnd"/>
      <w:r w:rsidRPr="00CE5C74">
        <w:t>; организации детской группы на 15 мест при школе в п.Вишневый, которую необходимо реконструировать.  В сущес</w:t>
      </w:r>
      <w:r w:rsidRPr="00CE5C74">
        <w:t>т</w:t>
      </w:r>
      <w:r w:rsidRPr="00CE5C74">
        <w:t xml:space="preserve">вующей в настоящее время   средней школе в с. </w:t>
      </w:r>
      <w:proofErr w:type="spellStart"/>
      <w:r w:rsidRPr="00CE5C74">
        <w:t>Твердохлебовка</w:t>
      </w:r>
      <w:proofErr w:type="spellEnd"/>
      <w:r w:rsidRPr="00CE5C74">
        <w:t xml:space="preserve"> предлагается произвести кап</w:t>
      </w:r>
      <w:r w:rsidRPr="00CE5C74">
        <w:t>и</w:t>
      </w:r>
      <w:r w:rsidRPr="00CE5C74">
        <w:t>тальный ремонт , ввиду значительного износа здания, с переводом её в статус общеобразовател</w:t>
      </w:r>
      <w:r w:rsidRPr="00CE5C74">
        <w:t>ь</w:t>
      </w:r>
      <w:r w:rsidRPr="00CE5C74">
        <w:t xml:space="preserve">ной (полной средней) школы емкостью 85-100 мест, а также осуществить строительство начальной школы на 20 мест в </w:t>
      </w:r>
      <w:proofErr w:type="spellStart"/>
      <w:r w:rsidRPr="00CE5C74">
        <w:t>с</w:t>
      </w:r>
      <w:proofErr w:type="gramStart"/>
      <w:r w:rsidRPr="00CE5C74">
        <w:t>.Д</w:t>
      </w:r>
      <w:proofErr w:type="gramEnd"/>
      <w:r w:rsidRPr="00CE5C74">
        <w:t>убовиково</w:t>
      </w:r>
      <w:proofErr w:type="spellEnd"/>
      <w:r w:rsidRPr="00CE5C74">
        <w:t>. При этом проектом рек</w:t>
      </w:r>
      <w:r w:rsidRPr="00CE5C74">
        <w:t>о</w:t>
      </w:r>
      <w:r w:rsidRPr="00CE5C74">
        <w:t xml:space="preserve">мендуется </w:t>
      </w:r>
      <w:r w:rsidRPr="00CE5C74">
        <w:lastRenderedPageBreak/>
        <w:t>организация при школах (</w:t>
      </w:r>
      <w:proofErr w:type="spellStart"/>
      <w:r w:rsidRPr="00CE5C74">
        <w:t>с</w:t>
      </w:r>
      <w:proofErr w:type="gramStart"/>
      <w:r w:rsidRPr="00CE5C74">
        <w:t>.Т</w:t>
      </w:r>
      <w:proofErr w:type="gramEnd"/>
      <w:r w:rsidRPr="00CE5C74">
        <w:t>вердохлебовка</w:t>
      </w:r>
      <w:proofErr w:type="spellEnd"/>
      <w:r w:rsidRPr="00CE5C74">
        <w:t xml:space="preserve"> и п.Вишневый) групп внешкольного образования детей (музыкальный, художественный кружок, кружок детского творч</w:t>
      </w:r>
      <w:r w:rsidRPr="00CE5C74">
        <w:t>е</w:t>
      </w:r>
      <w:r w:rsidRPr="00CE5C74">
        <w:t xml:space="preserve">ства) . </w:t>
      </w:r>
    </w:p>
    <w:p w:rsidR="00B47D97" w:rsidRPr="00CE5C74" w:rsidRDefault="00B47D97" w:rsidP="00B47D97">
      <w:pPr>
        <w:spacing w:line="264" w:lineRule="auto"/>
        <w:ind w:firstLine="708"/>
        <w:jc w:val="both"/>
        <w:rPr>
          <w:b/>
          <w:i/>
        </w:rPr>
      </w:pPr>
      <w:r w:rsidRPr="00CE5C74">
        <w:rPr>
          <w:b/>
          <w:i/>
        </w:rPr>
        <w:t>Здравоохранение</w:t>
      </w:r>
    </w:p>
    <w:p w:rsidR="00B47D97" w:rsidRPr="00CE5C74" w:rsidRDefault="00B47D97" w:rsidP="00B47D97">
      <w:pPr>
        <w:spacing w:line="264" w:lineRule="auto"/>
        <w:ind w:firstLine="708"/>
        <w:jc w:val="both"/>
      </w:pPr>
      <w:r w:rsidRPr="00CE5C74">
        <w:t>Существующие в настоящее время фельдшерско-акушерские пункты генеральным планом предлагается реконструировать, укрепить их материально-техническую  базу и орг</w:t>
      </w:r>
      <w:r w:rsidRPr="00CE5C74">
        <w:t>а</w:t>
      </w:r>
      <w:r w:rsidRPr="00CE5C74">
        <w:t>низовать при них  раздаточные пункты молочной ку</w:t>
      </w:r>
      <w:r w:rsidRPr="00CE5C74">
        <w:t>х</w:t>
      </w:r>
      <w:r w:rsidRPr="00CE5C74">
        <w:t>ни и аптеки.</w:t>
      </w:r>
    </w:p>
    <w:p w:rsidR="00B47D97" w:rsidRPr="00CE5C74" w:rsidRDefault="00B47D97" w:rsidP="00B47D97">
      <w:pPr>
        <w:spacing w:line="264" w:lineRule="auto"/>
        <w:ind w:firstLine="708"/>
        <w:jc w:val="both"/>
        <w:rPr>
          <w:b/>
          <w:i/>
        </w:rPr>
      </w:pPr>
      <w:r w:rsidRPr="00CE5C74">
        <w:rPr>
          <w:b/>
          <w:i/>
        </w:rPr>
        <w:t>Физическая культура и спорт</w:t>
      </w:r>
    </w:p>
    <w:p w:rsidR="00B47D97" w:rsidRPr="00CE5C74" w:rsidRDefault="00B47D97" w:rsidP="00B47D97">
      <w:pPr>
        <w:spacing w:line="264" w:lineRule="auto"/>
        <w:ind w:firstLine="708"/>
        <w:jc w:val="both"/>
      </w:pPr>
      <w:r w:rsidRPr="00CE5C74">
        <w:t>В целях развития физической культуры и спорта в сельском поселении предлагается стро</w:t>
      </w:r>
      <w:r w:rsidRPr="00CE5C74">
        <w:t>и</w:t>
      </w:r>
      <w:r w:rsidRPr="00CE5C74">
        <w:t>тельство:</w:t>
      </w:r>
    </w:p>
    <w:p w:rsidR="00B47D97" w:rsidRPr="00CE5C74" w:rsidRDefault="00B47D97" w:rsidP="00B47D97">
      <w:pPr>
        <w:spacing w:line="264" w:lineRule="auto"/>
        <w:jc w:val="both"/>
      </w:pPr>
      <w:r w:rsidRPr="00CE5C74">
        <w:t>-  общедоступных плоскостных спортивных сооружений во всех населенных пунктах  сел</w:t>
      </w:r>
      <w:r w:rsidRPr="00CE5C74">
        <w:t>ь</w:t>
      </w:r>
      <w:r w:rsidRPr="00CE5C74">
        <w:t>ского поселения;</w:t>
      </w:r>
    </w:p>
    <w:p w:rsidR="00B47D97" w:rsidRPr="00CE5C74" w:rsidRDefault="00B47D97" w:rsidP="00B47D97">
      <w:pPr>
        <w:spacing w:line="264" w:lineRule="auto"/>
        <w:jc w:val="both"/>
      </w:pPr>
      <w:r w:rsidRPr="00CE5C74">
        <w:t xml:space="preserve">- оздоровительных комплексов со спортзалами и бассейном  в </w:t>
      </w:r>
      <w:proofErr w:type="spellStart"/>
      <w:r w:rsidRPr="00CE5C74">
        <w:t>с</w:t>
      </w:r>
      <w:proofErr w:type="gramStart"/>
      <w:r w:rsidRPr="00CE5C74">
        <w:t>.Т</w:t>
      </w:r>
      <w:proofErr w:type="gramEnd"/>
      <w:r w:rsidRPr="00CE5C74">
        <w:t>вердохлебовка</w:t>
      </w:r>
      <w:proofErr w:type="spellEnd"/>
      <w:r w:rsidRPr="00CE5C74">
        <w:t xml:space="preserve"> и п.Вишневый. </w:t>
      </w:r>
    </w:p>
    <w:p w:rsidR="00B47D97" w:rsidRPr="00CE5C74" w:rsidRDefault="00B47D97" w:rsidP="00B47D97">
      <w:pPr>
        <w:spacing w:line="264" w:lineRule="auto"/>
        <w:ind w:firstLine="708"/>
        <w:jc w:val="both"/>
        <w:rPr>
          <w:b/>
          <w:i/>
        </w:rPr>
      </w:pPr>
      <w:r w:rsidRPr="00CE5C74">
        <w:rPr>
          <w:b/>
          <w:i/>
        </w:rPr>
        <w:t>Учреждения культуры и досуга</w:t>
      </w:r>
    </w:p>
    <w:p w:rsidR="00B47D97" w:rsidRPr="00CE5C74" w:rsidRDefault="00B47D97" w:rsidP="00B47D97">
      <w:pPr>
        <w:pStyle w:val="af0"/>
        <w:spacing w:line="264" w:lineRule="auto"/>
        <w:ind w:firstLine="709"/>
        <w:rPr>
          <w:sz w:val="24"/>
          <w:szCs w:val="24"/>
        </w:rPr>
      </w:pPr>
      <w:r w:rsidRPr="00CE5C74">
        <w:rPr>
          <w:sz w:val="24"/>
          <w:szCs w:val="24"/>
        </w:rPr>
        <w:t>Уровень развития сферы культуры имеет первостепенное значение для воспитания и ст</w:t>
      </w:r>
      <w:r w:rsidRPr="00CE5C74">
        <w:rPr>
          <w:sz w:val="24"/>
          <w:szCs w:val="24"/>
        </w:rPr>
        <w:t>а</w:t>
      </w:r>
      <w:r w:rsidRPr="00CE5C74">
        <w:rPr>
          <w:sz w:val="24"/>
          <w:szCs w:val="24"/>
        </w:rPr>
        <w:t>новления человека, формирования его мировоззрения. Несомненно, должное внимание к объектам культурного назначения ведет к повышению соц</w:t>
      </w:r>
      <w:r w:rsidRPr="00CE5C74">
        <w:rPr>
          <w:sz w:val="24"/>
          <w:szCs w:val="24"/>
        </w:rPr>
        <w:t>и</w:t>
      </w:r>
      <w:r w:rsidRPr="00CE5C74">
        <w:rPr>
          <w:sz w:val="24"/>
          <w:szCs w:val="24"/>
        </w:rPr>
        <w:t>ально-культурного потенциала в поселении и способствует его экономическому ра</w:t>
      </w:r>
      <w:r w:rsidRPr="00CE5C74">
        <w:rPr>
          <w:sz w:val="24"/>
          <w:szCs w:val="24"/>
        </w:rPr>
        <w:t>з</w:t>
      </w:r>
      <w:r w:rsidRPr="00CE5C74">
        <w:rPr>
          <w:sz w:val="24"/>
          <w:szCs w:val="24"/>
        </w:rPr>
        <w:t>витию. Развитая сфера досуга снижает уровень социальной напряженности в пос</w:t>
      </w:r>
      <w:r w:rsidRPr="00CE5C74">
        <w:rPr>
          <w:sz w:val="24"/>
          <w:szCs w:val="24"/>
        </w:rPr>
        <w:t>е</w:t>
      </w:r>
      <w:r w:rsidRPr="00CE5C74">
        <w:rPr>
          <w:sz w:val="24"/>
          <w:szCs w:val="24"/>
        </w:rPr>
        <w:t>лении, способствует созданию благоприятного психологического климата для развития социал</w:t>
      </w:r>
      <w:r w:rsidRPr="00CE5C74">
        <w:rPr>
          <w:sz w:val="24"/>
          <w:szCs w:val="24"/>
        </w:rPr>
        <w:t>ь</w:t>
      </w:r>
      <w:r w:rsidRPr="00CE5C74">
        <w:rPr>
          <w:sz w:val="24"/>
          <w:szCs w:val="24"/>
        </w:rPr>
        <w:t>но активной личности.</w:t>
      </w:r>
    </w:p>
    <w:p w:rsidR="00B47D97" w:rsidRPr="00CE5C74" w:rsidRDefault="00B47D97" w:rsidP="00B47D97">
      <w:pPr>
        <w:spacing w:line="264" w:lineRule="auto"/>
        <w:jc w:val="both"/>
      </w:pPr>
      <w:r w:rsidRPr="00CE5C74">
        <w:t>Имеющийся культурный потенциал поселения, с учетом изменившихся социально-экономических условий жизни, требует обновления на пе</w:t>
      </w:r>
      <w:r w:rsidRPr="00CE5C74">
        <w:t>р</w:t>
      </w:r>
      <w:r w:rsidRPr="00CE5C74">
        <w:t>спективу.</w:t>
      </w:r>
    </w:p>
    <w:p w:rsidR="00B47D97" w:rsidRPr="00CE5C74" w:rsidRDefault="00B47D97" w:rsidP="00B47D97">
      <w:pPr>
        <w:tabs>
          <w:tab w:val="left" w:pos="900"/>
        </w:tabs>
        <w:spacing w:line="264" w:lineRule="auto"/>
        <w:jc w:val="both"/>
      </w:pPr>
      <w:r w:rsidRPr="00CE5C74">
        <w:t>В части развития сферы культуры и досуга сельского поселения на расчетный срок проектом предлагается провести:</w:t>
      </w:r>
    </w:p>
    <w:p w:rsidR="00B47D97" w:rsidRPr="00CE5C74" w:rsidRDefault="00B47D97" w:rsidP="00B47D97">
      <w:pPr>
        <w:spacing w:line="264" w:lineRule="auto"/>
        <w:ind w:firstLine="708"/>
        <w:jc w:val="both"/>
      </w:pPr>
      <w:r w:rsidRPr="00CE5C74">
        <w:t xml:space="preserve">- модернизацию существующих  домов культуры  в  </w:t>
      </w:r>
      <w:proofErr w:type="spellStart"/>
      <w:r w:rsidRPr="00CE5C74">
        <w:t>с</w:t>
      </w:r>
      <w:proofErr w:type="gramStart"/>
      <w:r w:rsidRPr="00CE5C74">
        <w:t>.Т</w:t>
      </w:r>
      <w:proofErr w:type="gramEnd"/>
      <w:r w:rsidRPr="00CE5C74">
        <w:t>вердохлебовка</w:t>
      </w:r>
      <w:proofErr w:type="spellEnd"/>
    </w:p>
    <w:p w:rsidR="00B47D97" w:rsidRPr="00CE5C74" w:rsidRDefault="00B47D97" w:rsidP="00B47D97">
      <w:pPr>
        <w:spacing w:line="264" w:lineRule="auto"/>
        <w:ind w:firstLine="540"/>
        <w:jc w:val="both"/>
      </w:pPr>
      <w:r w:rsidRPr="00CE5C74">
        <w:t>- и п</w:t>
      </w:r>
      <w:proofErr w:type="gramStart"/>
      <w:r w:rsidRPr="00CE5C74">
        <w:t>.В</w:t>
      </w:r>
      <w:proofErr w:type="gramEnd"/>
      <w:r w:rsidRPr="00CE5C74">
        <w:t>ишневый;</w:t>
      </w:r>
    </w:p>
    <w:p w:rsidR="00B47D97" w:rsidRPr="00CE5C74" w:rsidRDefault="00B47D97" w:rsidP="00B47D97">
      <w:pPr>
        <w:tabs>
          <w:tab w:val="left" w:pos="993"/>
        </w:tabs>
        <w:spacing w:line="264" w:lineRule="auto"/>
        <w:ind w:left="540"/>
        <w:jc w:val="both"/>
      </w:pPr>
      <w:r w:rsidRPr="00CE5C74">
        <w:t xml:space="preserve">  -организацию в общеобразовательных школах </w:t>
      </w:r>
      <w:proofErr w:type="spellStart"/>
      <w:r w:rsidRPr="00CE5C74">
        <w:t>медиатеки</w:t>
      </w:r>
      <w:proofErr w:type="spellEnd"/>
      <w:r w:rsidRPr="00CE5C74">
        <w:t xml:space="preserve"> (интерне</w:t>
      </w:r>
      <w:proofErr w:type="gramStart"/>
      <w:r w:rsidRPr="00CE5C74">
        <w:t>т-</w:t>
      </w:r>
      <w:proofErr w:type="gramEnd"/>
      <w:r w:rsidRPr="00CE5C74">
        <w:t xml:space="preserve"> кла</w:t>
      </w:r>
      <w:r w:rsidRPr="00CE5C74">
        <w:t>с</w:t>
      </w:r>
      <w:r w:rsidRPr="00CE5C74">
        <w:t xml:space="preserve">сов) </w:t>
      </w:r>
    </w:p>
    <w:p w:rsidR="00B47D97" w:rsidRPr="00CE5C74" w:rsidRDefault="00B47D97" w:rsidP="00B47D97">
      <w:pPr>
        <w:tabs>
          <w:tab w:val="left" w:pos="993"/>
        </w:tabs>
        <w:spacing w:line="264" w:lineRule="auto"/>
        <w:ind w:left="540"/>
        <w:jc w:val="both"/>
      </w:pPr>
      <w:r w:rsidRPr="00CE5C74">
        <w:t>в соответствии с федеральной програ</w:t>
      </w:r>
      <w:r w:rsidRPr="00CE5C74">
        <w:t>м</w:t>
      </w:r>
      <w:r w:rsidRPr="00CE5C74">
        <w:t>мой;</w:t>
      </w:r>
    </w:p>
    <w:p w:rsidR="00B47D97" w:rsidRPr="00CE5C74" w:rsidRDefault="00B47D97" w:rsidP="00B47D97">
      <w:pPr>
        <w:tabs>
          <w:tab w:val="left" w:pos="993"/>
        </w:tabs>
        <w:spacing w:line="264" w:lineRule="auto"/>
        <w:jc w:val="both"/>
      </w:pPr>
      <w:r w:rsidRPr="00CE5C74">
        <w:tab/>
        <w:t xml:space="preserve">-обновление книжного фонда библиотеки, развитие процесса </w:t>
      </w:r>
      <w:proofErr w:type="spellStart"/>
      <w:r w:rsidRPr="00CE5C74">
        <w:t>информат</w:t>
      </w:r>
      <w:r w:rsidRPr="00CE5C74">
        <w:t>и</w:t>
      </w:r>
      <w:proofErr w:type="spellEnd"/>
      <w:r w:rsidRPr="00CE5C74">
        <w:t>-</w:t>
      </w:r>
    </w:p>
    <w:p w:rsidR="00B47D97" w:rsidRPr="00CE5C74" w:rsidRDefault="00B47D97" w:rsidP="00B47D97">
      <w:pPr>
        <w:tabs>
          <w:tab w:val="left" w:pos="993"/>
        </w:tabs>
        <w:spacing w:line="264" w:lineRule="auto"/>
        <w:jc w:val="both"/>
      </w:pPr>
      <w:proofErr w:type="spellStart"/>
      <w:r w:rsidRPr="00CE5C74">
        <w:t>зации</w:t>
      </w:r>
      <w:proofErr w:type="spellEnd"/>
      <w:r w:rsidRPr="00CE5C74">
        <w:t xml:space="preserve"> и компьют</w:t>
      </w:r>
      <w:r w:rsidRPr="00CE5C74">
        <w:t>е</w:t>
      </w:r>
      <w:r w:rsidRPr="00CE5C74">
        <w:t>ризации библиотечной системы.</w:t>
      </w:r>
    </w:p>
    <w:p w:rsidR="00B47D97" w:rsidRPr="00CE5C74" w:rsidRDefault="00B47D97" w:rsidP="00B47D97">
      <w:pPr>
        <w:spacing w:line="264" w:lineRule="auto"/>
        <w:ind w:firstLine="708"/>
        <w:jc w:val="both"/>
        <w:rPr>
          <w:b/>
          <w:i/>
        </w:rPr>
      </w:pPr>
      <w:r w:rsidRPr="00CE5C74">
        <w:rPr>
          <w:b/>
          <w:i/>
        </w:rPr>
        <w:t>Торговля и общественное питание</w:t>
      </w:r>
    </w:p>
    <w:p w:rsidR="00B47D97" w:rsidRPr="00CE5C74" w:rsidRDefault="00B47D97" w:rsidP="00B47D97">
      <w:pPr>
        <w:pStyle w:val="af0"/>
        <w:spacing w:line="264" w:lineRule="auto"/>
        <w:ind w:firstLine="709"/>
        <w:rPr>
          <w:sz w:val="24"/>
          <w:szCs w:val="24"/>
        </w:rPr>
      </w:pPr>
      <w:r w:rsidRPr="00CE5C74">
        <w:rPr>
          <w:sz w:val="24"/>
          <w:szCs w:val="24"/>
        </w:rPr>
        <w:t>Сферы торговли и общественного питания относятся к ненормируемым видам обслужив</w:t>
      </w:r>
      <w:r w:rsidRPr="00CE5C74">
        <w:rPr>
          <w:sz w:val="24"/>
          <w:szCs w:val="24"/>
        </w:rPr>
        <w:t>а</w:t>
      </w:r>
      <w:r w:rsidRPr="00CE5C74">
        <w:rPr>
          <w:sz w:val="24"/>
          <w:szCs w:val="24"/>
        </w:rPr>
        <w:t>ния и зависят от спроса на данные виды услуг. Развитие этого комплекса услуг происходит, в основном, в частном секторе, в сфере малого предпринимател</w:t>
      </w:r>
      <w:r w:rsidRPr="00CE5C74">
        <w:rPr>
          <w:sz w:val="24"/>
          <w:szCs w:val="24"/>
        </w:rPr>
        <w:t>ь</w:t>
      </w:r>
      <w:r w:rsidRPr="00CE5C74">
        <w:rPr>
          <w:sz w:val="24"/>
          <w:szCs w:val="24"/>
        </w:rPr>
        <w:t xml:space="preserve">ства. </w:t>
      </w:r>
    </w:p>
    <w:p w:rsidR="00B47D97" w:rsidRPr="00CE5C74" w:rsidRDefault="00B47D97" w:rsidP="00B47D97">
      <w:pPr>
        <w:spacing w:line="264" w:lineRule="auto"/>
        <w:ind w:firstLine="709"/>
        <w:jc w:val="both"/>
      </w:pPr>
      <w:r w:rsidRPr="00CE5C74">
        <w:t>Вместе с тем, местные органы власти могут создавать определенные условия для эффективного развития данной сферы обсл</w:t>
      </w:r>
      <w:r w:rsidRPr="00CE5C74">
        <w:t>у</w:t>
      </w:r>
      <w:r w:rsidRPr="00CE5C74">
        <w:t xml:space="preserve">живания. </w:t>
      </w:r>
    </w:p>
    <w:p w:rsidR="00B47D97" w:rsidRPr="00CE5C74" w:rsidRDefault="00B47D97" w:rsidP="00B47D97">
      <w:pPr>
        <w:spacing w:line="264" w:lineRule="auto"/>
        <w:jc w:val="both"/>
      </w:pPr>
      <w:r w:rsidRPr="00CE5C74">
        <w:t>Основными мероприятиями по развитию торговой сети и сети общественного питания на перспе</w:t>
      </w:r>
      <w:r w:rsidRPr="00CE5C74">
        <w:t>к</w:t>
      </w:r>
      <w:r w:rsidRPr="00CE5C74">
        <w:t>тиву по проекту являются: строительство торгово-бытовых центров, включающих магазины н</w:t>
      </w:r>
      <w:r w:rsidRPr="00CE5C74">
        <w:t>е</w:t>
      </w:r>
      <w:r w:rsidRPr="00CE5C74">
        <w:t>продовольственных товаров, предприятия бытового обслуживания (ремонтные мастерские быт</w:t>
      </w:r>
      <w:r w:rsidRPr="00CE5C74">
        <w:t>о</w:t>
      </w:r>
      <w:r w:rsidRPr="00CE5C74">
        <w:t xml:space="preserve">вой техники, парикмахерские), предприятие общественного питания (кафе, столовая). Размещение торгово-бытовых центров предлагается в </w:t>
      </w:r>
      <w:proofErr w:type="spellStart"/>
      <w:r w:rsidRPr="00CE5C74">
        <w:t>в</w:t>
      </w:r>
      <w:proofErr w:type="spellEnd"/>
      <w:r w:rsidRPr="00CE5C74">
        <w:t xml:space="preserve"> </w:t>
      </w:r>
      <w:proofErr w:type="spellStart"/>
      <w:r w:rsidRPr="00CE5C74">
        <w:t>с</w:t>
      </w:r>
      <w:proofErr w:type="gramStart"/>
      <w:r w:rsidRPr="00CE5C74">
        <w:t>.Т</w:t>
      </w:r>
      <w:proofErr w:type="gramEnd"/>
      <w:r w:rsidRPr="00CE5C74">
        <w:t>вердохлебовка</w:t>
      </w:r>
      <w:proofErr w:type="spellEnd"/>
      <w:r w:rsidRPr="00CE5C74">
        <w:t xml:space="preserve"> и п.Вишневый. </w:t>
      </w:r>
    </w:p>
    <w:p w:rsidR="00B47D97" w:rsidRPr="00CE5C74" w:rsidRDefault="00B47D97" w:rsidP="00B47D97">
      <w:pPr>
        <w:spacing w:line="264" w:lineRule="auto"/>
        <w:jc w:val="both"/>
      </w:pPr>
    </w:p>
    <w:p w:rsidR="00B47D97" w:rsidRPr="00CE5C74" w:rsidRDefault="00B47D97" w:rsidP="00B47D97">
      <w:pPr>
        <w:spacing w:line="264" w:lineRule="auto"/>
        <w:ind w:firstLine="708"/>
        <w:jc w:val="both"/>
      </w:pPr>
      <w:r w:rsidRPr="00CE5C74">
        <w:rPr>
          <w:b/>
          <w:i/>
        </w:rPr>
        <w:t>Учреждения коммунального и бытового обслуживания</w:t>
      </w:r>
    </w:p>
    <w:p w:rsidR="00B47D97" w:rsidRPr="00CE5C74" w:rsidRDefault="00B47D97" w:rsidP="00B47D97">
      <w:pPr>
        <w:spacing w:line="264" w:lineRule="auto"/>
        <w:ind w:firstLine="708"/>
        <w:jc w:val="both"/>
      </w:pPr>
      <w:r w:rsidRPr="00CE5C74">
        <w:t>Потребность в услугах коммунально-бытового обслуживания населения поселения предп</w:t>
      </w:r>
      <w:r w:rsidRPr="00CE5C74">
        <w:t>о</w:t>
      </w:r>
      <w:r w:rsidRPr="00CE5C74">
        <w:t>лагается обеспечить за счет строительства:</w:t>
      </w:r>
    </w:p>
    <w:p w:rsidR="00B47D97" w:rsidRPr="00CE5C74" w:rsidRDefault="00B47D97" w:rsidP="00B47D97">
      <w:pPr>
        <w:spacing w:line="264" w:lineRule="auto"/>
        <w:ind w:left="851"/>
        <w:jc w:val="both"/>
      </w:pPr>
      <w:r w:rsidRPr="00CE5C74">
        <w:t>- комплексов коммунального обслуживания, включающего в себя предприятия по стирке и химчистке белья (самоо</w:t>
      </w:r>
      <w:r w:rsidRPr="00CE5C74">
        <w:t>б</w:t>
      </w:r>
      <w:r w:rsidRPr="00CE5C74">
        <w:t>служивание), баню.</w:t>
      </w:r>
    </w:p>
    <w:p w:rsidR="00B47D97" w:rsidRPr="00CE5C74" w:rsidRDefault="00B47D97" w:rsidP="00B47D97">
      <w:pPr>
        <w:spacing w:line="264" w:lineRule="auto"/>
        <w:ind w:firstLine="709"/>
        <w:jc w:val="both"/>
      </w:pPr>
      <w:r w:rsidRPr="00CE5C74">
        <w:lastRenderedPageBreak/>
        <w:t xml:space="preserve">Размещение таких комплексов предлагается в </w:t>
      </w:r>
      <w:proofErr w:type="spellStart"/>
      <w:r w:rsidRPr="00CE5C74">
        <w:t>с</w:t>
      </w:r>
      <w:proofErr w:type="gramStart"/>
      <w:r w:rsidRPr="00CE5C74">
        <w:t>.Т</w:t>
      </w:r>
      <w:proofErr w:type="gramEnd"/>
      <w:r w:rsidRPr="00CE5C74">
        <w:t>вердохлебовка</w:t>
      </w:r>
      <w:proofErr w:type="spellEnd"/>
      <w:r w:rsidRPr="00CE5C74">
        <w:t xml:space="preserve"> и п.Вишневый.</w:t>
      </w:r>
    </w:p>
    <w:p w:rsidR="00B47D97" w:rsidRPr="00CE5C74" w:rsidRDefault="00B47D97" w:rsidP="00B47D97">
      <w:pPr>
        <w:spacing w:line="264" w:lineRule="auto"/>
        <w:ind w:firstLine="709"/>
        <w:jc w:val="both"/>
      </w:pPr>
      <w:r w:rsidRPr="00CE5C74">
        <w:t xml:space="preserve">- организацию приемных пунктов предприятий (прачечной и химчистки) предусматривается в </w:t>
      </w:r>
      <w:proofErr w:type="spellStart"/>
      <w:r w:rsidRPr="00CE5C74">
        <w:t>с</w:t>
      </w:r>
      <w:proofErr w:type="gramStart"/>
      <w:r w:rsidRPr="00CE5C74">
        <w:t>.Д</w:t>
      </w:r>
      <w:proofErr w:type="gramEnd"/>
      <w:r w:rsidRPr="00CE5C74">
        <w:t>убовиково</w:t>
      </w:r>
      <w:proofErr w:type="spellEnd"/>
      <w:r w:rsidRPr="00CE5C74">
        <w:t xml:space="preserve"> и х.Белый Кол</w:t>
      </w:r>
      <w:r w:rsidRPr="00CE5C74">
        <w:t>о</w:t>
      </w:r>
      <w:r w:rsidRPr="00CE5C74">
        <w:t>дезь;</w:t>
      </w:r>
    </w:p>
    <w:p w:rsidR="00B47D97" w:rsidRPr="00CE5C74" w:rsidRDefault="00B47D97" w:rsidP="00B47D97">
      <w:pPr>
        <w:spacing w:line="264" w:lineRule="auto"/>
        <w:ind w:firstLine="709"/>
        <w:jc w:val="both"/>
      </w:pPr>
      <w:r w:rsidRPr="00CE5C74">
        <w:t xml:space="preserve">- учреждений бытового обслуживания (парикмахерские, ремонтные мастерские и др.) при торгово-бытовых центрах (с. в </w:t>
      </w:r>
      <w:proofErr w:type="spellStart"/>
      <w:r w:rsidRPr="00CE5C74">
        <w:t>с</w:t>
      </w:r>
      <w:proofErr w:type="gramStart"/>
      <w:r w:rsidRPr="00CE5C74">
        <w:t>.Т</w:t>
      </w:r>
      <w:proofErr w:type="gramEnd"/>
      <w:r w:rsidRPr="00CE5C74">
        <w:t>вердохлебовка</w:t>
      </w:r>
      <w:proofErr w:type="spellEnd"/>
      <w:r w:rsidRPr="00CE5C74">
        <w:t xml:space="preserve"> и  п.Вишневый), а также приемных пунктов по ремонту бытовой и  др.техники в с. в </w:t>
      </w:r>
      <w:proofErr w:type="spellStart"/>
      <w:r w:rsidRPr="00CE5C74">
        <w:t>с.Твердохлебовка</w:t>
      </w:r>
      <w:proofErr w:type="spellEnd"/>
      <w:r w:rsidRPr="00CE5C74">
        <w:t xml:space="preserve"> и п.Вишневый. </w:t>
      </w:r>
    </w:p>
    <w:p w:rsidR="00B47D97" w:rsidRPr="00CE5C74" w:rsidRDefault="00B47D97" w:rsidP="00B47D97">
      <w:pPr>
        <w:spacing w:line="264" w:lineRule="auto"/>
        <w:ind w:firstLine="708"/>
        <w:jc w:val="both"/>
      </w:pPr>
      <w:r w:rsidRPr="00CE5C74">
        <w:t>Ниже приводится укрупненный расчет потребности в учреждениях и предприятиях кул</w:t>
      </w:r>
      <w:r w:rsidRPr="00CE5C74">
        <w:t>ь</w:t>
      </w:r>
      <w:r w:rsidRPr="00CE5C74">
        <w:t>турно-бытового обслуживания населения сельского поселения на расчетный срок, который прои</w:t>
      </w:r>
      <w:r w:rsidRPr="00CE5C74">
        <w:t>з</w:t>
      </w:r>
      <w:r w:rsidRPr="00CE5C74">
        <w:t>веден на основе Регионального норматива градостроительного проектирования «Планировка жилых, общественно-деловых и рекреационных зон населённых пунктов в В</w:t>
      </w:r>
      <w:r w:rsidRPr="00CE5C74">
        <w:t>о</w:t>
      </w:r>
      <w:r w:rsidRPr="00CE5C74">
        <w:t>ронежской области», утвержденного приказом управления архитектуры и градостроительс</w:t>
      </w:r>
      <w:r w:rsidRPr="00CE5C74">
        <w:t>т</w:t>
      </w:r>
      <w:r w:rsidRPr="00CE5C74">
        <w:t xml:space="preserve">ва Воронежской области от 17.04.2008 N 9-п. </w:t>
      </w:r>
    </w:p>
    <w:p w:rsidR="00B47D97" w:rsidRPr="00CE5C74" w:rsidRDefault="00B47D97" w:rsidP="00B47D97">
      <w:pPr>
        <w:spacing w:line="264" w:lineRule="auto"/>
        <w:ind w:firstLine="708"/>
        <w:jc w:val="both"/>
      </w:pPr>
      <w:r w:rsidRPr="00CE5C74">
        <w:t>Расчетная потребность в учреждениях и предприятиях общественной застройки н</w:t>
      </w:r>
      <w:r w:rsidRPr="00CE5C74">
        <w:t>а</w:t>
      </w:r>
      <w:r w:rsidRPr="00CE5C74">
        <w:t>стоящим проектом по некоторым видам обслуживания увеличена в связи с временным населением, прие</w:t>
      </w:r>
      <w:r w:rsidRPr="00CE5C74">
        <w:t>з</w:t>
      </w:r>
      <w:r w:rsidRPr="00CE5C74">
        <w:t xml:space="preserve">жающим на отдых и лечение.  </w:t>
      </w:r>
    </w:p>
    <w:p w:rsidR="00B47D97" w:rsidRPr="00CE5C74" w:rsidRDefault="00B47D97" w:rsidP="00B47D97">
      <w:pPr>
        <w:spacing w:line="264" w:lineRule="auto"/>
        <w:ind w:firstLine="708"/>
        <w:jc w:val="both"/>
      </w:pPr>
      <w:r w:rsidRPr="00CE5C74">
        <w:t>Расчет носит ориентировочный характер и имеет целью, прежде всего, определение потребности в территориях общественной застройки в общей сумме селитебных территорий посел</w:t>
      </w:r>
      <w:r w:rsidRPr="00CE5C74">
        <w:t>е</w:t>
      </w:r>
      <w:r w:rsidRPr="00CE5C74">
        <w:t xml:space="preserve">ния. </w:t>
      </w:r>
    </w:p>
    <w:p w:rsidR="00B47D97" w:rsidRPr="00CE5C74" w:rsidRDefault="00B47D97" w:rsidP="00B47D97">
      <w:pPr>
        <w:spacing w:line="264" w:lineRule="auto"/>
        <w:ind w:firstLine="708"/>
        <w:jc w:val="both"/>
      </w:pPr>
      <w:r w:rsidRPr="00CE5C74">
        <w:t>В соответствии с выполненным расчетом потребности в учреждениях кул</w:t>
      </w:r>
      <w:r w:rsidRPr="00CE5C74">
        <w:t>ь</w:t>
      </w:r>
      <w:r w:rsidRPr="00CE5C74">
        <w:t>турно-бытового обслуживания (таблица 22) определены объемы нового строительства. Для размещения необход</w:t>
      </w:r>
      <w:r w:rsidRPr="00CE5C74">
        <w:t>и</w:t>
      </w:r>
      <w:r w:rsidRPr="00CE5C74">
        <w:t>мых объемов общественной застройки, соответствующей  произведенным расчетам потребуется дополнительных территорий п</w:t>
      </w:r>
      <w:r w:rsidRPr="00CE5C74">
        <w:t>о</w:t>
      </w:r>
      <w:r w:rsidRPr="00CE5C74">
        <w:t>рядка 4-</w:t>
      </w:r>
      <w:smartTag w:uri="urn:schemas-microsoft-com:office:smarttags" w:element="metricconverter">
        <w:smartTagPr>
          <w:attr w:name="ProductID" w:val="5 га"/>
        </w:smartTagPr>
        <w:r w:rsidRPr="00CE5C74">
          <w:t>5 га</w:t>
        </w:r>
      </w:smartTag>
      <w:r w:rsidRPr="00CE5C74">
        <w:t xml:space="preserve">. </w:t>
      </w:r>
    </w:p>
    <w:p w:rsidR="00B47D97" w:rsidRPr="00CE5C74" w:rsidRDefault="00B47D97" w:rsidP="00B47D97">
      <w:pPr>
        <w:spacing w:line="264" w:lineRule="auto"/>
        <w:ind w:firstLine="708"/>
        <w:jc w:val="both"/>
      </w:pPr>
      <w:r w:rsidRPr="00CE5C74">
        <w:t>Территориальная дислокация намечаемых генеральным планом к строительству объектов общественной застройки будет, в основном, соответствовать  намечаемому жилищному стро</w:t>
      </w:r>
      <w:r w:rsidRPr="00CE5C74">
        <w:t>и</w:t>
      </w:r>
      <w:r w:rsidRPr="00CE5C74">
        <w:t>тельству, однако их конкретное использование может меняться в зависимости от спроса на ра</w:t>
      </w:r>
      <w:r w:rsidRPr="00CE5C74">
        <w:t>з</w:t>
      </w:r>
      <w:r w:rsidRPr="00CE5C74">
        <w:t xml:space="preserve">личные виды обслуживания.     </w:t>
      </w:r>
    </w:p>
    <w:p w:rsidR="00B47D97" w:rsidRPr="00CE5C74" w:rsidRDefault="00B47D97" w:rsidP="00B47D97">
      <w:pPr>
        <w:spacing w:line="264" w:lineRule="auto"/>
        <w:ind w:firstLine="708"/>
        <w:jc w:val="both"/>
      </w:pPr>
      <w:r w:rsidRPr="00CE5C74">
        <w:t>Перечень объектов культурно-бытового обслуживания, предусмотренных  к размещ</w:t>
      </w:r>
      <w:r w:rsidRPr="00CE5C74">
        <w:t>е</w:t>
      </w:r>
      <w:r w:rsidRPr="00CE5C74">
        <w:t xml:space="preserve">нию в  поселении (с выделением </w:t>
      </w:r>
      <w:r w:rsidRPr="00CE5C74">
        <w:rPr>
          <w:lang w:val="en-US"/>
        </w:rPr>
        <w:t>I</w:t>
      </w:r>
      <w:r w:rsidRPr="00CE5C74">
        <w:t xml:space="preserve"> очереди строительства – </w:t>
      </w:r>
      <w:smartTag w:uri="urn:schemas-microsoft-com:office:smarttags" w:element="metricconverter">
        <w:smartTagPr>
          <w:attr w:name="ProductID" w:val="2015 г"/>
        </w:smartTagPr>
        <w:r w:rsidRPr="00CE5C74">
          <w:t>2015 г</w:t>
        </w:r>
      </w:smartTag>
      <w:r w:rsidRPr="00CE5C74">
        <w:t>.)  прив</w:t>
      </w:r>
      <w:r w:rsidRPr="00CE5C74">
        <w:t>е</w:t>
      </w:r>
      <w:r w:rsidRPr="00CE5C74">
        <w:t>ден в таблице 23.</w:t>
      </w:r>
    </w:p>
    <w:p w:rsidR="00B47D97" w:rsidRPr="00CE5C74" w:rsidRDefault="00B47D97" w:rsidP="00B47D97">
      <w:pPr>
        <w:jc w:val="both"/>
        <w:rPr>
          <w:b/>
        </w:rPr>
      </w:pPr>
    </w:p>
    <w:p w:rsidR="00B47D97" w:rsidRPr="00CE5C74" w:rsidRDefault="00B47D97" w:rsidP="00B47D97">
      <w:pPr>
        <w:jc w:val="both"/>
        <w:rPr>
          <w:b/>
        </w:rPr>
      </w:pPr>
    </w:p>
    <w:p w:rsidR="00B47D97" w:rsidRPr="00CE5C74" w:rsidRDefault="00B47D97" w:rsidP="00B47D97">
      <w:pPr>
        <w:jc w:val="center"/>
        <w:rPr>
          <w:b/>
        </w:rPr>
      </w:pPr>
      <w:r w:rsidRPr="00CE5C74">
        <w:rPr>
          <w:b/>
        </w:rPr>
        <w:t>Расчет потребности учреждений культурно-бытового обслуживания</w:t>
      </w:r>
    </w:p>
    <w:p w:rsidR="00B47D97" w:rsidRPr="00CE5C74" w:rsidRDefault="00B47D97" w:rsidP="00B47D97">
      <w:pPr>
        <w:jc w:val="center"/>
        <w:rPr>
          <w:b/>
        </w:rPr>
      </w:pPr>
    </w:p>
    <w:tbl>
      <w:tblPr>
        <w:tblW w:w="9994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0"/>
        <w:gridCol w:w="1364"/>
        <w:gridCol w:w="1054"/>
        <w:gridCol w:w="2151"/>
        <w:gridCol w:w="1348"/>
        <w:gridCol w:w="1347"/>
      </w:tblGrid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  <w:rPr>
                <w:bCs/>
              </w:rPr>
            </w:pPr>
            <w:r w:rsidRPr="00CE5C74">
              <w:rPr>
                <w:bCs/>
              </w:rPr>
              <w:t>Наименование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  <w:rPr>
                <w:bCs/>
              </w:rPr>
            </w:pPr>
            <w:r w:rsidRPr="00CE5C74">
              <w:rPr>
                <w:bCs/>
              </w:rPr>
              <w:t>Единица измерения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  <w:rPr>
                <w:bCs/>
              </w:rPr>
            </w:pPr>
            <w:r w:rsidRPr="00CE5C74">
              <w:rPr>
                <w:bCs/>
              </w:rPr>
              <w:t>Норм</w:t>
            </w:r>
            <w:r w:rsidRPr="00CE5C74">
              <w:rPr>
                <w:bCs/>
              </w:rPr>
              <w:t>а</w:t>
            </w:r>
            <w:r w:rsidRPr="00CE5C74">
              <w:rPr>
                <w:bCs/>
              </w:rPr>
              <w:t>тив на 1000 жит</w:t>
            </w:r>
            <w:r w:rsidRPr="00CE5C74">
              <w:rPr>
                <w:bCs/>
              </w:rPr>
              <w:t>е</w:t>
            </w:r>
            <w:r w:rsidRPr="00CE5C74">
              <w:rPr>
                <w:bCs/>
              </w:rPr>
              <w:t>лей*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  <w:rPr>
                <w:bCs/>
              </w:rPr>
            </w:pPr>
            <w:r w:rsidRPr="00CE5C74">
              <w:rPr>
                <w:bCs/>
              </w:rPr>
              <w:t>Требуется  на 1,3 т</w:t>
            </w:r>
            <w:r w:rsidRPr="00CE5C74">
              <w:rPr>
                <w:bCs/>
              </w:rPr>
              <w:t>ы</w:t>
            </w:r>
            <w:r w:rsidRPr="00CE5C74">
              <w:rPr>
                <w:bCs/>
              </w:rPr>
              <w:t>сяч человек</w:t>
            </w:r>
          </w:p>
          <w:p w:rsidR="00B47D97" w:rsidRPr="00CE5C74" w:rsidRDefault="00B47D97" w:rsidP="009B7408">
            <w:pPr>
              <w:spacing w:line="252" w:lineRule="auto"/>
              <w:jc w:val="both"/>
              <w:rPr>
                <w:bCs/>
              </w:rPr>
            </w:pPr>
            <w:r w:rsidRPr="00CE5C74">
              <w:rPr>
                <w:bCs/>
              </w:rPr>
              <w:t>(округленно)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  <w:rPr>
                <w:bCs/>
              </w:rPr>
            </w:pPr>
            <w:r w:rsidRPr="00CE5C74">
              <w:rPr>
                <w:bCs/>
              </w:rPr>
              <w:t>Сущес</w:t>
            </w:r>
            <w:r w:rsidRPr="00CE5C74">
              <w:rPr>
                <w:bCs/>
              </w:rPr>
              <w:t>т</w:t>
            </w:r>
            <w:r w:rsidRPr="00CE5C74">
              <w:rPr>
                <w:bCs/>
              </w:rPr>
              <w:t>вующие, сохраня</w:t>
            </w:r>
            <w:r w:rsidRPr="00CE5C74">
              <w:rPr>
                <w:bCs/>
              </w:rPr>
              <w:t>е</w:t>
            </w:r>
            <w:r w:rsidRPr="00CE5C74">
              <w:rPr>
                <w:bCs/>
              </w:rPr>
              <w:t>мые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  <w:rPr>
                <w:bCs/>
              </w:rPr>
            </w:pPr>
            <w:r w:rsidRPr="00CE5C74">
              <w:rPr>
                <w:bCs/>
              </w:rPr>
              <w:t>Новое строител</w:t>
            </w:r>
            <w:r w:rsidRPr="00CE5C74">
              <w:rPr>
                <w:bCs/>
              </w:rPr>
              <w:t>ь</w:t>
            </w:r>
            <w:r w:rsidRPr="00CE5C74">
              <w:rPr>
                <w:bCs/>
              </w:rPr>
              <w:t>ство</w:t>
            </w: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  <w:rPr>
                <w:bCs/>
              </w:rPr>
            </w:pPr>
            <w:r w:rsidRPr="00CE5C74">
              <w:rPr>
                <w:bCs/>
              </w:rPr>
              <w:t>1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  <w:rPr>
                <w:bCs/>
              </w:rPr>
            </w:pPr>
            <w:r w:rsidRPr="00CE5C74">
              <w:rPr>
                <w:bCs/>
              </w:rPr>
              <w:t>2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  <w:rPr>
                <w:bCs/>
              </w:rPr>
            </w:pPr>
            <w:r w:rsidRPr="00CE5C74">
              <w:rPr>
                <w:bCs/>
              </w:rPr>
              <w:t>3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  <w:rPr>
                <w:bCs/>
              </w:rPr>
            </w:pPr>
            <w:r w:rsidRPr="00CE5C74">
              <w:rPr>
                <w:bCs/>
              </w:rPr>
              <w:t>4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  <w:rPr>
                <w:bCs/>
              </w:rPr>
            </w:pPr>
            <w:r w:rsidRPr="00CE5C74">
              <w:rPr>
                <w:bCs/>
              </w:rPr>
              <w:t>5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  <w:rPr>
                <w:bCs/>
              </w:rPr>
            </w:pPr>
            <w:r w:rsidRPr="00CE5C74">
              <w:rPr>
                <w:bCs/>
              </w:rPr>
              <w:t>6</w:t>
            </w:r>
          </w:p>
        </w:tc>
      </w:tr>
      <w:tr w:rsidR="00B47D97" w:rsidRPr="00CE5C74" w:rsidTr="009B7408">
        <w:trPr>
          <w:jc w:val="center"/>
        </w:trPr>
        <w:tc>
          <w:tcPr>
            <w:tcW w:w="9994" w:type="dxa"/>
            <w:gridSpan w:val="6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  <w:rPr>
                <w:b/>
                <w:bCs/>
              </w:rPr>
            </w:pPr>
            <w:r w:rsidRPr="00CE5C74">
              <w:rPr>
                <w:i/>
                <w:iCs/>
              </w:rPr>
              <w:t>Учреждения образования и дошкольного воспитания</w:t>
            </w: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Общеобразовательные школы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мест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110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145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145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proofErr w:type="spellStart"/>
            <w:r w:rsidRPr="00CE5C74">
              <w:t>рконстр</w:t>
            </w:r>
            <w:proofErr w:type="gramStart"/>
            <w:r w:rsidRPr="00CE5C74">
              <w:t>,к</w:t>
            </w:r>
            <w:proofErr w:type="gramEnd"/>
            <w:r w:rsidRPr="00CE5C74">
              <w:t>апре-монт</w:t>
            </w:r>
            <w:proofErr w:type="spellEnd"/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Детские дошкольные у</w:t>
            </w:r>
            <w:r w:rsidRPr="00CE5C74">
              <w:t>ч</w:t>
            </w:r>
            <w:r w:rsidRPr="00CE5C74">
              <w:t>реждения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мест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35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45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-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  <w:rPr>
                <w:lang w:val="en-US"/>
              </w:rPr>
            </w:pPr>
            <w:r w:rsidRPr="00CE5C74">
              <w:t xml:space="preserve">  45</w:t>
            </w: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Начальная шк</w:t>
            </w:r>
            <w:r w:rsidRPr="00CE5C74">
              <w:t>о</w:t>
            </w:r>
            <w:r w:rsidRPr="00CE5C74">
              <w:t>ла/детский сад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мест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-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-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-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 xml:space="preserve">  20</w:t>
            </w:r>
          </w:p>
        </w:tc>
      </w:tr>
      <w:tr w:rsidR="00B47D97" w:rsidRPr="00CE5C74" w:rsidTr="009B7408">
        <w:trPr>
          <w:jc w:val="center"/>
        </w:trPr>
        <w:tc>
          <w:tcPr>
            <w:tcW w:w="9994" w:type="dxa"/>
            <w:gridSpan w:val="6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rPr>
                <w:i/>
                <w:iCs/>
              </w:rPr>
              <w:t>Учреждения здравоохранения</w:t>
            </w: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Амбулатория (ФАП)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посещ</w:t>
            </w:r>
            <w:r w:rsidRPr="00CE5C74">
              <w:t>е</w:t>
            </w:r>
            <w:r w:rsidRPr="00CE5C74">
              <w:t>ний/смену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18,6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24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70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реконс</w:t>
            </w:r>
            <w:r w:rsidRPr="00CE5C74">
              <w:t>т</w:t>
            </w:r>
            <w:r w:rsidRPr="00CE5C74">
              <w:t>рукция</w:t>
            </w: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lastRenderedPageBreak/>
              <w:t>Раздаточный пункт м</w:t>
            </w:r>
            <w:r w:rsidRPr="00CE5C74">
              <w:t>о</w:t>
            </w:r>
            <w:r w:rsidRPr="00CE5C74">
              <w:t>лочной кухни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кв.м</w:t>
            </w:r>
            <w:proofErr w:type="gramStart"/>
            <w:r w:rsidRPr="00CE5C74">
              <w:t>.о</w:t>
            </w:r>
            <w:proofErr w:type="gramEnd"/>
            <w:r w:rsidRPr="00CE5C74">
              <w:t>бщей площади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10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19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-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 xml:space="preserve"> при </w:t>
            </w:r>
            <w:proofErr w:type="spellStart"/>
            <w:r w:rsidRPr="00CE5C74">
              <w:t>Ф</w:t>
            </w:r>
            <w:r w:rsidRPr="00CE5C74">
              <w:t>А</w:t>
            </w:r>
            <w:r w:rsidRPr="00CE5C74">
              <w:t>Пах</w:t>
            </w:r>
            <w:proofErr w:type="spellEnd"/>
          </w:p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)</w:t>
            </w:r>
          </w:p>
        </w:tc>
      </w:tr>
      <w:tr w:rsidR="00B47D97" w:rsidRPr="00CE5C74" w:rsidTr="009B7408">
        <w:trPr>
          <w:jc w:val="center"/>
        </w:trPr>
        <w:tc>
          <w:tcPr>
            <w:tcW w:w="9994" w:type="dxa"/>
            <w:gridSpan w:val="6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rPr>
                <w:i/>
                <w:iCs/>
              </w:rPr>
              <w:t>Физкультурно-спортивные сооружения</w:t>
            </w: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Плоскостные спортивные с</w:t>
            </w:r>
            <w:r w:rsidRPr="00CE5C74">
              <w:t>о</w:t>
            </w:r>
            <w:r w:rsidRPr="00CE5C74">
              <w:t>оружения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га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0,9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1,2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18</w:t>
            </w: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Спортивные залы общ</w:t>
            </w:r>
            <w:r w:rsidRPr="00CE5C74">
              <w:t>е</w:t>
            </w:r>
            <w:r w:rsidRPr="00CE5C74">
              <w:t>го пользования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proofErr w:type="gramStart"/>
            <w:r w:rsidRPr="00CE5C74">
              <w:t>м</w:t>
            </w:r>
            <w:proofErr w:type="gramEnd"/>
            <w:r w:rsidRPr="00CE5C74">
              <w:t>² пола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150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195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-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300</w:t>
            </w: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Бассейн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proofErr w:type="spellStart"/>
            <w:proofErr w:type="gramStart"/>
            <w:r w:rsidRPr="00CE5C74">
              <w:t>м</w:t>
            </w:r>
            <w:proofErr w:type="gramEnd"/>
            <w:r w:rsidRPr="00CE5C74">
              <w:t>²зеркала</w:t>
            </w:r>
            <w:proofErr w:type="spellEnd"/>
            <w:r w:rsidRPr="00CE5C74">
              <w:t xml:space="preserve"> воды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100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130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-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300</w:t>
            </w:r>
          </w:p>
        </w:tc>
      </w:tr>
      <w:tr w:rsidR="00B47D97" w:rsidRPr="00CE5C74" w:rsidTr="009B7408">
        <w:trPr>
          <w:jc w:val="center"/>
        </w:trPr>
        <w:tc>
          <w:tcPr>
            <w:tcW w:w="9994" w:type="dxa"/>
            <w:gridSpan w:val="6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rPr>
                <w:i/>
                <w:iCs/>
              </w:rPr>
              <w:t>Учреждения культуры и искусства</w:t>
            </w: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Клубы и учреждения клубного типа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зрит</w:t>
            </w:r>
            <w:proofErr w:type="gramStart"/>
            <w:r w:rsidRPr="00CE5C74">
              <w:t>.</w:t>
            </w:r>
            <w:proofErr w:type="gramEnd"/>
            <w:r w:rsidRPr="00CE5C74">
              <w:t xml:space="preserve"> </w:t>
            </w:r>
            <w:proofErr w:type="gramStart"/>
            <w:r w:rsidRPr="00CE5C74">
              <w:t>м</w:t>
            </w:r>
            <w:proofErr w:type="gramEnd"/>
            <w:r w:rsidRPr="00CE5C74">
              <w:t>е</w:t>
            </w:r>
            <w:r w:rsidRPr="00CE5C74">
              <w:t>сто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150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195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600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реконс</w:t>
            </w:r>
            <w:r w:rsidRPr="00CE5C74">
              <w:t>т</w:t>
            </w:r>
            <w:r w:rsidRPr="00CE5C74">
              <w:t>рукция</w:t>
            </w: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Специализированное внешкольное учрежд</w:t>
            </w:r>
            <w:r w:rsidRPr="00CE5C74">
              <w:t>е</w:t>
            </w:r>
            <w:r w:rsidRPr="00CE5C74">
              <w:t>ние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 кружк</w:t>
            </w:r>
            <w:r w:rsidRPr="00CE5C74">
              <w:t>о</w:t>
            </w:r>
            <w:r w:rsidRPr="00CE5C74">
              <w:t>вое место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10-12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15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-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при шк</w:t>
            </w:r>
            <w:r w:rsidRPr="00CE5C74">
              <w:t>о</w:t>
            </w:r>
            <w:r w:rsidRPr="00CE5C74">
              <w:t>лах</w:t>
            </w: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Библиотеки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тыс. экз.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4,5-7,5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9,8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21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модерн</w:t>
            </w:r>
            <w:r w:rsidRPr="00CE5C74">
              <w:t>и</w:t>
            </w:r>
            <w:r w:rsidRPr="00CE5C74">
              <w:t>зация</w:t>
            </w:r>
          </w:p>
        </w:tc>
      </w:tr>
      <w:tr w:rsidR="00B47D97" w:rsidRPr="00CE5C74" w:rsidTr="009B7408">
        <w:trPr>
          <w:jc w:val="center"/>
        </w:trPr>
        <w:tc>
          <w:tcPr>
            <w:tcW w:w="9994" w:type="dxa"/>
            <w:gridSpan w:val="6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rPr>
                <w:i/>
                <w:iCs/>
              </w:rPr>
              <w:t>Предприятия торговли и общественного питания</w:t>
            </w: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 xml:space="preserve">Магазины 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м² торг</w:t>
            </w:r>
            <w:proofErr w:type="gramStart"/>
            <w:r w:rsidRPr="00CE5C74">
              <w:t>.</w:t>
            </w:r>
            <w:proofErr w:type="gramEnd"/>
            <w:r w:rsidRPr="00CE5C74">
              <w:t xml:space="preserve"> </w:t>
            </w:r>
            <w:proofErr w:type="gramStart"/>
            <w:r w:rsidRPr="00CE5C74">
              <w:t>п</w:t>
            </w:r>
            <w:proofErr w:type="gramEnd"/>
            <w:r w:rsidRPr="00CE5C74">
              <w:t>лощади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300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390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750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250</w:t>
            </w: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Предприятия общес</w:t>
            </w:r>
            <w:r w:rsidRPr="00CE5C74">
              <w:t>т</w:t>
            </w:r>
            <w:r w:rsidRPr="00CE5C74">
              <w:t>венного питания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посад</w:t>
            </w:r>
            <w:proofErr w:type="gramStart"/>
            <w:r w:rsidRPr="00CE5C74">
              <w:t>.</w:t>
            </w:r>
            <w:proofErr w:type="gramEnd"/>
            <w:r w:rsidRPr="00CE5C74">
              <w:t xml:space="preserve"> </w:t>
            </w:r>
            <w:proofErr w:type="gramStart"/>
            <w:r w:rsidRPr="00CE5C74">
              <w:t>м</w:t>
            </w:r>
            <w:proofErr w:type="gramEnd"/>
            <w:r w:rsidRPr="00CE5C74">
              <w:t>е</w:t>
            </w:r>
            <w:r w:rsidRPr="00CE5C74">
              <w:t>сто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40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52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-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130</w:t>
            </w: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Предприятия бытового обслуживания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раб</w:t>
            </w:r>
            <w:proofErr w:type="gramStart"/>
            <w:r w:rsidRPr="00CE5C74">
              <w:t>.</w:t>
            </w:r>
            <w:proofErr w:type="gramEnd"/>
            <w:r w:rsidRPr="00CE5C74">
              <w:t xml:space="preserve"> </w:t>
            </w:r>
            <w:proofErr w:type="gramStart"/>
            <w:r w:rsidRPr="00CE5C74">
              <w:t>м</w:t>
            </w:r>
            <w:proofErr w:type="gramEnd"/>
            <w:r w:rsidRPr="00CE5C74">
              <w:t>есто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4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5,2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-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10</w:t>
            </w:r>
          </w:p>
        </w:tc>
      </w:tr>
      <w:tr w:rsidR="00B47D97" w:rsidRPr="00CE5C74" w:rsidTr="009B7408">
        <w:trPr>
          <w:jc w:val="center"/>
        </w:trPr>
        <w:tc>
          <w:tcPr>
            <w:tcW w:w="9994" w:type="dxa"/>
            <w:gridSpan w:val="6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rPr>
                <w:i/>
                <w:iCs/>
              </w:rPr>
              <w:t>Учреждения коммунального и бытового обслуживания</w:t>
            </w: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Бани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место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10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13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-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40</w:t>
            </w: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Прачечная самообсл</w:t>
            </w:r>
            <w:r w:rsidRPr="00CE5C74">
              <w:t>у</w:t>
            </w:r>
            <w:r w:rsidRPr="00CE5C74">
              <w:t>живания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proofErr w:type="gramStart"/>
            <w:r w:rsidRPr="00CE5C74">
              <w:t>кг</w:t>
            </w:r>
            <w:proofErr w:type="gramEnd"/>
            <w:r w:rsidRPr="00CE5C74">
              <w:t xml:space="preserve"> белья в смену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20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26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-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60</w:t>
            </w: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 xml:space="preserve">Химчистка 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proofErr w:type="gramStart"/>
            <w:r w:rsidRPr="00CE5C74">
              <w:t>кг</w:t>
            </w:r>
            <w:proofErr w:type="gramEnd"/>
            <w:r w:rsidRPr="00CE5C74">
              <w:t xml:space="preserve"> белья в смену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2,3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3,0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-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10</w:t>
            </w: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Пожарное депо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а/</w:t>
            </w:r>
            <w:proofErr w:type="gramStart"/>
            <w:r w:rsidRPr="00CE5C74">
              <w:t>м</w:t>
            </w:r>
            <w:proofErr w:type="gramEnd"/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0,4.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0,8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-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2</w:t>
            </w:r>
          </w:p>
        </w:tc>
      </w:tr>
      <w:tr w:rsidR="00B47D97" w:rsidRPr="00CE5C74" w:rsidTr="009B7408">
        <w:trPr>
          <w:jc w:val="center"/>
        </w:trPr>
        <w:tc>
          <w:tcPr>
            <w:tcW w:w="9994" w:type="dxa"/>
            <w:gridSpan w:val="6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  <w:rPr>
                <w:i/>
              </w:rPr>
            </w:pPr>
            <w:r w:rsidRPr="00CE5C74">
              <w:rPr>
                <w:i/>
              </w:rPr>
              <w:t>Административно-деловые учреждения</w:t>
            </w: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Отделение, филиал сбербанка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кв.м</w:t>
            </w:r>
            <w:proofErr w:type="gramStart"/>
            <w:r w:rsidRPr="00CE5C74">
              <w:t>.о</w:t>
            </w:r>
            <w:proofErr w:type="gramEnd"/>
            <w:r w:rsidRPr="00CE5C74">
              <w:t>бщей площади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20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26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-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40</w:t>
            </w:r>
          </w:p>
        </w:tc>
      </w:tr>
      <w:tr w:rsidR="00B47D97" w:rsidRPr="00CE5C74" w:rsidTr="009B7408">
        <w:trPr>
          <w:jc w:val="center"/>
        </w:trPr>
        <w:tc>
          <w:tcPr>
            <w:tcW w:w="2730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Отделение связи</w:t>
            </w:r>
          </w:p>
        </w:tc>
        <w:tc>
          <w:tcPr>
            <w:tcW w:w="136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объект</w:t>
            </w:r>
          </w:p>
        </w:tc>
        <w:tc>
          <w:tcPr>
            <w:tcW w:w="1054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 xml:space="preserve">1на 0,2-2,0 </w:t>
            </w:r>
            <w:proofErr w:type="spellStart"/>
            <w:proofErr w:type="gramStart"/>
            <w:r w:rsidRPr="00CE5C74">
              <w:t>тыс</w:t>
            </w:r>
            <w:proofErr w:type="spellEnd"/>
            <w:proofErr w:type="gramEnd"/>
            <w:r w:rsidRPr="00CE5C74">
              <w:t xml:space="preserve"> чел.</w:t>
            </w:r>
          </w:p>
        </w:tc>
        <w:tc>
          <w:tcPr>
            <w:tcW w:w="2151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1</w:t>
            </w:r>
          </w:p>
        </w:tc>
        <w:tc>
          <w:tcPr>
            <w:tcW w:w="1348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2</w:t>
            </w:r>
          </w:p>
        </w:tc>
        <w:tc>
          <w:tcPr>
            <w:tcW w:w="1347" w:type="dxa"/>
            <w:vAlign w:val="center"/>
          </w:tcPr>
          <w:p w:rsidR="00B47D97" w:rsidRPr="00CE5C74" w:rsidRDefault="00B47D97" w:rsidP="009B7408">
            <w:pPr>
              <w:spacing w:line="252" w:lineRule="auto"/>
              <w:jc w:val="both"/>
            </w:pPr>
            <w:r w:rsidRPr="00CE5C74">
              <w:t>-</w:t>
            </w:r>
          </w:p>
        </w:tc>
      </w:tr>
    </w:tbl>
    <w:p w:rsidR="00B47D97" w:rsidRPr="00CE5C74" w:rsidRDefault="00B47D97" w:rsidP="00B47D97">
      <w:pPr>
        <w:pStyle w:val="3"/>
        <w:rPr>
          <w:rFonts w:ascii="Times New Roman" w:hAnsi="Times New Roman" w:cs="Times New Roman"/>
          <w:sz w:val="24"/>
          <w:szCs w:val="24"/>
          <w:u w:val="single"/>
        </w:rPr>
      </w:pPr>
      <w:r w:rsidRPr="00CE5C74">
        <w:rPr>
          <w:rFonts w:ascii="Times New Roman" w:hAnsi="Times New Roman" w:cs="Times New Roman"/>
          <w:sz w:val="24"/>
          <w:szCs w:val="24"/>
          <w:u w:val="single"/>
        </w:rPr>
        <w:t>2.4. Оценка нормативно-правовой базы, необходимой для функционирования и развития с</w:t>
      </w:r>
      <w:r w:rsidRPr="00CE5C74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CE5C74">
        <w:rPr>
          <w:rFonts w:ascii="Times New Roman" w:hAnsi="Times New Roman" w:cs="Times New Roman"/>
          <w:sz w:val="24"/>
          <w:szCs w:val="24"/>
          <w:u w:val="single"/>
        </w:rPr>
        <w:t>циальной инфраструктуры сельского поселения</w:t>
      </w:r>
      <w:bookmarkEnd w:id="7"/>
    </w:p>
    <w:p w:rsidR="00B47D97" w:rsidRPr="00CE5C74" w:rsidRDefault="00B47D97" w:rsidP="00B47D97">
      <w:pPr>
        <w:ind w:firstLine="567"/>
        <w:jc w:val="both"/>
      </w:pPr>
      <w:r w:rsidRPr="00CE5C74">
        <w:t xml:space="preserve"> </w:t>
      </w:r>
    </w:p>
    <w:p w:rsidR="00B47D97" w:rsidRPr="00CE5C74" w:rsidRDefault="00B47D97" w:rsidP="00B47D97">
      <w:pPr>
        <w:ind w:firstLine="567"/>
        <w:jc w:val="both"/>
      </w:pPr>
      <w:r w:rsidRPr="00CE5C74">
        <w:t xml:space="preserve">Программа комплексного развития социальной инфраструктуры </w:t>
      </w:r>
      <w:proofErr w:type="spellStart"/>
      <w:r w:rsidRPr="00CE5C74">
        <w:t>Твердохлебовского</w:t>
      </w:r>
      <w:proofErr w:type="spellEnd"/>
      <w:r w:rsidRPr="00CE5C74">
        <w:t xml:space="preserve"> сельск</w:t>
      </w:r>
      <w:r w:rsidRPr="00CE5C74">
        <w:t>о</w:t>
      </w:r>
      <w:r w:rsidRPr="00CE5C74">
        <w:t>го поселения Богучарского муниципального района разработана на основании и с учётом следующих пр</w:t>
      </w:r>
      <w:r w:rsidRPr="00CE5C74">
        <w:t>а</w:t>
      </w:r>
      <w:r w:rsidRPr="00CE5C74">
        <w:t>вовых актов:</w:t>
      </w:r>
    </w:p>
    <w:p w:rsidR="00B47D97" w:rsidRPr="00CE5C74" w:rsidRDefault="00B47D97" w:rsidP="00B47D97">
      <w:pPr>
        <w:pStyle w:val="af4"/>
        <w:numPr>
          <w:ilvl w:val="0"/>
          <w:numId w:val="37"/>
        </w:numPr>
        <w:suppressAutoHyphens/>
        <w:spacing w:after="0"/>
        <w:contextualSpacing w:val="0"/>
        <w:rPr>
          <w:lang w:val="ru-RU"/>
        </w:rPr>
      </w:pPr>
      <w:r w:rsidRPr="00CE5C74">
        <w:rPr>
          <w:lang w:val="ru-RU"/>
        </w:rPr>
        <w:t>Градостроительный кодекс Российской Федерации от 29 декабря 2004 года №190-ФЗ. (ред. от 29.07.2017)</w:t>
      </w:r>
    </w:p>
    <w:p w:rsidR="00B47D97" w:rsidRPr="00CE5C74" w:rsidRDefault="00B47D97" w:rsidP="00B47D97">
      <w:pPr>
        <w:pStyle w:val="af4"/>
        <w:numPr>
          <w:ilvl w:val="0"/>
          <w:numId w:val="37"/>
        </w:numPr>
        <w:suppressAutoHyphens/>
        <w:spacing w:after="0"/>
        <w:ind w:left="0" w:firstLine="376"/>
        <w:contextualSpacing w:val="0"/>
        <w:rPr>
          <w:lang w:val="ru-RU"/>
        </w:rPr>
      </w:pPr>
      <w:r w:rsidRPr="00CE5C74">
        <w:rPr>
          <w:lang w:val="ru-RU"/>
        </w:rPr>
        <w:lastRenderedPageBreak/>
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B47D97" w:rsidRPr="00CE5C74" w:rsidRDefault="00B47D97" w:rsidP="00B47D97">
      <w:pPr>
        <w:ind w:firstLine="426"/>
        <w:jc w:val="both"/>
      </w:pPr>
      <w:r w:rsidRPr="00CE5C74">
        <w:rPr>
          <w:b/>
        </w:rPr>
        <w:t xml:space="preserve"> 3.</w:t>
      </w:r>
      <w:r w:rsidRPr="00CE5C74">
        <w:t xml:space="preserve"> Генеральный план</w:t>
      </w:r>
      <w:r w:rsidRPr="00CE5C74">
        <w:rPr>
          <w:bCs/>
        </w:rPr>
        <w:t xml:space="preserve">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 Богучарского муниципального района,</w:t>
      </w:r>
      <w:r w:rsidRPr="00CE5C74">
        <w:rPr>
          <w:bCs/>
        </w:rPr>
        <w:t xml:space="preserve"> утвержденный решением Совета народных депутатов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</w:t>
      </w:r>
      <w:r w:rsidRPr="00CE5C74">
        <w:t>е</w:t>
      </w:r>
      <w:r w:rsidRPr="00CE5C74">
        <w:t xml:space="preserve">ления Богучарского муниципального района </w:t>
      </w:r>
      <w:r w:rsidRPr="00CE5C74">
        <w:rPr>
          <w:bCs/>
        </w:rPr>
        <w:t xml:space="preserve">от </w:t>
      </w:r>
      <w:r w:rsidRPr="00CE5C74">
        <w:t>09 ноября 2012 года № 107.</w:t>
      </w:r>
    </w:p>
    <w:p w:rsidR="00B47D97" w:rsidRPr="00CE5C74" w:rsidRDefault="00B47D97" w:rsidP="00B47D97">
      <w:pPr>
        <w:ind w:firstLine="709"/>
        <w:jc w:val="both"/>
      </w:pPr>
      <w:r w:rsidRPr="00CE5C74">
        <w:t xml:space="preserve">Реализация мероприятий настоящей программы позволит обеспечить развитие социальной инфраструктуры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 Богучарского муниципального района, повысить уровень жизни населения, сократить миграционный отток квалифицированных трудовых р</w:t>
      </w:r>
      <w:r w:rsidRPr="00CE5C74">
        <w:t>е</w:t>
      </w:r>
      <w:r w:rsidRPr="00CE5C74">
        <w:t>сурсах.</w:t>
      </w:r>
    </w:p>
    <w:p w:rsidR="00B47D97" w:rsidRPr="00CE5C74" w:rsidRDefault="00B47D97" w:rsidP="00B47D97">
      <w:pPr>
        <w:spacing w:after="120"/>
        <w:ind w:firstLine="709"/>
        <w:jc w:val="both"/>
      </w:pPr>
      <w:proofErr w:type="gramStart"/>
      <w:r w:rsidRPr="00CE5C74">
        <w:t xml:space="preserve">Программный метод, а именно разработка программы комплексного развития социальной инфраструктуры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 Богучарского муниципального района на 2017-2030 годы, требуется для утверждения перечня планируемых к строительству и нуждающи</w:t>
      </w:r>
      <w:r w:rsidRPr="00CE5C74">
        <w:t>х</w:t>
      </w:r>
      <w:r w:rsidRPr="00CE5C74">
        <w:t>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</w:t>
      </w:r>
      <w:r w:rsidRPr="00CE5C74">
        <w:t>е</w:t>
      </w:r>
      <w:r w:rsidRPr="00CE5C74">
        <w:t>ний.</w:t>
      </w:r>
      <w:proofErr w:type="gramEnd"/>
    </w:p>
    <w:p w:rsidR="00B47D97" w:rsidRPr="00CE5C74" w:rsidRDefault="00B47D97" w:rsidP="00B47D97">
      <w:pPr>
        <w:pStyle w:val="2"/>
        <w:spacing w:before="240" w:after="240"/>
        <w:jc w:val="center"/>
        <w:rPr>
          <w:sz w:val="24"/>
          <w:szCs w:val="24"/>
          <w:u w:val="single"/>
        </w:rPr>
      </w:pPr>
      <w:bookmarkStart w:id="8" w:name="_Toc491847522"/>
      <w:r w:rsidRPr="00CE5C74">
        <w:rPr>
          <w:sz w:val="24"/>
          <w:szCs w:val="24"/>
          <w:u w:val="single"/>
        </w:rPr>
        <w:t>3. Перечень мероприятий (инвестиционных проектов) по проектированию, стро</w:t>
      </w:r>
      <w:r w:rsidRPr="00CE5C74">
        <w:rPr>
          <w:sz w:val="24"/>
          <w:szCs w:val="24"/>
          <w:u w:val="single"/>
        </w:rPr>
        <w:t>и</w:t>
      </w:r>
      <w:r w:rsidRPr="00CE5C74">
        <w:rPr>
          <w:sz w:val="24"/>
          <w:szCs w:val="24"/>
          <w:u w:val="single"/>
        </w:rPr>
        <w:t xml:space="preserve">тельству и реконструкции объектов социальной инфраструктуры </w:t>
      </w:r>
      <w:proofErr w:type="spellStart"/>
      <w:r w:rsidRPr="00CE5C74">
        <w:rPr>
          <w:sz w:val="24"/>
          <w:szCs w:val="24"/>
          <w:u w:val="single"/>
        </w:rPr>
        <w:t>Твердохлебовского</w:t>
      </w:r>
      <w:proofErr w:type="spellEnd"/>
      <w:r w:rsidRPr="00CE5C74">
        <w:rPr>
          <w:sz w:val="24"/>
          <w:szCs w:val="24"/>
          <w:u w:val="single"/>
        </w:rPr>
        <w:t xml:space="preserve"> сел</w:t>
      </w:r>
      <w:r w:rsidRPr="00CE5C74">
        <w:rPr>
          <w:sz w:val="24"/>
          <w:szCs w:val="24"/>
          <w:u w:val="single"/>
        </w:rPr>
        <w:t>ь</w:t>
      </w:r>
      <w:r w:rsidRPr="00CE5C74">
        <w:rPr>
          <w:sz w:val="24"/>
          <w:szCs w:val="24"/>
          <w:u w:val="single"/>
        </w:rPr>
        <w:t>ского поселения</w:t>
      </w:r>
      <w:bookmarkEnd w:id="8"/>
      <w:r w:rsidRPr="00CE5C74">
        <w:rPr>
          <w:sz w:val="24"/>
          <w:szCs w:val="24"/>
          <w:u w:val="single"/>
        </w:rPr>
        <w:t xml:space="preserve"> </w:t>
      </w:r>
    </w:p>
    <w:p w:rsidR="00B47D97" w:rsidRPr="00CE5C74" w:rsidRDefault="00B47D97" w:rsidP="00B47D97">
      <w:pPr>
        <w:ind w:firstLine="284"/>
        <w:jc w:val="both"/>
      </w:pPr>
      <w:r w:rsidRPr="00CE5C74">
        <w:t>Цель Программы:</w:t>
      </w:r>
    </w:p>
    <w:p w:rsidR="00B47D97" w:rsidRPr="00CE5C74" w:rsidRDefault="00B47D97" w:rsidP="00B47D97">
      <w:pPr>
        <w:ind w:firstLine="284"/>
        <w:jc w:val="both"/>
      </w:pPr>
      <w:r w:rsidRPr="00CE5C74">
        <w:t xml:space="preserve">- обеспечение развития социальной инфраструктуры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 для закрепления населения, повышения уровня его жизни.</w:t>
      </w:r>
    </w:p>
    <w:p w:rsidR="00B47D97" w:rsidRPr="00CE5C74" w:rsidRDefault="00B47D97" w:rsidP="00B47D97">
      <w:pPr>
        <w:ind w:firstLine="284"/>
        <w:jc w:val="both"/>
      </w:pPr>
      <w:r w:rsidRPr="00CE5C74">
        <w:t>Задачи Программы:</w:t>
      </w:r>
    </w:p>
    <w:p w:rsidR="00B47D97" w:rsidRPr="00CE5C74" w:rsidRDefault="00B47D97" w:rsidP="00B47D97">
      <w:pPr>
        <w:ind w:firstLine="284"/>
        <w:jc w:val="both"/>
      </w:pPr>
      <w:r w:rsidRPr="00CE5C74">
        <w:t>- развитие системы образования и культуры за счет строительства, реконструкции и ремонта данных учреждений;</w:t>
      </w:r>
    </w:p>
    <w:p w:rsidR="00B47D97" w:rsidRPr="00CE5C74" w:rsidRDefault="00B47D97" w:rsidP="00B47D97">
      <w:pPr>
        <w:ind w:firstLine="284"/>
        <w:jc w:val="both"/>
      </w:pPr>
      <w:r w:rsidRPr="00CE5C74">
        <w:t>- привлечение широких масс населения к занятиям спортом и культивирование здорового о</w:t>
      </w:r>
      <w:r w:rsidRPr="00CE5C74">
        <w:t>б</w:t>
      </w:r>
      <w:r w:rsidRPr="00CE5C74">
        <w:t>раза жизни за счет строительства, реконструкции и ремонта спортивных сооружений;</w:t>
      </w:r>
    </w:p>
    <w:p w:rsidR="00B47D97" w:rsidRPr="00CE5C74" w:rsidRDefault="00B47D97" w:rsidP="00B47D97">
      <w:pPr>
        <w:ind w:firstLine="284"/>
        <w:jc w:val="both"/>
      </w:pPr>
      <w:r w:rsidRPr="00CE5C74">
        <w:t xml:space="preserve">- развитие социальной инфраструктуры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 путем форм</w:t>
      </w:r>
      <w:r w:rsidRPr="00CE5C74">
        <w:t>и</w:t>
      </w:r>
      <w:r w:rsidRPr="00CE5C74">
        <w:t>рования благоприятного социального климата для обеспечения эффективной трудовой деятельности, повышения уровня жизни населения, сокращения миграц</w:t>
      </w:r>
      <w:r w:rsidRPr="00CE5C74">
        <w:t>и</w:t>
      </w:r>
      <w:r w:rsidRPr="00CE5C74">
        <w:t>онного оттока населения.</w:t>
      </w:r>
    </w:p>
    <w:p w:rsidR="00B47D97" w:rsidRPr="00CE5C74" w:rsidRDefault="00B47D97" w:rsidP="00B47D97">
      <w:pPr>
        <w:ind w:firstLine="284"/>
        <w:jc w:val="both"/>
      </w:pPr>
      <w:r w:rsidRPr="00CE5C74">
        <w:t>Программа реализуется в период 2017-2030 годы.</w:t>
      </w:r>
    </w:p>
    <w:p w:rsidR="00B47D97" w:rsidRPr="00CE5C74" w:rsidRDefault="00B47D97" w:rsidP="00B47D97">
      <w:pPr>
        <w:jc w:val="both"/>
      </w:pPr>
      <w:r w:rsidRPr="00CE5C74">
        <w:t xml:space="preserve"> Для достижения цели Программы и выполнении поставленных задач запланированы следу</w:t>
      </w:r>
      <w:r w:rsidRPr="00CE5C74">
        <w:t>ю</w:t>
      </w:r>
      <w:r w:rsidRPr="00CE5C74">
        <w:t xml:space="preserve">щие мероприятия (инвестиционные проекты) по проектированию, строительству и реконструкции объектов социальной инфраструктуры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 Богучарского мун</w:t>
      </w:r>
      <w:r w:rsidRPr="00CE5C74">
        <w:t>и</w:t>
      </w:r>
      <w:r w:rsidRPr="00CE5C74">
        <w:t>ципального района Воронежской области:</w:t>
      </w:r>
    </w:p>
    <w:p w:rsidR="00B47D97" w:rsidRPr="00CE5C74" w:rsidRDefault="00B47D97" w:rsidP="00B47D97">
      <w:pPr>
        <w:ind w:firstLine="709"/>
        <w:jc w:val="both"/>
      </w:pPr>
      <w:r w:rsidRPr="00CE5C74">
        <w:t>1) Проектирование и строительство помещений для дошкольного образования детей;</w:t>
      </w:r>
    </w:p>
    <w:p w:rsidR="00B47D97" w:rsidRPr="00CE5C74" w:rsidRDefault="00B47D97" w:rsidP="00B47D97">
      <w:pPr>
        <w:ind w:firstLine="709"/>
        <w:jc w:val="both"/>
      </w:pPr>
      <w:r w:rsidRPr="00CE5C74">
        <w:t>2) Проектирование и строительство помещений для внешкольного образования детей;</w:t>
      </w:r>
    </w:p>
    <w:p w:rsidR="00B47D97" w:rsidRPr="00CE5C74" w:rsidRDefault="00B47D97" w:rsidP="00B47D97">
      <w:pPr>
        <w:ind w:firstLine="709"/>
        <w:jc w:val="both"/>
      </w:pPr>
      <w:r w:rsidRPr="00CE5C74">
        <w:t>3) Проектирование и строительство Дома культуры;</w:t>
      </w:r>
    </w:p>
    <w:p w:rsidR="00B47D97" w:rsidRPr="00CE5C74" w:rsidRDefault="00B47D97" w:rsidP="00B47D97">
      <w:pPr>
        <w:ind w:firstLine="709"/>
        <w:jc w:val="both"/>
      </w:pPr>
      <w:r w:rsidRPr="00CE5C74">
        <w:t>4) Проектирование и строительство объектов для физкультурных занятий и тр</w:t>
      </w:r>
      <w:r w:rsidRPr="00CE5C74">
        <w:t>е</w:t>
      </w:r>
      <w:r w:rsidRPr="00CE5C74">
        <w:t>нировок;</w:t>
      </w:r>
    </w:p>
    <w:p w:rsidR="00B47D97" w:rsidRPr="00CE5C74" w:rsidRDefault="00B47D97" w:rsidP="00B47D97">
      <w:pPr>
        <w:ind w:firstLine="709"/>
        <w:jc w:val="both"/>
      </w:pPr>
      <w:r w:rsidRPr="00CE5C74">
        <w:t>5) Проектирование и строительство помещений для организации общественного питания насел</w:t>
      </w:r>
      <w:r w:rsidRPr="00CE5C74">
        <w:t>е</w:t>
      </w:r>
      <w:r w:rsidRPr="00CE5C74">
        <w:t>ния;</w:t>
      </w:r>
    </w:p>
    <w:p w:rsidR="00B47D97" w:rsidRPr="00CE5C74" w:rsidRDefault="00B47D97" w:rsidP="00B47D97">
      <w:pPr>
        <w:ind w:firstLine="709"/>
        <w:jc w:val="both"/>
      </w:pPr>
      <w:r w:rsidRPr="00CE5C74">
        <w:t>6) Проектирование и строительство помещений для бытового обслуживания населения;</w:t>
      </w:r>
    </w:p>
    <w:p w:rsidR="00B47D97" w:rsidRPr="00CE5C74" w:rsidRDefault="00B47D97" w:rsidP="00B47D97">
      <w:pPr>
        <w:ind w:firstLine="709"/>
        <w:jc w:val="both"/>
      </w:pPr>
      <w:r w:rsidRPr="00CE5C74">
        <w:t>7) Проектирование и строительство помещений для социальной защиты и обслуживания насел</w:t>
      </w:r>
      <w:r w:rsidRPr="00CE5C74">
        <w:t>е</w:t>
      </w:r>
      <w:r w:rsidRPr="00CE5C74">
        <w:t>ния;</w:t>
      </w:r>
    </w:p>
    <w:p w:rsidR="00B47D97" w:rsidRPr="00CE5C74" w:rsidRDefault="00B47D97" w:rsidP="00B47D97">
      <w:pPr>
        <w:ind w:firstLine="709"/>
        <w:jc w:val="both"/>
      </w:pPr>
      <w:r w:rsidRPr="00CE5C74">
        <w:t>8) Проектирование и строительство торговых предприятий.</w:t>
      </w:r>
    </w:p>
    <w:p w:rsidR="00B47D97" w:rsidRPr="00CE5C74" w:rsidRDefault="00B47D97" w:rsidP="00B47D97">
      <w:pPr>
        <w:ind w:firstLine="709"/>
        <w:jc w:val="both"/>
      </w:pPr>
      <w:r w:rsidRPr="00CE5C74">
        <w:t>Сфера образования не находится в ведении сельского поселения и финансируется из бю</w:t>
      </w:r>
      <w:r w:rsidRPr="00CE5C74">
        <w:t>д</w:t>
      </w:r>
      <w:r w:rsidRPr="00CE5C74">
        <w:t>жета муниципального района. Сфера здравоохранения в свою очередь финансируется из областн</w:t>
      </w:r>
      <w:r w:rsidRPr="00CE5C74">
        <w:t>о</w:t>
      </w:r>
      <w:r w:rsidRPr="00CE5C74">
        <w:t>го бюджета. Учреждения и предприятия торговли, общественного питания, бытового и админис</w:t>
      </w:r>
      <w:r w:rsidRPr="00CE5C74">
        <w:t>т</w:t>
      </w:r>
      <w:r w:rsidRPr="00CE5C74">
        <w:t>ративно-делового обслуживания находятся в частной собственности и финансируются в частном п</w:t>
      </w:r>
      <w:r w:rsidRPr="00CE5C74">
        <w:t>о</w:t>
      </w:r>
      <w:r w:rsidRPr="00CE5C74">
        <w:t xml:space="preserve">рядке. И только сферы социального обслуживания и защиты населения, культуры и </w:t>
      </w:r>
      <w:r w:rsidRPr="00CE5C74">
        <w:lastRenderedPageBreak/>
        <w:t>искусства, физической культуры и спорта находятся в ведении сельских поселений. Вследствие чего пр</w:t>
      </w:r>
      <w:r w:rsidRPr="00CE5C74">
        <w:t>о</w:t>
      </w:r>
      <w:r w:rsidRPr="00CE5C74">
        <w:t>грамма по развития социальной инфраструктуры сельского поселения будет предусматривать сл</w:t>
      </w:r>
      <w:r w:rsidRPr="00CE5C74">
        <w:t>е</w:t>
      </w:r>
      <w:r w:rsidRPr="00CE5C74">
        <w:t>дующие мероприятия:</w:t>
      </w:r>
    </w:p>
    <w:p w:rsidR="00B47D97" w:rsidRPr="00CE5C74" w:rsidRDefault="00B47D97" w:rsidP="00B47D97">
      <w:pPr>
        <w:ind w:firstLine="709"/>
        <w:jc w:val="both"/>
      </w:pPr>
      <w:r w:rsidRPr="00CE5C74">
        <w:t>1) Проектирование и строительство объектов для физкультурных занятий и тр</w:t>
      </w:r>
      <w:r w:rsidRPr="00CE5C74">
        <w:t>е</w:t>
      </w:r>
      <w:r w:rsidRPr="00CE5C74">
        <w:t>нировок;</w:t>
      </w:r>
    </w:p>
    <w:p w:rsidR="00B47D97" w:rsidRPr="00CE5C74" w:rsidRDefault="00B47D97" w:rsidP="00B47D97">
      <w:pPr>
        <w:ind w:firstLine="709"/>
        <w:jc w:val="both"/>
      </w:pPr>
      <w:r w:rsidRPr="00CE5C74">
        <w:t xml:space="preserve">2) </w:t>
      </w:r>
      <w:r>
        <w:t>Капитальный ремонт</w:t>
      </w:r>
      <w:r w:rsidRPr="00CE5C74">
        <w:t xml:space="preserve"> Домов культуры.</w:t>
      </w:r>
    </w:p>
    <w:p w:rsidR="00B47D97" w:rsidRPr="00CE5C74" w:rsidRDefault="00B47D97" w:rsidP="00B47D97">
      <w:pPr>
        <w:ind w:firstLine="709"/>
        <w:jc w:val="both"/>
      </w:pPr>
      <w:r w:rsidRPr="00CE5C74">
        <w:t xml:space="preserve"> Индикаторами, характеризующими успешность реализации Программы, станут показатели степ</w:t>
      </w:r>
      <w:r w:rsidRPr="00CE5C74">
        <w:t>е</w:t>
      </w:r>
      <w:r w:rsidRPr="00CE5C74">
        <w:t>ни готовности объектов, ввод которых предусмотрен программными мероприятиями, а также показатели сокращения миграционного оттока насел</w:t>
      </w:r>
      <w:r w:rsidRPr="00CE5C74">
        <w:t>е</w:t>
      </w:r>
      <w:r w:rsidRPr="00CE5C74">
        <w:t>ния</w:t>
      </w:r>
    </w:p>
    <w:p w:rsidR="00B47D97" w:rsidRPr="00CE5C74" w:rsidRDefault="00B47D97" w:rsidP="00B47D97">
      <w:pPr>
        <w:pStyle w:val="2"/>
        <w:spacing w:after="240"/>
        <w:jc w:val="center"/>
        <w:rPr>
          <w:sz w:val="24"/>
          <w:szCs w:val="24"/>
          <w:u w:val="single"/>
        </w:rPr>
      </w:pPr>
      <w:bookmarkStart w:id="9" w:name="_Toc491847523"/>
      <w:r w:rsidRPr="00CE5C74">
        <w:rPr>
          <w:sz w:val="24"/>
          <w:szCs w:val="24"/>
          <w:u w:val="single"/>
        </w:rPr>
        <w:t>4.</w:t>
      </w:r>
      <w:r w:rsidRPr="00CE5C74">
        <w:rPr>
          <w:sz w:val="24"/>
          <w:szCs w:val="24"/>
          <w:u w:val="single"/>
        </w:rPr>
        <w:tab/>
        <w:t>Оценка объемов и источников финансирования мероприятий (инв</w:t>
      </w:r>
      <w:r w:rsidRPr="00CE5C74">
        <w:rPr>
          <w:sz w:val="24"/>
          <w:szCs w:val="24"/>
          <w:u w:val="single"/>
        </w:rPr>
        <w:t>е</w:t>
      </w:r>
      <w:r w:rsidRPr="00CE5C74">
        <w:rPr>
          <w:sz w:val="24"/>
          <w:szCs w:val="24"/>
          <w:u w:val="single"/>
        </w:rPr>
        <w:t>стиционных проектов) по проектированию, строительству, реконструкции объектов социальной инфр</w:t>
      </w:r>
      <w:r w:rsidRPr="00CE5C74">
        <w:rPr>
          <w:sz w:val="24"/>
          <w:szCs w:val="24"/>
          <w:u w:val="single"/>
        </w:rPr>
        <w:t>а</w:t>
      </w:r>
      <w:r w:rsidRPr="00CE5C74">
        <w:rPr>
          <w:sz w:val="24"/>
          <w:szCs w:val="24"/>
          <w:u w:val="single"/>
        </w:rPr>
        <w:t xml:space="preserve">структуры </w:t>
      </w:r>
      <w:proofErr w:type="spellStart"/>
      <w:r w:rsidRPr="00CE5C74">
        <w:rPr>
          <w:sz w:val="24"/>
          <w:szCs w:val="24"/>
          <w:u w:val="single"/>
        </w:rPr>
        <w:t>Твердохлебовского</w:t>
      </w:r>
      <w:proofErr w:type="spellEnd"/>
      <w:r w:rsidRPr="00CE5C74">
        <w:rPr>
          <w:sz w:val="24"/>
          <w:szCs w:val="24"/>
          <w:u w:val="single"/>
        </w:rPr>
        <w:t xml:space="preserve"> сельского поселения</w:t>
      </w:r>
      <w:bookmarkEnd w:id="9"/>
      <w:r w:rsidRPr="00CE5C74">
        <w:rPr>
          <w:sz w:val="24"/>
          <w:szCs w:val="24"/>
          <w:u w:val="single"/>
        </w:rPr>
        <w:t xml:space="preserve"> </w:t>
      </w:r>
    </w:p>
    <w:p w:rsidR="00B47D97" w:rsidRPr="00CE5C74" w:rsidRDefault="00B47D97" w:rsidP="00B47D97">
      <w:pPr>
        <w:ind w:firstLine="709"/>
      </w:pPr>
      <w:r w:rsidRPr="00CE5C74">
        <w:t>Реализация мероприятий Программы будет осуществляться за счет средств местного бю</w:t>
      </w:r>
      <w:r w:rsidRPr="00CE5C74">
        <w:t>д</w:t>
      </w:r>
      <w:r w:rsidRPr="00CE5C74">
        <w:t>жета с возможным привлечением средств областного и федеральных бюджетов на реализацию м</w:t>
      </w:r>
      <w:r w:rsidRPr="00CE5C74">
        <w:t>е</w:t>
      </w:r>
      <w:r w:rsidRPr="00CE5C74">
        <w:t>роприятий согласно объемам финансирования, указанным в паспорте Программы, а также средств внебюджетных источников.</w:t>
      </w:r>
    </w:p>
    <w:p w:rsidR="00B47D97" w:rsidRPr="00CE5C74" w:rsidRDefault="00B47D97" w:rsidP="00B47D97">
      <w:pPr>
        <w:ind w:firstLine="709"/>
      </w:pPr>
      <w:r w:rsidRPr="00CE5C74">
        <w:t>Прогнозный общий объем финансирования Программы на период 2017-2030 годов соста</w:t>
      </w:r>
      <w:r w:rsidRPr="00CE5C74">
        <w:t>в</w:t>
      </w:r>
      <w:r w:rsidRPr="00CE5C74">
        <w:t>ляет 35000 тыс. руб., в том числе по годам:</w:t>
      </w:r>
    </w:p>
    <w:p w:rsidR="00B47D97" w:rsidRPr="00CE5C74" w:rsidRDefault="00B47D97" w:rsidP="00B47D97">
      <w:pPr>
        <w:ind w:firstLine="709"/>
      </w:pPr>
      <w:r w:rsidRPr="00CE5C74">
        <w:t>2017 год - 0 тыс. рублей;</w:t>
      </w:r>
    </w:p>
    <w:p w:rsidR="00B47D97" w:rsidRPr="00CE5C74" w:rsidRDefault="00B47D97" w:rsidP="00B47D97">
      <w:pPr>
        <w:ind w:firstLine="709"/>
      </w:pPr>
      <w:r w:rsidRPr="00CE5C74">
        <w:t>2018 год - 0 тыс. рублей;</w:t>
      </w:r>
    </w:p>
    <w:p w:rsidR="00B47D97" w:rsidRPr="00CE5C74" w:rsidRDefault="00B47D97" w:rsidP="00B47D97">
      <w:pPr>
        <w:ind w:firstLine="709"/>
      </w:pPr>
      <w:r w:rsidRPr="00CE5C74">
        <w:t xml:space="preserve">2019 год - 0 тыс. рублей; </w:t>
      </w:r>
    </w:p>
    <w:p w:rsidR="00B47D97" w:rsidRPr="00CE5C74" w:rsidRDefault="00B47D97" w:rsidP="00B47D97">
      <w:pPr>
        <w:ind w:firstLine="709"/>
      </w:pPr>
      <w:r w:rsidRPr="00CE5C74">
        <w:t xml:space="preserve">2020 год - 5000 тыс. рублей; </w:t>
      </w:r>
    </w:p>
    <w:p w:rsidR="00B47D97" w:rsidRPr="00CE5C74" w:rsidRDefault="00B47D97" w:rsidP="00B47D97">
      <w:pPr>
        <w:ind w:firstLine="709"/>
      </w:pPr>
      <w:r w:rsidRPr="00CE5C74">
        <w:t>2021 год - 15000тыс. рублей;</w:t>
      </w:r>
    </w:p>
    <w:p w:rsidR="00B47D97" w:rsidRPr="00CE5C74" w:rsidRDefault="00B47D97" w:rsidP="00B47D97">
      <w:pPr>
        <w:ind w:firstLine="709"/>
      </w:pPr>
      <w:r w:rsidRPr="00CE5C74">
        <w:t>На реализацию мероприятий могут привлекаться также другие источники.</w:t>
      </w:r>
    </w:p>
    <w:p w:rsidR="00B47D97" w:rsidRPr="00CE5C74" w:rsidRDefault="00B47D97" w:rsidP="00B47D97">
      <w:pPr>
        <w:ind w:firstLine="709"/>
      </w:pPr>
      <w:r w:rsidRPr="00CE5C74">
        <w:t>Мероприятия программы реализуются на основе государственных контрактов (догов</w:t>
      </w:r>
      <w:r w:rsidRPr="00CE5C74">
        <w:t>о</w:t>
      </w:r>
      <w:r w:rsidRPr="00CE5C74">
        <w:t>ров), заключаемых в соответствии с Федеральным законом "О контрактной системе в сфере закупок т</w:t>
      </w:r>
      <w:r w:rsidRPr="00CE5C74">
        <w:t>о</w:t>
      </w:r>
      <w:r w:rsidRPr="00CE5C74">
        <w:t>варов, работ, услуг для обеспечения государственных и муниципальных нужд.</w:t>
      </w:r>
    </w:p>
    <w:p w:rsidR="00B47D97" w:rsidRPr="00CE5C74" w:rsidRDefault="00B47D97" w:rsidP="00B47D97">
      <w:pPr>
        <w:pStyle w:val="2"/>
        <w:rPr>
          <w:sz w:val="24"/>
          <w:szCs w:val="24"/>
        </w:rPr>
      </w:pPr>
      <w:bookmarkStart w:id="10" w:name="_Toc486234810"/>
    </w:p>
    <w:p w:rsidR="00B47D97" w:rsidRPr="00CE5C74" w:rsidRDefault="00B47D97" w:rsidP="00B47D97"/>
    <w:bookmarkEnd w:id="10"/>
    <w:p w:rsidR="00B47D97" w:rsidRPr="00CE5C74" w:rsidRDefault="00B47D97" w:rsidP="00B47D97">
      <w:pPr>
        <w:pStyle w:val="Standard"/>
        <w:jc w:val="center"/>
        <w:rPr>
          <w:rFonts w:cs="Times New Roman"/>
          <w:sz w:val="24"/>
        </w:rPr>
        <w:sectPr w:rsidR="00B47D97" w:rsidRPr="00CE5C74" w:rsidSect="00BA1EA6">
          <w:footerReference w:type="default" r:id="rId8"/>
          <w:footerReference w:type="first" r:id="rId9"/>
          <w:pgSz w:w="11906" w:h="16838"/>
          <w:pgMar w:top="1134" w:right="566" w:bottom="1134" w:left="1134" w:header="709" w:footer="709" w:gutter="0"/>
          <w:cols w:space="708"/>
          <w:titlePg/>
          <w:docGrid w:linePitch="360"/>
        </w:sectPr>
      </w:pPr>
    </w:p>
    <w:p w:rsidR="00B47D97" w:rsidRPr="00CE5C74" w:rsidRDefault="00B47D97" w:rsidP="00B47D97">
      <w:pPr>
        <w:pStyle w:val="Standard"/>
        <w:jc w:val="center"/>
        <w:rPr>
          <w:rFonts w:cs="Times New Roman"/>
          <w:sz w:val="24"/>
        </w:rPr>
      </w:pPr>
      <w:r w:rsidRPr="00CE5C74">
        <w:rPr>
          <w:rFonts w:cs="Times New Roman"/>
          <w:sz w:val="24"/>
        </w:rPr>
        <w:lastRenderedPageBreak/>
        <w:t>Объемы финансирования мероприятий программы.</w:t>
      </w:r>
    </w:p>
    <w:p w:rsidR="00B47D97" w:rsidRPr="00CE5C74" w:rsidRDefault="00B47D97" w:rsidP="00B47D97">
      <w:pPr>
        <w:pStyle w:val="Standard"/>
        <w:jc w:val="center"/>
        <w:rPr>
          <w:rFonts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2479"/>
        <w:gridCol w:w="971"/>
        <w:gridCol w:w="943"/>
        <w:gridCol w:w="1446"/>
        <w:gridCol w:w="871"/>
        <w:gridCol w:w="992"/>
        <w:gridCol w:w="851"/>
        <w:gridCol w:w="992"/>
        <w:gridCol w:w="850"/>
        <w:gridCol w:w="3905"/>
      </w:tblGrid>
      <w:tr w:rsidR="00B47D97" w:rsidRPr="00CE5C74" w:rsidTr="009B7408">
        <w:tc>
          <w:tcPr>
            <w:tcW w:w="486" w:type="dxa"/>
            <w:vMerge w:val="restart"/>
          </w:tcPr>
          <w:p w:rsidR="00B47D97" w:rsidRPr="00CE5C74" w:rsidRDefault="00B47D97" w:rsidP="009B7408">
            <w:pPr>
              <w:ind w:left="-113" w:right="-215"/>
              <w:jc w:val="center"/>
            </w:pPr>
            <w:r w:rsidRPr="00CE5C74">
              <w:t xml:space="preserve">№ </w:t>
            </w:r>
          </w:p>
          <w:p w:rsidR="00B47D97" w:rsidRPr="00CE5C74" w:rsidRDefault="00B47D97" w:rsidP="009B7408">
            <w:pPr>
              <w:jc w:val="center"/>
              <w:rPr>
                <w:b/>
              </w:rPr>
            </w:pPr>
            <w:proofErr w:type="spellStart"/>
            <w:proofErr w:type="gramStart"/>
            <w:r w:rsidRPr="00CE5C74">
              <w:t>п</w:t>
            </w:r>
            <w:proofErr w:type="spellEnd"/>
            <w:proofErr w:type="gramEnd"/>
            <w:r w:rsidRPr="00CE5C74">
              <w:t>/</w:t>
            </w:r>
            <w:proofErr w:type="spellStart"/>
            <w:r w:rsidRPr="00CE5C74">
              <w:t>п</w:t>
            </w:r>
            <w:proofErr w:type="spellEnd"/>
          </w:p>
        </w:tc>
        <w:tc>
          <w:tcPr>
            <w:tcW w:w="2479" w:type="dxa"/>
          </w:tcPr>
          <w:p w:rsidR="00B47D97" w:rsidRPr="00CE5C74" w:rsidRDefault="00B47D97" w:rsidP="009B7408">
            <w:pPr>
              <w:ind w:left="-113" w:right="-74"/>
              <w:jc w:val="center"/>
            </w:pPr>
            <w:r w:rsidRPr="00CE5C74">
              <w:t xml:space="preserve">Наименование, </w:t>
            </w:r>
          </w:p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t>вид р</w:t>
            </w:r>
            <w:r w:rsidRPr="00CE5C74">
              <w:t>а</w:t>
            </w:r>
            <w:r w:rsidRPr="00CE5C74">
              <w:t>бот</w:t>
            </w:r>
          </w:p>
        </w:tc>
        <w:tc>
          <w:tcPr>
            <w:tcW w:w="1914" w:type="dxa"/>
            <w:gridSpan w:val="2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t>Сроки реализ</w:t>
            </w:r>
            <w:r w:rsidRPr="00CE5C74">
              <w:t>а</w:t>
            </w:r>
            <w:r w:rsidRPr="00CE5C74">
              <w:t>ции</w:t>
            </w:r>
          </w:p>
        </w:tc>
        <w:tc>
          <w:tcPr>
            <w:tcW w:w="1446" w:type="dxa"/>
          </w:tcPr>
          <w:p w:rsidR="00B47D97" w:rsidRPr="00CE5C74" w:rsidRDefault="00B47D97" w:rsidP="009B7408">
            <w:pPr>
              <w:ind w:left="-113"/>
              <w:jc w:val="center"/>
            </w:pPr>
            <w:r w:rsidRPr="00CE5C74">
              <w:t>Стоимость р</w:t>
            </w:r>
            <w:r w:rsidRPr="00CE5C74">
              <w:t>а</w:t>
            </w:r>
            <w:r w:rsidRPr="00CE5C74">
              <w:t>бот,</w:t>
            </w:r>
          </w:p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t xml:space="preserve"> тыс. </w:t>
            </w:r>
            <w:proofErr w:type="spellStart"/>
            <w:r w:rsidRPr="00CE5C74">
              <w:t>руб</w:t>
            </w:r>
            <w:proofErr w:type="spellEnd"/>
          </w:p>
        </w:tc>
        <w:tc>
          <w:tcPr>
            <w:tcW w:w="8461" w:type="dxa"/>
            <w:gridSpan w:val="6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t>Финансовые потребности по г</w:t>
            </w:r>
            <w:r w:rsidRPr="00CE5C74">
              <w:t>о</w:t>
            </w:r>
            <w:r w:rsidRPr="00CE5C74">
              <w:t>дам, тыс. руб.</w:t>
            </w:r>
          </w:p>
        </w:tc>
      </w:tr>
      <w:tr w:rsidR="00B47D97" w:rsidRPr="00CE5C74" w:rsidTr="009B7408">
        <w:tc>
          <w:tcPr>
            <w:tcW w:w="486" w:type="dxa"/>
            <w:vMerge/>
          </w:tcPr>
          <w:p w:rsidR="00B47D97" w:rsidRPr="00CE5C74" w:rsidRDefault="00B47D97" w:rsidP="009B7408">
            <w:pPr>
              <w:ind w:left="-113" w:right="-215"/>
              <w:jc w:val="center"/>
            </w:pPr>
          </w:p>
        </w:tc>
        <w:tc>
          <w:tcPr>
            <w:tcW w:w="2479" w:type="dxa"/>
          </w:tcPr>
          <w:p w:rsidR="00B47D97" w:rsidRPr="00CE5C74" w:rsidRDefault="00B47D97" w:rsidP="009B7408">
            <w:pPr>
              <w:ind w:left="-113" w:right="-74"/>
              <w:jc w:val="center"/>
            </w:pPr>
          </w:p>
        </w:tc>
        <w:tc>
          <w:tcPr>
            <w:tcW w:w="971" w:type="dxa"/>
          </w:tcPr>
          <w:p w:rsidR="00B47D97" w:rsidRPr="00CE5C74" w:rsidRDefault="00B47D97" w:rsidP="009B7408">
            <w:pPr>
              <w:jc w:val="center"/>
            </w:pPr>
            <w:r w:rsidRPr="00CE5C74">
              <w:t>начало</w:t>
            </w:r>
          </w:p>
        </w:tc>
        <w:tc>
          <w:tcPr>
            <w:tcW w:w="943" w:type="dxa"/>
          </w:tcPr>
          <w:p w:rsidR="00B47D97" w:rsidRPr="00CE5C74" w:rsidRDefault="00B47D97" w:rsidP="009B7408">
            <w:pPr>
              <w:jc w:val="center"/>
            </w:pPr>
            <w:r w:rsidRPr="00CE5C74">
              <w:t>око</w:t>
            </w:r>
            <w:r w:rsidRPr="00CE5C74">
              <w:t>н</w:t>
            </w:r>
            <w:r w:rsidRPr="00CE5C74">
              <w:t>чание</w:t>
            </w:r>
          </w:p>
        </w:tc>
        <w:tc>
          <w:tcPr>
            <w:tcW w:w="1446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</w:p>
        </w:tc>
        <w:tc>
          <w:tcPr>
            <w:tcW w:w="871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2017</w:t>
            </w:r>
          </w:p>
        </w:tc>
        <w:tc>
          <w:tcPr>
            <w:tcW w:w="992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2018</w:t>
            </w:r>
          </w:p>
        </w:tc>
        <w:tc>
          <w:tcPr>
            <w:tcW w:w="851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2019</w:t>
            </w:r>
          </w:p>
        </w:tc>
        <w:tc>
          <w:tcPr>
            <w:tcW w:w="992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2020</w:t>
            </w:r>
          </w:p>
        </w:tc>
        <w:tc>
          <w:tcPr>
            <w:tcW w:w="850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2021</w:t>
            </w:r>
          </w:p>
        </w:tc>
        <w:tc>
          <w:tcPr>
            <w:tcW w:w="3905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2022-2030 (прогноз)</w:t>
            </w:r>
          </w:p>
        </w:tc>
      </w:tr>
      <w:tr w:rsidR="00B47D97" w:rsidRPr="00CE5C74" w:rsidTr="009B7408">
        <w:tc>
          <w:tcPr>
            <w:tcW w:w="14786" w:type="dxa"/>
            <w:gridSpan w:val="11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Учреждения культуры и искусства</w:t>
            </w:r>
          </w:p>
        </w:tc>
      </w:tr>
      <w:tr w:rsidR="00B47D97" w:rsidRPr="00CE5C74" w:rsidTr="009B7408">
        <w:tc>
          <w:tcPr>
            <w:tcW w:w="486" w:type="dxa"/>
          </w:tcPr>
          <w:p w:rsidR="00B47D97" w:rsidRPr="00CE5C74" w:rsidRDefault="00B47D97" w:rsidP="009B7408">
            <w:pPr>
              <w:ind w:left="-113" w:right="-215"/>
              <w:jc w:val="center"/>
            </w:pPr>
            <w:r w:rsidRPr="00CE5C74">
              <w:t>1</w:t>
            </w:r>
          </w:p>
        </w:tc>
        <w:tc>
          <w:tcPr>
            <w:tcW w:w="2479" w:type="dxa"/>
          </w:tcPr>
          <w:p w:rsidR="00B47D97" w:rsidRPr="00CE5C74" w:rsidRDefault="00B47D97" w:rsidP="009B7408">
            <w:r w:rsidRPr="00CE5C74">
              <w:t xml:space="preserve">Капитальный ремонт  сельского Дома Культуры </w:t>
            </w:r>
            <w:proofErr w:type="gramStart"/>
            <w:r w:rsidRPr="00CE5C74">
              <w:t>в</w:t>
            </w:r>
            <w:proofErr w:type="gramEnd"/>
            <w:r w:rsidRPr="00CE5C74">
              <w:t xml:space="preserve"> с. </w:t>
            </w:r>
            <w:proofErr w:type="spellStart"/>
            <w:r w:rsidRPr="00CE5C74">
              <w:t>Твердохл</w:t>
            </w:r>
            <w:r w:rsidRPr="00CE5C74">
              <w:t>е</w:t>
            </w:r>
            <w:r w:rsidRPr="00CE5C74">
              <w:t>бовка</w:t>
            </w:r>
            <w:proofErr w:type="spellEnd"/>
          </w:p>
        </w:tc>
        <w:tc>
          <w:tcPr>
            <w:tcW w:w="971" w:type="dxa"/>
          </w:tcPr>
          <w:p w:rsidR="00B47D97" w:rsidRPr="00CE5C74" w:rsidRDefault="00B47D97" w:rsidP="009B7408">
            <w:pPr>
              <w:jc w:val="center"/>
            </w:pPr>
            <w:r w:rsidRPr="00CE5C74">
              <w:t>2021</w:t>
            </w:r>
          </w:p>
        </w:tc>
        <w:tc>
          <w:tcPr>
            <w:tcW w:w="943" w:type="dxa"/>
          </w:tcPr>
          <w:p w:rsidR="00B47D97" w:rsidRPr="00CE5C74" w:rsidRDefault="00B47D97" w:rsidP="009B7408">
            <w:pPr>
              <w:jc w:val="center"/>
            </w:pPr>
            <w:r w:rsidRPr="00CE5C74">
              <w:t>2021</w:t>
            </w:r>
          </w:p>
        </w:tc>
        <w:tc>
          <w:tcPr>
            <w:tcW w:w="1446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15000</w:t>
            </w:r>
          </w:p>
        </w:tc>
        <w:tc>
          <w:tcPr>
            <w:tcW w:w="871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992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851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992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850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15000</w:t>
            </w:r>
          </w:p>
        </w:tc>
        <w:tc>
          <w:tcPr>
            <w:tcW w:w="3905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</w:tr>
      <w:tr w:rsidR="00B47D97" w:rsidRPr="00CE5C74" w:rsidTr="009B7408">
        <w:tc>
          <w:tcPr>
            <w:tcW w:w="486" w:type="dxa"/>
          </w:tcPr>
          <w:p w:rsidR="00B47D97" w:rsidRPr="00CE5C74" w:rsidRDefault="00B47D97" w:rsidP="009B7408">
            <w:pPr>
              <w:ind w:left="-113" w:right="-215"/>
              <w:jc w:val="center"/>
            </w:pPr>
            <w:r w:rsidRPr="00CE5C74">
              <w:t>2</w:t>
            </w:r>
          </w:p>
        </w:tc>
        <w:tc>
          <w:tcPr>
            <w:tcW w:w="2479" w:type="dxa"/>
          </w:tcPr>
          <w:p w:rsidR="00B47D97" w:rsidRPr="00CE5C74" w:rsidRDefault="00B47D97" w:rsidP="009B7408">
            <w:r w:rsidRPr="00CE5C74">
              <w:t>Капитальный ремонт  сельского Дома Культуры в п. Ви</w:t>
            </w:r>
            <w:r w:rsidRPr="00CE5C74">
              <w:t>ш</w:t>
            </w:r>
            <w:r w:rsidRPr="00CE5C74">
              <w:t>невый</w:t>
            </w:r>
          </w:p>
        </w:tc>
        <w:tc>
          <w:tcPr>
            <w:tcW w:w="971" w:type="dxa"/>
          </w:tcPr>
          <w:p w:rsidR="00B47D97" w:rsidRPr="00CE5C74" w:rsidRDefault="00B47D97" w:rsidP="009B7408">
            <w:pPr>
              <w:jc w:val="center"/>
            </w:pPr>
            <w:r w:rsidRPr="00CE5C74">
              <w:t>2017</w:t>
            </w:r>
          </w:p>
        </w:tc>
        <w:tc>
          <w:tcPr>
            <w:tcW w:w="943" w:type="dxa"/>
          </w:tcPr>
          <w:p w:rsidR="00B47D97" w:rsidRPr="00CE5C74" w:rsidRDefault="00B47D97" w:rsidP="009B7408">
            <w:pPr>
              <w:jc w:val="center"/>
            </w:pPr>
            <w:r w:rsidRPr="00CE5C74">
              <w:t>2030</w:t>
            </w:r>
          </w:p>
        </w:tc>
        <w:tc>
          <w:tcPr>
            <w:tcW w:w="1446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15000</w:t>
            </w:r>
          </w:p>
        </w:tc>
        <w:tc>
          <w:tcPr>
            <w:tcW w:w="871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992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851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992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850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3905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15000</w:t>
            </w:r>
          </w:p>
        </w:tc>
      </w:tr>
      <w:tr w:rsidR="00B47D97" w:rsidRPr="00CE5C74" w:rsidTr="009B7408">
        <w:tc>
          <w:tcPr>
            <w:tcW w:w="486" w:type="dxa"/>
          </w:tcPr>
          <w:p w:rsidR="00B47D97" w:rsidRPr="00CE5C74" w:rsidRDefault="00B47D97" w:rsidP="009B7408">
            <w:pPr>
              <w:ind w:left="-113" w:right="-215"/>
              <w:jc w:val="center"/>
            </w:pPr>
          </w:p>
        </w:tc>
        <w:tc>
          <w:tcPr>
            <w:tcW w:w="2479" w:type="dxa"/>
          </w:tcPr>
          <w:p w:rsidR="00B47D97" w:rsidRPr="00CE5C74" w:rsidRDefault="00B47D97" w:rsidP="009B7408">
            <w:pPr>
              <w:ind w:left="-113" w:right="-74"/>
              <w:jc w:val="center"/>
            </w:pPr>
          </w:p>
        </w:tc>
        <w:tc>
          <w:tcPr>
            <w:tcW w:w="971" w:type="dxa"/>
          </w:tcPr>
          <w:p w:rsidR="00B47D97" w:rsidRPr="00CE5C74" w:rsidRDefault="00B47D97" w:rsidP="009B7408">
            <w:pPr>
              <w:jc w:val="center"/>
            </w:pPr>
          </w:p>
        </w:tc>
        <w:tc>
          <w:tcPr>
            <w:tcW w:w="943" w:type="dxa"/>
          </w:tcPr>
          <w:p w:rsidR="00B47D97" w:rsidRPr="00CE5C74" w:rsidRDefault="00B47D97" w:rsidP="009B7408">
            <w:pPr>
              <w:jc w:val="center"/>
            </w:pPr>
          </w:p>
        </w:tc>
        <w:tc>
          <w:tcPr>
            <w:tcW w:w="1446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30000</w:t>
            </w:r>
          </w:p>
        </w:tc>
        <w:tc>
          <w:tcPr>
            <w:tcW w:w="871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992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851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992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850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15000</w:t>
            </w:r>
          </w:p>
        </w:tc>
        <w:tc>
          <w:tcPr>
            <w:tcW w:w="3905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15000</w:t>
            </w:r>
          </w:p>
        </w:tc>
      </w:tr>
      <w:tr w:rsidR="00B47D97" w:rsidRPr="00CE5C74" w:rsidTr="009B7408">
        <w:tc>
          <w:tcPr>
            <w:tcW w:w="14786" w:type="dxa"/>
            <w:gridSpan w:val="11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Учреждения физической культуры и спорта</w:t>
            </w:r>
          </w:p>
        </w:tc>
      </w:tr>
      <w:tr w:rsidR="00B47D97" w:rsidRPr="00CE5C74" w:rsidTr="009B7408">
        <w:tc>
          <w:tcPr>
            <w:tcW w:w="486" w:type="dxa"/>
          </w:tcPr>
          <w:p w:rsidR="00B47D97" w:rsidRPr="00CE5C74" w:rsidRDefault="00B47D97" w:rsidP="009B7408">
            <w:pPr>
              <w:ind w:left="-113" w:right="-215"/>
              <w:jc w:val="center"/>
            </w:pPr>
            <w:r w:rsidRPr="00CE5C74">
              <w:t>2</w:t>
            </w:r>
          </w:p>
        </w:tc>
        <w:tc>
          <w:tcPr>
            <w:tcW w:w="2479" w:type="dxa"/>
          </w:tcPr>
          <w:p w:rsidR="00B47D97" w:rsidRPr="00CE5C74" w:rsidRDefault="00B47D97" w:rsidP="009B7408">
            <w:pPr>
              <w:ind w:left="-113" w:right="-74"/>
              <w:jc w:val="center"/>
            </w:pPr>
            <w:r w:rsidRPr="00CE5C74">
              <w:t>Строительство мног</w:t>
            </w:r>
            <w:r w:rsidRPr="00CE5C74">
              <w:t>о</w:t>
            </w:r>
            <w:r w:rsidRPr="00CE5C74">
              <w:t>функциональной спо</w:t>
            </w:r>
            <w:r w:rsidRPr="00CE5C74">
              <w:t>р</w:t>
            </w:r>
            <w:r w:rsidRPr="00CE5C74">
              <w:t xml:space="preserve">тивной площадки </w:t>
            </w:r>
            <w:proofErr w:type="gramStart"/>
            <w:r w:rsidRPr="00CE5C74">
              <w:t>в</w:t>
            </w:r>
            <w:proofErr w:type="gramEnd"/>
            <w:r w:rsidRPr="00CE5C74">
              <w:t xml:space="preserve"> с. </w:t>
            </w:r>
            <w:proofErr w:type="spellStart"/>
            <w:r w:rsidRPr="00CE5C74">
              <w:t>Твердохл</w:t>
            </w:r>
            <w:r w:rsidRPr="00CE5C74">
              <w:t>е</w:t>
            </w:r>
            <w:r w:rsidRPr="00CE5C74">
              <w:t>бовка</w:t>
            </w:r>
            <w:proofErr w:type="spellEnd"/>
          </w:p>
        </w:tc>
        <w:tc>
          <w:tcPr>
            <w:tcW w:w="971" w:type="dxa"/>
          </w:tcPr>
          <w:p w:rsidR="00B47D97" w:rsidRPr="00CE5C74" w:rsidRDefault="00B47D97" w:rsidP="009B7408">
            <w:pPr>
              <w:jc w:val="center"/>
            </w:pPr>
            <w:r w:rsidRPr="00CE5C74">
              <w:t>2018</w:t>
            </w:r>
          </w:p>
        </w:tc>
        <w:tc>
          <w:tcPr>
            <w:tcW w:w="943" w:type="dxa"/>
          </w:tcPr>
          <w:p w:rsidR="00B47D97" w:rsidRPr="00CE5C74" w:rsidRDefault="00B47D97" w:rsidP="009B7408">
            <w:pPr>
              <w:jc w:val="center"/>
            </w:pPr>
            <w:r w:rsidRPr="00CE5C74">
              <w:t>2018</w:t>
            </w:r>
          </w:p>
        </w:tc>
        <w:tc>
          <w:tcPr>
            <w:tcW w:w="1446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5000</w:t>
            </w:r>
          </w:p>
        </w:tc>
        <w:tc>
          <w:tcPr>
            <w:tcW w:w="871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992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851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992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5000</w:t>
            </w:r>
          </w:p>
        </w:tc>
        <w:tc>
          <w:tcPr>
            <w:tcW w:w="850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3905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</w:tr>
      <w:tr w:rsidR="00B47D97" w:rsidRPr="00CE5C74" w:rsidTr="009B7408">
        <w:tc>
          <w:tcPr>
            <w:tcW w:w="486" w:type="dxa"/>
          </w:tcPr>
          <w:p w:rsidR="00B47D97" w:rsidRPr="00CE5C74" w:rsidRDefault="00B47D97" w:rsidP="009B7408">
            <w:pPr>
              <w:ind w:left="-113" w:right="-215"/>
              <w:jc w:val="center"/>
            </w:pPr>
          </w:p>
        </w:tc>
        <w:tc>
          <w:tcPr>
            <w:tcW w:w="2479" w:type="dxa"/>
          </w:tcPr>
          <w:p w:rsidR="00B47D97" w:rsidRPr="00CE5C74" w:rsidRDefault="00B47D97" w:rsidP="009B7408">
            <w:pPr>
              <w:ind w:left="-113" w:right="-74"/>
              <w:jc w:val="center"/>
            </w:pPr>
            <w:r w:rsidRPr="00CE5C74">
              <w:t>ИТОГО:</w:t>
            </w:r>
          </w:p>
        </w:tc>
        <w:tc>
          <w:tcPr>
            <w:tcW w:w="971" w:type="dxa"/>
          </w:tcPr>
          <w:p w:rsidR="00B47D97" w:rsidRPr="00CE5C74" w:rsidRDefault="00B47D97" w:rsidP="009B7408">
            <w:pPr>
              <w:jc w:val="center"/>
            </w:pPr>
          </w:p>
        </w:tc>
        <w:tc>
          <w:tcPr>
            <w:tcW w:w="943" w:type="dxa"/>
          </w:tcPr>
          <w:p w:rsidR="00B47D97" w:rsidRPr="00CE5C74" w:rsidRDefault="00B47D97" w:rsidP="009B7408">
            <w:pPr>
              <w:jc w:val="center"/>
            </w:pPr>
          </w:p>
        </w:tc>
        <w:tc>
          <w:tcPr>
            <w:tcW w:w="1446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5000</w:t>
            </w:r>
          </w:p>
        </w:tc>
        <w:tc>
          <w:tcPr>
            <w:tcW w:w="871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992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851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992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5000</w:t>
            </w:r>
          </w:p>
        </w:tc>
        <w:tc>
          <w:tcPr>
            <w:tcW w:w="850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3905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</w:tr>
      <w:tr w:rsidR="00B47D97" w:rsidRPr="00CE5C74" w:rsidTr="009B7408">
        <w:tc>
          <w:tcPr>
            <w:tcW w:w="486" w:type="dxa"/>
          </w:tcPr>
          <w:p w:rsidR="00B47D97" w:rsidRPr="00CE5C74" w:rsidRDefault="00B47D97" w:rsidP="009B7408">
            <w:pPr>
              <w:ind w:left="-113" w:right="-215"/>
              <w:jc w:val="center"/>
            </w:pPr>
          </w:p>
        </w:tc>
        <w:tc>
          <w:tcPr>
            <w:tcW w:w="2479" w:type="dxa"/>
          </w:tcPr>
          <w:p w:rsidR="00B47D97" w:rsidRPr="00CE5C74" w:rsidRDefault="00B47D97" w:rsidP="009B7408">
            <w:pPr>
              <w:ind w:left="-113" w:right="-74"/>
              <w:jc w:val="center"/>
            </w:pPr>
            <w:r w:rsidRPr="00CE5C74">
              <w:t>ВСЕГО:</w:t>
            </w:r>
          </w:p>
        </w:tc>
        <w:tc>
          <w:tcPr>
            <w:tcW w:w="971" w:type="dxa"/>
          </w:tcPr>
          <w:p w:rsidR="00B47D97" w:rsidRPr="00CE5C74" w:rsidRDefault="00B47D97" w:rsidP="009B7408">
            <w:pPr>
              <w:jc w:val="center"/>
            </w:pPr>
          </w:p>
        </w:tc>
        <w:tc>
          <w:tcPr>
            <w:tcW w:w="943" w:type="dxa"/>
          </w:tcPr>
          <w:p w:rsidR="00B47D97" w:rsidRPr="00CE5C74" w:rsidRDefault="00B47D97" w:rsidP="009B7408">
            <w:pPr>
              <w:jc w:val="center"/>
            </w:pPr>
          </w:p>
        </w:tc>
        <w:tc>
          <w:tcPr>
            <w:tcW w:w="1446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35000</w:t>
            </w:r>
          </w:p>
        </w:tc>
        <w:tc>
          <w:tcPr>
            <w:tcW w:w="871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992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851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0</w:t>
            </w:r>
          </w:p>
        </w:tc>
        <w:tc>
          <w:tcPr>
            <w:tcW w:w="992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5000</w:t>
            </w:r>
          </w:p>
        </w:tc>
        <w:tc>
          <w:tcPr>
            <w:tcW w:w="850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15000</w:t>
            </w:r>
          </w:p>
        </w:tc>
        <w:tc>
          <w:tcPr>
            <w:tcW w:w="3905" w:type="dxa"/>
          </w:tcPr>
          <w:p w:rsidR="00B47D97" w:rsidRPr="00CE5C74" w:rsidRDefault="00B47D97" w:rsidP="009B7408">
            <w:pPr>
              <w:jc w:val="center"/>
              <w:rPr>
                <w:b/>
              </w:rPr>
            </w:pPr>
            <w:r w:rsidRPr="00CE5C74">
              <w:rPr>
                <w:b/>
              </w:rPr>
              <w:t>15000</w:t>
            </w:r>
          </w:p>
        </w:tc>
      </w:tr>
    </w:tbl>
    <w:p w:rsidR="00B47D97" w:rsidRPr="00CE5C74" w:rsidRDefault="00B47D97" w:rsidP="00B47D97">
      <w:pPr>
        <w:jc w:val="center"/>
        <w:rPr>
          <w:b/>
        </w:rPr>
      </w:pPr>
    </w:p>
    <w:p w:rsidR="00B47D97" w:rsidRPr="00CE5C74" w:rsidRDefault="00B47D97" w:rsidP="00B47D97">
      <w:pPr>
        <w:pStyle w:val="2"/>
        <w:jc w:val="center"/>
        <w:rPr>
          <w:sz w:val="24"/>
          <w:szCs w:val="24"/>
          <w:u w:val="single"/>
        </w:rPr>
        <w:sectPr w:rsidR="00B47D97" w:rsidRPr="00CE5C74" w:rsidSect="004D515D">
          <w:footerReference w:type="default" r:id="rId10"/>
          <w:footerReference w:type="first" r:id="rId11"/>
          <w:pgSz w:w="16838" w:h="11906" w:orient="landscape"/>
          <w:pgMar w:top="851" w:right="1134" w:bottom="567" w:left="1134" w:header="709" w:footer="391" w:gutter="0"/>
          <w:pgNumType w:start="18"/>
          <w:cols w:space="708"/>
          <w:titlePg/>
          <w:docGrid w:linePitch="360"/>
        </w:sectPr>
      </w:pPr>
      <w:bookmarkStart w:id="11" w:name="_Toc348616934"/>
    </w:p>
    <w:p w:rsidR="00B47D97" w:rsidRPr="00CE5C74" w:rsidRDefault="00B47D97" w:rsidP="00B47D97">
      <w:pPr>
        <w:pStyle w:val="2"/>
        <w:jc w:val="center"/>
        <w:rPr>
          <w:sz w:val="24"/>
          <w:szCs w:val="24"/>
          <w:u w:val="single"/>
        </w:rPr>
      </w:pPr>
      <w:bookmarkStart w:id="12" w:name="_Toc491847524"/>
      <w:r w:rsidRPr="00CE5C74">
        <w:rPr>
          <w:sz w:val="24"/>
          <w:szCs w:val="24"/>
          <w:u w:val="single"/>
        </w:rPr>
        <w:lastRenderedPageBreak/>
        <w:t>5</w:t>
      </w:r>
      <w:r w:rsidRPr="00CE5C74">
        <w:rPr>
          <w:sz w:val="24"/>
          <w:szCs w:val="24"/>
          <w:u w:val="single"/>
        </w:rPr>
        <w:tab/>
      </w:r>
      <w:bookmarkEnd w:id="11"/>
      <w:r w:rsidRPr="00CE5C74">
        <w:rPr>
          <w:sz w:val="24"/>
          <w:szCs w:val="24"/>
          <w:u w:val="single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</w:t>
      </w:r>
      <w:r w:rsidRPr="00CE5C74">
        <w:rPr>
          <w:sz w:val="24"/>
          <w:szCs w:val="24"/>
          <w:u w:val="single"/>
        </w:rPr>
        <w:t>а</w:t>
      </w:r>
      <w:r w:rsidRPr="00CE5C74">
        <w:rPr>
          <w:sz w:val="24"/>
          <w:szCs w:val="24"/>
          <w:u w:val="single"/>
        </w:rPr>
        <w:t>структуры поселения</w:t>
      </w:r>
      <w:bookmarkEnd w:id="12"/>
    </w:p>
    <w:p w:rsidR="00B47D97" w:rsidRPr="00CE5C74" w:rsidRDefault="00B47D97" w:rsidP="00B47D97">
      <w:pPr>
        <w:pStyle w:val="S"/>
        <w:spacing w:line="240" w:lineRule="auto"/>
        <w:rPr>
          <w:rFonts w:ascii="Times New Roman" w:hAnsi="Times New Roman"/>
          <w:lang w:val="ru-RU"/>
        </w:rPr>
      </w:pPr>
    </w:p>
    <w:p w:rsidR="00B47D97" w:rsidRPr="00CE5C74" w:rsidRDefault="00B47D97" w:rsidP="00B47D97">
      <w:pPr>
        <w:ind w:firstLine="540"/>
        <w:jc w:val="both"/>
        <w:rPr>
          <w:color w:val="000000"/>
        </w:rPr>
      </w:pPr>
      <w:r w:rsidRPr="00CE5C74">
        <w:t>Реализация программных мероприятий в соответствии с намеченными целями и задачами обе</w:t>
      </w:r>
      <w:r w:rsidRPr="00CE5C74">
        <w:t>с</w:t>
      </w:r>
      <w:r w:rsidRPr="00CE5C74">
        <w:t xml:space="preserve">печит достижение численности населения программ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 Бог</w:t>
      </w:r>
      <w:r w:rsidRPr="00CE5C74">
        <w:t>у</w:t>
      </w:r>
      <w:r w:rsidRPr="00CE5C74">
        <w:t>чарского муниципального района к 2030 году - 1300 человек, что на 26 % выше от прежней числе</w:t>
      </w:r>
      <w:r w:rsidRPr="00CE5C74">
        <w:t>н</w:t>
      </w:r>
      <w:r w:rsidRPr="00CE5C74">
        <w:t xml:space="preserve">ности населения. </w:t>
      </w:r>
      <w:r w:rsidRPr="00CE5C74">
        <w:rPr>
          <w:color w:val="000000"/>
        </w:rPr>
        <w:t>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</w:t>
      </w:r>
      <w:r w:rsidRPr="00CE5C74">
        <w:rPr>
          <w:color w:val="000000"/>
        </w:rPr>
        <w:t>е</w:t>
      </w:r>
      <w:r w:rsidRPr="00CE5C74">
        <w:rPr>
          <w:color w:val="000000"/>
        </w:rPr>
        <w:t xml:space="preserve">ния. </w:t>
      </w:r>
    </w:p>
    <w:p w:rsidR="00B47D97" w:rsidRPr="00CE5C74" w:rsidRDefault="00B47D97" w:rsidP="00B47D97">
      <w:pPr>
        <w:ind w:firstLine="540"/>
        <w:jc w:val="both"/>
        <w:rPr>
          <w:color w:val="000000"/>
        </w:rPr>
      </w:pPr>
      <w:r w:rsidRPr="00CE5C74">
        <w:rPr>
          <w:color w:val="000000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r w:rsidRPr="00CE5C74">
        <w:t xml:space="preserve">программ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 Богуча</w:t>
      </w:r>
      <w:r w:rsidRPr="00CE5C74">
        <w:t>р</w:t>
      </w:r>
      <w:r w:rsidRPr="00CE5C74">
        <w:t>ского муниципального района</w:t>
      </w:r>
      <w:r w:rsidRPr="00CE5C74">
        <w:rPr>
          <w:color w:val="000000"/>
        </w:rPr>
        <w:t>:</w:t>
      </w:r>
    </w:p>
    <w:p w:rsidR="00B47D97" w:rsidRPr="00CE5C74" w:rsidRDefault="00B47D97" w:rsidP="00B47D97">
      <w:pPr>
        <w:ind w:firstLine="709"/>
        <w:jc w:val="both"/>
      </w:pPr>
      <w:r w:rsidRPr="00CE5C74">
        <w:t xml:space="preserve">1) Многофункциональная спортивная площадки в с. </w:t>
      </w:r>
      <w:proofErr w:type="spellStart"/>
      <w:r w:rsidRPr="00CE5C74">
        <w:t>Твердохлебовка</w:t>
      </w:r>
      <w:proofErr w:type="spellEnd"/>
      <w:r w:rsidRPr="00CE5C74">
        <w:rPr>
          <w:color w:val="000000"/>
        </w:rPr>
        <w:t>, что будет соответств</w:t>
      </w:r>
      <w:r w:rsidRPr="00CE5C74">
        <w:rPr>
          <w:color w:val="000000"/>
        </w:rPr>
        <w:t>о</w:t>
      </w:r>
      <w:r w:rsidRPr="00CE5C74">
        <w:rPr>
          <w:color w:val="000000"/>
        </w:rPr>
        <w:t>вать минимально допустимому уровню обеспеченности населения данными объектами;</w:t>
      </w:r>
    </w:p>
    <w:p w:rsidR="00B47D97" w:rsidRPr="00CE5C74" w:rsidRDefault="00B47D97" w:rsidP="00B47D97">
      <w:pPr>
        <w:ind w:firstLine="709"/>
        <w:jc w:val="both"/>
      </w:pPr>
      <w:r w:rsidRPr="00CE5C74">
        <w:t xml:space="preserve">2) Капитальный ремонт </w:t>
      </w:r>
      <w:proofErr w:type="spellStart"/>
      <w:r w:rsidRPr="00CE5C74">
        <w:t>Твердохлебовского</w:t>
      </w:r>
      <w:proofErr w:type="spellEnd"/>
      <w:r w:rsidRPr="00CE5C74">
        <w:t xml:space="preserve"> и Вишневского Домов культуры, что будет соответствовать </w:t>
      </w:r>
      <w:r w:rsidRPr="00CE5C74">
        <w:rPr>
          <w:color w:val="000000"/>
        </w:rPr>
        <w:t>минимально допустимому уровню обеспеченности н</w:t>
      </w:r>
      <w:r w:rsidRPr="00CE5C74">
        <w:rPr>
          <w:color w:val="000000"/>
        </w:rPr>
        <w:t>а</w:t>
      </w:r>
      <w:r w:rsidRPr="00CE5C74">
        <w:rPr>
          <w:color w:val="000000"/>
        </w:rPr>
        <w:t>селения данными объектами.</w:t>
      </w:r>
    </w:p>
    <w:p w:rsidR="00B47D97" w:rsidRPr="00CE5C74" w:rsidRDefault="00B47D97" w:rsidP="00B47D97">
      <w:pPr>
        <w:ind w:firstLine="540"/>
        <w:jc w:val="both"/>
        <w:rPr>
          <w:rStyle w:val="30"/>
          <w:b w:val="0"/>
          <w:iCs/>
          <w:u w:val="single"/>
        </w:rPr>
      </w:pPr>
      <w:r w:rsidRPr="00CE5C74">
        <w:t>Реализация программных мероприятий обеспечит повышение уровня жизни населения поселения, повышение уровня благоустройства террит</w:t>
      </w:r>
      <w:r w:rsidRPr="00CE5C74">
        <w:t>о</w:t>
      </w:r>
      <w:r w:rsidRPr="00CE5C74">
        <w:t>рий, создания комфортных и безопасных условий проживания, развития коммунальной и общественной инфраструктуры</w:t>
      </w:r>
    </w:p>
    <w:p w:rsidR="00B47D97" w:rsidRPr="00CE5C74" w:rsidRDefault="00B47D97" w:rsidP="00B47D97">
      <w:pPr>
        <w:pStyle w:val="2"/>
        <w:spacing w:before="240" w:after="240"/>
        <w:jc w:val="center"/>
        <w:rPr>
          <w:rStyle w:val="30"/>
          <w:b w:val="0"/>
          <w:bCs w:val="0"/>
          <w:sz w:val="24"/>
          <w:szCs w:val="24"/>
          <w:u w:val="single"/>
        </w:rPr>
      </w:pPr>
      <w:bookmarkStart w:id="13" w:name="_Toc491847525"/>
      <w:r w:rsidRPr="00CE5C74">
        <w:rPr>
          <w:rStyle w:val="30"/>
          <w:iCs/>
          <w:sz w:val="24"/>
          <w:szCs w:val="24"/>
          <w:u w:val="single"/>
        </w:rPr>
        <w:t>6</w:t>
      </w:r>
      <w:r w:rsidRPr="00CE5C74">
        <w:rPr>
          <w:rStyle w:val="30"/>
          <w:iCs/>
          <w:sz w:val="24"/>
          <w:szCs w:val="24"/>
          <w:u w:val="single"/>
        </w:rPr>
        <w:tab/>
      </w:r>
      <w:r w:rsidRPr="00CE5C74">
        <w:rPr>
          <w:sz w:val="24"/>
          <w:szCs w:val="24"/>
          <w:u w:val="single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</w:t>
      </w:r>
      <w:r w:rsidRPr="00CE5C74">
        <w:rPr>
          <w:sz w:val="24"/>
          <w:szCs w:val="24"/>
          <w:u w:val="single"/>
        </w:rPr>
        <w:t>т</w:t>
      </w:r>
      <w:r w:rsidRPr="00CE5C74">
        <w:rPr>
          <w:sz w:val="24"/>
          <w:szCs w:val="24"/>
          <w:u w:val="single"/>
        </w:rPr>
        <w:t xml:space="preserve">ва, реконструкции объектов социальной инфраструктуры </w:t>
      </w:r>
      <w:proofErr w:type="spellStart"/>
      <w:r w:rsidRPr="00CE5C74">
        <w:rPr>
          <w:sz w:val="24"/>
          <w:szCs w:val="24"/>
          <w:u w:val="single"/>
        </w:rPr>
        <w:t>Твердохлебовского</w:t>
      </w:r>
      <w:proofErr w:type="spellEnd"/>
      <w:r w:rsidRPr="00CE5C74">
        <w:rPr>
          <w:sz w:val="24"/>
          <w:szCs w:val="24"/>
          <w:u w:val="single"/>
        </w:rPr>
        <w:t xml:space="preserve"> сельского поселения Богучарского муниц</w:t>
      </w:r>
      <w:r w:rsidRPr="00CE5C74">
        <w:rPr>
          <w:sz w:val="24"/>
          <w:szCs w:val="24"/>
          <w:u w:val="single"/>
        </w:rPr>
        <w:t>и</w:t>
      </w:r>
      <w:r w:rsidRPr="00CE5C74">
        <w:rPr>
          <w:sz w:val="24"/>
          <w:szCs w:val="24"/>
          <w:u w:val="single"/>
        </w:rPr>
        <w:t>пального района</w:t>
      </w:r>
      <w:bookmarkEnd w:id="13"/>
    </w:p>
    <w:p w:rsidR="00B47D97" w:rsidRPr="00CE5C74" w:rsidRDefault="00B47D97" w:rsidP="00B47D97">
      <w:pPr>
        <w:ind w:firstLine="709"/>
        <w:jc w:val="both"/>
      </w:pPr>
      <w:r w:rsidRPr="00CE5C74">
        <w:t>Реализация Программы осуществляется через систему программных мероприятий разрабат</w:t>
      </w:r>
      <w:r w:rsidRPr="00CE5C74">
        <w:t>ы</w:t>
      </w:r>
      <w:r w:rsidRPr="00CE5C74">
        <w:t xml:space="preserve">ваемых муниципальных программ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 Богучарского муниципальн</w:t>
      </w:r>
      <w:r w:rsidRPr="00CE5C74">
        <w:t>о</w:t>
      </w:r>
      <w:r w:rsidRPr="00CE5C74">
        <w:t>го района, а также с учетом федеральных проектов и программ, государственных программ Воронежской области и муниципальных программ муниципального образования Богучарский мун</w:t>
      </w:r>
      <w:r w:rsidRPr="00CE5C74">
        <w:t>и</w:t>
      </w:r>
      <w:r w:rsidRPr="00CE5C74">
        <w:t>ципальный район, реализуемых на территории посел</w:t>
      </w:r>
      <w:r w:rsidRPr="00CE5C74">
        <w:t>е</w:t>
      </w:r>
      <w:r w:rsidRPr="00CE5C74">
        <w:t>ния.</w:t>
      </w:r>
    </w:p>
    <w:p w:rsidR="00B47D97" w:rsidRPr="00CE5C74" w:rsidRDefault="00B47D97" w:rsidP="00B47D97">
      <w:pPr>
        <w:ind w:firstLine="709"/>
        <w:jc w:val="both"/>
      </w:pPr>
      <w:r w:rsidRPr="00CE5C74">
        <w:t xml:space="preserve">В соответствии с изложенной в Программе политикой администрация </w:t>
      </w:r>
      <w:proofErr w:type="spellStart"/>
      <w:r w:rsidRPr="00CE5C74">
        <w:t>Твердохлебовского</w:t>
      </w:r>
      <w:proofErr w:type="spellEnd"/>
      <w:r w:rsidRPr="00CE5C74">
        <w:t xml:space="preserve"> сельского поселения Богучарского муниципального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</w:t>
      </w:r>
      <w:r w:rsidRPr="00CE5C74">
        <w:t>о</w:t>
      </w:r>
      <w:r w:rsidRPr="00CE5C74">
        <w:t xml:space="preserve">граммой задач. </w:t>
      </w:r>
    </w:p>
    <w:p w:rsidR="00B47D97" w:rsidRPr="00CE5C74" w:rsidRDefault="00B47D97" w:rsidP="00B47D97">
      <w:pPr>
        <w:pStyle w:val="S"/>
        <w:spacing w:line="240" w:lineRule="auto"/>
        <w:ind w:firstLine="426"/>
        <w:rPr>
          <w:rFonts w:ascii="Times New Roman" w:hAnsi="Times New Roman"/>
        </w:rPr>
      </w:pPr>
    </w:p>
    <w:p w:rsidR="00FD4D86" w:rsidRPr="00B47D97" w:rsidRDefault="00FD4D86" w:rsidP="00DB7FC4">
      <w:pPr>
        <w:ind w:left="-567"/>
        <w:rPr>
          <w:lang/>
        </w:rPr>
      </w:pPr>
    </w:p>
    <w:sectPr w:rsidR="00FD4D86" w:rsidRPr="00B47D97" w:rsidSect="00DB7F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63" w:rsidRDefault="00B47D97">
    <w:pPr>
      <w:pStyle w:val="a4"/>
      <w:jc w:val="center"/>
    </w:pPr>
    <w:r>
      <w:fldChar w:fldCharType="begin"/>
    </w:r>
    <w:r>
      <w:instrText>PAGE   \* MERGEFORM</w:instrText>
    </w:r>
    <w:r>
      <w:instrText>AT</w:instrText>
    </w:r>
    <w:r>
      <w:fldChar w:fldCharType="separate"/>
    </w:r>
    <w:r>
      <w:rPr>
        <w:noProof/>
      </w:rPr>
      <w:t>17</w:t>
    </w:r>
    <w:r>
      <w:fldChar w:fldCharType="end"/>
    </w:r>
  </w:p>
  <w:p w:rsidR="00566163" w:rsidRDefault="00B47D9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63" w:rsidRDefault="00B47D97" w:rsidP="00ED62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63" w:rsidRDefault="00B47D97">
    <w:pPr>
      <w:pStyle w:val="a4"/>
      <w:jc w:val="center"/>
    </w:pPr>
    <w:r>
      <w:t>18</w:t>
    </w:r>
  </w:p>
  <w:p w:rsidR="00566163" w:rsidRDefault="00B47D97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63" w:rsidRDefault="00B47D97" w:rsidP="00ED6293">
    <w:pPr>
      <w:pStyle w:val="a4"/>
      <w:jc w:val="center"/>
    </w:pPr>
    <w:r>
      <w:t>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7E3"/>
    <w:multiLevelType w:val="hybridMultilevel"/>
    <w:tmpl w:val="D8EE9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423F4"/>
    <w:multiLevelType w:val="hybridMultilevel"/>
    <w:tmpl w:val="FD681CC4"/>
    <w:lvl w:ilvl="0" w:tplc="0E06708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78B1DCC"/>
    <w:multiLevelType w:val="hybridMultilevel"/>
    <w:tmpl w:val="932A4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407EB6"/>
    <w:multiLevelType w:val="hybridMultilevel"/>
    <w:tmpl w:val="C4FC8C0E"/>
    <w:lvl w:ilvl="0" w:tplc="FFFFFFFF">
      <w:start w:val="65535"/>
      <w:numFmt w:val="bullet"/>
      <w:lvlText w:val="–"/>
      <w:lvlJc w:val="left"/>
      <w:pPr>
        <w:ind w:left="41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0261A5"/>
    <w:multiLevelType w:val="hybridMultilevel"/>
    <w:tmpl w:val="B02ABF42"/>
    <w:lvl w:ilvl="0" w:tplc="EEB2A8F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DD250F1"/>
    <w:multiLevelType w:val="hybridMultilevel"/>
    <w:tmpl w:val="0686A8D0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3C31CE"/>
    <w:multiLevelType w:val="hybridMultilevel"/>
    <w:tmpl w:val="DD882BE2"/>
    <w:lvl w:ilvl="0" w:tplc="A78E8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120011"/>
    <w:multiLevelType w:val="hybridMultilevel"/>
    <w:tmpl w:val="85DA9702"/>
    <w:lvl w:ilvl="0" w:tplc="FFFFFFFF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C2ED2"/>
    <w:multiLevelType w:val="hybridMultilevel"/>
    <w:tmpl w:val="1CB6E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8906129"/>
    <w:multiLevelType w:val="hybridMultilevel"/>
    <w:tmpl w:val="3D987612"/>
    <w:lvl w:ilvl="0" w:tplc="AE3257EC">
      <w:start w:val="1"/>
      <w:numFmt w:val="bullet"/>
      <w:lvlText w:val="-"/>
      <w:lvlJc w:val="left"/>
      <w:pPr>
        <w:ind w:left="1305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>
    <w:nsid w:val="2B5802A7"/>
    <w:multiLevelType w:val="hybridMultilevel"/>
    <w:tmpl w:val="F522D3AA"/>
    <w:lvl w:ilvl="0" w:tplc="A78E8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15699F"/>
    <w:multiLevelType w:val="hybridMultilevel"/>
    <w:tmpl w:val="6F1A9E92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04070C"/>
    <w:multiLevelType w:val="hybridMultilevel"/>
    <w:tmpl w:val="A82C4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CE65C9"/>
    <w:multiLevelType w:val="hybridMultilevel"/>
    <w:tmpl w:val="652A7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3718DB"/>
    <w:multiLevelType w:val="hybridMultilevel"/>
    <w:tmpl w:val="6694A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9">
    <w:nsid w:val="376B387B"/>
    <w:multiLevelType w:val="hybridMultilevel"/>
    <w:tmpl w:val="FFC244C6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8735E7"/>
    <w:multiLevelType w:val="hybridMultilevel"/>
    <w:tmpl w:val="24D4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51FFA"/>
    <w:multiLevelType w:val="hybridMultilevel"/>
    <w:tmpl w:val="EBE683BC"/>
    <w:lvl w:ilvl="0" w:tplc="F4BED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1A13C8"/>
    <w:multiLevelType w:val="hybridMultilevel"/>
    <w:tmpl w:val="E8545F40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AEA2621"/>
    <w:multiLevelType w:val="hybridMultilevel"/>
    <w:tmpl w:val="3E440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C6D253F"/>
    <w:multiLevelType w:val="hybridMultilevel"/>
    <w:tmpl w:val="1DFCCC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566FFA"/>
    <w:multiLevelType w:val="hybridMultilevel"/>
    <w:tmpl w:val="947AB26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006C98AE">
      <w:start w:val="2"/>
      <w:numFmt w:val="bullet"/>
      <w:lvlText w:val="·"/>
      <w:lvlJc w:val="left"/>
      <w:pPr>
        <w:ind w:left="1647" w:hanging="360"/>
      </w:pPr>
      <w:rPr>
        <w:rFonts w:ascii="Bookman Old Style" w:eastAsia="Times New Roman" w:hAnsi="Bookman Old Style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0952972"/>
    <w:multiLevelType w:val="hybridMultilevel"/>
    <w:tmpl w:val="97A4D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5573751"/>
    <w:multiLevelType w:val="hybridMultilevel"/>
    <w:tmpl w:val="A3C68732"/>
    <w:lvl w:ilvl="0" w:tplc="0419000D">
      <w:start w:val="1"/>
      <w:numFmt w:val="bullet"/>
      <w:lvlText w:val=""/>
      <w:lvlJc w:val="left"/>
      <w:pPr>
        <w:ind w:left="1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8">
    <w:nsid w:val="56664A19"/>
    <w:multiLevelType w:val="hybridMultilevel"/>
    <w:tmpl w:val="7D267758"/>
    <w:lvl w:ilvl="0" w:tplc="AE3257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511557"/>
    <w:multiLevelType w:val="multilevel"/>
    <w:tmpl w:val="C04A65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0">
    <w:nsid w:val="60A0264E"/>
    <w:multiLevelType w:val="hybridMultilevel"/>
    <w:tmpl w:val="8A7084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817333"/>
    <w:multiLevelType w:val="hybridMultilevel"/>
    <w:tmpl w:val="89BED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B6C638B"/>
    <w:multiLevelType w:val="hybridMultilevel"/>
    <w:tmpl w:val="0BE809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D495592"/>
    <w:multiLevelType w:val="hybridMultilevel"/>
    <w:tmpl w:val="1F30BA50"/>
    <w:lvl w:ilvl="0" w:tplc="0E067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734BBB"/>
    <w:multiLevelType w:val="hybridMultilevel"/>
    <w:tmpl w:val="310ABEAE"/>
    <w:lvl w:ilvl="0" w:tplc="FFFFFFFF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1A93172"/>
    <w:multiLevelType w:val="hybridMultilevel"/>
    <w:tmpl w:val="515A3D4A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2C1CB4"/>
    <w:multiLevelType w:val="hybridMultilevel"/>
    <w:tmpl w:val="ACE8F0CA"/>
    <w:lvl w:ilvl="0" w:tplc="AE3257EC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AE3257EC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D915B5"/>
    <w:multiLevelType w:val="hybridMultilevel"/>
    <w:tmpl w:val="015A57F8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A1C466A"/>
    <w:multiLevelType w:val="hybridMultilevel"/>
    <w:tmpl w:val="59E41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BBA4F75"/>
    <w:multiLevelType w:val="hybridMultilevel"/>
    <w:tmpl w:val="30B04A0C"/>
    <w:lvl w:ilvl="0" w:tplc="AE3257EC">
      <w:start w:val="1"/>
      <w:numFmt w:val="bullet"/>
      <w:lvlText w:val="-"/>
      <w:lvlJc w:val="left"/>
      <w:pPr>
        <w:ind w:left="114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C620723"/>
    <w:multiLevelType w:val="hybridMultilevel"/>
    <w:tmpl w:val="CE32F036"/>
    <w:lvl w:ilvl="0" w:tplc="0419000B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3"/>
  </w:num>
  <w:num w:numId="5">
    <w:abstractNumId w:val="26"/>
  </w:num>
  <w:num w:numId="6">
    <w:abstractNumId w:val="16"/>
  </w:num>
  <w:num w:numId="7">
    <w:abstractNumId w:val="32"/>
  </w:num>
  <w:num w:numId="8">
    <w:abstractNumId w:val="15"/>
  </w:num>
  <w:num w:numId="9">
    <w:abstractNumId w:val="10"/>
  </w:num>
  <w:num w:numId="10">
    <w:abstractNumId w:val="40"/>
  </w:num>
  <w:num w:numId="11">
    <w:abstractNumId w:val="38"/>
  </w:num>
  <w:num w:numId="12">
    <w:abstractNumId w:val="23"/>
  </w:num>
  <w:num w:numId="13">
    <w:abstractNumId w:val="31"/>
  </w:num>
  <w:num w:numId="14">
    <w:abstractNumId w:val="0"/>
  </w:num>
  <w:num w:numId="15">
    <w:abstractNumId w:val="6"/>
  </w:num>
  <w:num w:numId="16">
    <w:abstractNumId w:val="36"/>
  </w:num>
  <w:num w:numId="17">
    <w:abstractNumId w:val="2"/>
  </w:num>
  <w:num w:numId="18">
    <w:abstractNumId w:val="33"/>
  </w:num>
  <w:num w:numId="19">
    <w:abstractNumId w:val="30"/>
  </w:num>
  <w:num w:numId="20">
    <w:abstractNumId w:val="27"/>
  </w:num>
  <w:num w:numId="21">
    <w:abstractNumId w:val="37"/>
  </w:num>
  <w:num w:numId="22">
    <w:abstractNumId w:val="35"/>
  </w:num>
  <w:num w:numId="23">
    <w:abstractNumId w:val="39"/>
  </w:num>
  <w:num w:numId="24">
    <w:abstractNumId w:val="4"/>
  </w:num>
  <w:num w:numId="25">
    <w:abstractNumId w:val="25"/>
  </w:num>
  <w:num w:numId="26">
    <w:abstractNumId w:val="29"/>
  </w:num>
  <w:num w:numId="27">
    <w:abstractNumId w:val="7"/>
  </w:num>
  <w:num w:numId="28">
    <w:abstractNumId w:val="24"/>
  </w:num>
  <w:num w:numId="29">
    <w:abstractNumId w:val="12"/>
  </w:num>
  <w:num w:numId="30">
    <w:abstractNumId w:val="41"/>
  </w:num>
  <w:num w:numId="31">
    <w:abstractNumId w:val="14"/>
  </w:num>
  <w:num w:numId="32">
    <w:abstractNumId w:val="19"/>
  </w:num>
  <w:num w:numId="33">
    <w:abstractNumId w:val="9"/>
  </w:num>
  <w:num w:numId="34">
    <w:abstractNumId w:val="28"/>
  </w:num>
  <w:num w:numId="35">
    <w:abstractNumId w:val="21"/>
  </w:num>
  <w:num w:numId="36">
    <w:abstractNumId w:val="22"/>
  </w:num>
  <w:num w:numId="37">
    <w:abstractNumId w:val="18"/>
  </w:num>
  <w:num w:numId="38">
    <w:abstractNumId w:val="1"/>
  </w:num>
  <w:num w:numId="39">
    <w:abstractNumId w:val="13"/>
  </w:num>
  <w:num w:numId="40">
    <w:abstractNumId w:val="42"/>
  </w:num>
  <w:num w:numId="41">
    <w:abstractNumId w:val="8"/>
  </w:num>
  <w:num w:numId="42">
    <w:abstractNumId w:val="34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DDA"/>
    <w:rsid w:val="001E504C"/>
    <w:rsid w:val="00401735"/>
    <w:rsid w:val="0053030D"/>
    <w:rsid w:val="00B47D97"/>
    <w:rsid w:val="00DB7FC4"/>
    <w:rsid w:val="00FC0DDA"/>
    <w:rsid w:val="00FD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Simple 1" w:uiPriority="0"/>
    <w:lsdException w:name="Table Simple 2" w:uiPriority="0"/>
    <w:lsdException w:name="Table Classic 1" w:uiPriority="0"/>
    <w:lsdException w:name="Table Subtle 2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47D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B47D97"/>
    <w:pPr>
      <w:keepNext/>
      <w:ind w:firstLine="720"/>
      <w:jc w:val="both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B47D97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47D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47D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qFormat/>
    <w:rsid w:val="00B47D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customStyle="1" w:styleId="ConsPlusTitle">
    <w:name w:val="ConsPlusTitle"/>
    <w:rsid w:val="00FC0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B47D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47D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B47D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47D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47D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B47D97"/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B47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47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0"/>
    <w:link w:val="a5"/>
    <w:rsid w:val="00B47D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B47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ВерхКолонтитул"/>
    <w:basedOn w:val="a0"/>
    <w:link w:val="a7"/>
    <w:uiPriority w:val="99"/>
    <w:rsid w:val="00B47D9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basedOn w:val="a1"/>
    <w:link w:val="a6"/>
    <w:uiPriority w:val="99"/>
    <w:rsid w:val="00B47D97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Document Map"/>
    <w:basedOn w:val="a0"/>
    <w:link w:val="a9"/>
    <w:semiHidden/>
    <w:rsid w:val="00B47D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1"/>
    <w:link w:val="a8"/>
    <w:semiHidden/>
    <w:rsid w:val="00B47D9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a">
    <w:name w:val="Table Grid"/>
    <w:basedOn w:val="a2"/>
    <w:uiPriority w:val="59"/>
    <w:rsid w:val="00B47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aliases w:val=" Знак,Знак, Знак1,Знак1"/>
    <w:basedOn w:val="a0"/>
    <w:next w:val="a0"/>
    <w:link w:val="ac"/>
    <w:qFormat/>
    <w:rsid w:val="00B47D97"/>
    <w:rPr>
      <w:b/>
      <w:bCs/>
      <w:sz w:val="20"/>
      <w:szCs w:val="20"/>
    </w:rPr>
  </w:style>
  <w:style w:type="paragraph" w:customStyle="1" w:styleId="ad">
    <w:name w:val="Обычный без отступа"/>
    <w:basedOn w:val="a0"/>
    <w:next w:val="a0"/>
    <w:rsid w:val="00B47D97"/>
    <w:pPr>
      <w:jc w:val="both"/>
    </w:pPr>
    <w:rPr>
      <w:szCs w:val="20"/>
    </w:rPr>
  </w:style>
  <w:style w:type="paragraph" w:styleId="ae">
    <w:name w:val="Body Text Indent"/>
    <w:basedOn w:val="a0"/>
    <w:link w:val="af"/>
    <w:rsid w:val="00B47D97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rsid w:val="00B47D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0"/>
    <w:link w:val="af1"/>
    <w:rsid w:val="00B47D97"/>
    <w:pPr>
      <w:jc w:val="both"/>
    </w:pPr>
    <w:rPr>
      <w:sz w:val="28"/>
      <w:szCs w:val="20"/>
    </w:rPr>
  </w:style>
  <w:style w:type="character" w:customStyle="1" w:styleId="af1">
    <w:name w:val="Основной текст Знак"/>
    <w:basedOn w:val="a1"/>
    <w:link w:val="af0"/>
    <w:rsid w:val="00B47D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B47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47D9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B47D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B47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B47D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47D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Title"/>
    <w:basedOn w:val="a0"/>
    <w:link w:val="af3"/>
    <w:qFormat/>
    <w:rsid w:val="00B47D97"/>
    <w:pPr>
      <w:jc w:val="center"/>
    </w:pPr>
    <w:rPr>
      <w:b/>
      <w:sz w:val="28"/>
      <w:szCs w:val="20"/>
      <w:lang/>
    </w:rPr>
  </w:style>
  <w:style w:type="character" w:customStyle="1" w:styleId="af3">
    <w:name w:val="Название Знак"/>
    <w:basedOn w:val="a1"/>
    <w:link w:val="af2"/>
    <w:rsid w:val="00B47D97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33">
    <w:name w:val="Body Text Indent 3"/>
    <w:basedOn w:val="a0"/>
    <w:link w:val="34"/>
    <w:rsid w:val="00B47D9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47D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0"/>
    <w:link w:val="af5"/>
    <w:uiPriority w:val="34"/>
    <w:qFormat/>
    <w:rsid w:val="00B47D97"/>
    <w:pPr>
      <w:spacing w:after="60"/>
      <w:ind w:left="720"/>
      <w:contextualSpacing/>
      <w:jc w:val="both"/>
    </w:pPr>
    <w:rPr>
      <w:lang/>
    </w:rPr>
  </w:style>
  <w:style w:type="character" w:styleId="af6">
    <w:name w:val="Hyperlink"/>
    <w:rsid w:val="00B47D97"/>
    <w:rPr>
      <w:color w:val="0000FF"/>
      <w:u w:val="single"/>
    </w:rPr>
  </w:style>
  <w:style w:type="paragraph" w:styleId="af7">
    <w:name w:val="Normal (Web)"/>
    <w:basedOn w:val="a0"/>
    <w:rsid w:val="00B47D97"/>
    <w:pPr>
      <w:spacing w:before="100" w:beforeAutospacing="1" w:after="100" w:afterAutospacing="1"/>
    </w:pPr>
  </w:style>
  <w:style w:type="character" w:customStyle="1" w:styleId="ac">
    <w:name w:val="Название объекта Знак"/>
    <w:aliases w:val=" Знак Знак,Знак Знак, Знак1 Знак,Знак1 Знак"/>
    <w:link w:val="ab"/>
    <w:rsid w:val="00B47D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Маркированный список 1"/>
    <w:basedOn w:val="a0"/>
    <w:rsid w:val="00B47D97"/>
    <w:pPr>
      <w:tabs>
        <w:tab w:val="num" w:pos="1080"/>
      </w:tabs>
      <w:spacing w:line="360" w:lineRule="auto"/>
      <w:ind w:left="1080" w:hanging="360"/>
      <w:jc w:val="both"/>
    </w:pPr>
    <w:rPr>
      <w:rFonts w:ascii="Arial" w:hAnsi="Arial" w:cs="Arial"/>
    </w:rPr>
  </w:style>
  <w:style w:type="character" w:styleId="af8">
    <w:name w:val="page number"/>
    <w:basedOn w:val="a1"/>
    <w:rsid w:val="00B47D97"/>
  </w:style>
  <w:style w:type="paragraph" w:styleId="23">
    <w:name w:val="Body Text 2"/>
    <w:basedOn w:val="a0"/>
    <w:link w:val="24"/>
    <w:rsid w:val="00B47D97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1"/>
    <w:link w:val="23"/>
    <w:rsid w:val="00B47D97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65">
    <w:name w:val="xl65"/>
    <w:basedOn w:val="a0"/>
    <w:rsid w:val="00B47D97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rsid w:val="00B47D97"/>
  </w:style>
  <w:style w:type="character" w:styleId="af9">
    <w:name w:val="Strong"/>
    <w:qFormat/>
    <w:rsid w:val="00B47D97"/>
    <w:rPr>
      <w:b/>
      <w:bCs/>
    </w:rPr>
  </w:style>
  <w:style w:type="character" w:customStyle="1" w:styleId="afa">
    <w:name w:val="Основной текст_"/>
    <w:link w:val="12"/>
    <w:rsid w:val="00B47D97"/>
    <w:rPr>
      <w:shd w:val="clear" w:color="auto" w:fill="FFFFFF"/>
    </w:rPr>
  </w:style>
  <w:style w:type="paragraph" w:customStyle="1" w:styleId="12">
    <w:name w:val="Основной текст1"/>
    <w:basedOn w:val="a0"/>
    <w:link w:val="afa"/>
    <w:rsid w:val="00B47D97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0"/>
    <w:rsid w:val="00B47D97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B47D97"/>
    <w:pPr>
      <w:spacing w:before="100" w:beforeAutospacing="1" w:after="100" w:afterAutospacing="1"/>
    </w:pPr>
  </w:style>
  <w:style w:type="paragraph" w:customStyle="1" w:styleId="style1">
    <w:name w:val="style1"/>
    <w:basedOn w:val="a0"/>
    <w:rsid w:val="00B47D97"/>
    <w:pPr>
      <w:spacing w:before="100" w:beforeAutospacing="1" w:after="100" w:afterAutospacing="1"/>
    </w:pPr>
  </w:style>
  <w:style w:type="paragraph" w:styleId="a">
    <w:name w:val="footnote text"/>
    <w:basedOn w:val="a0"/>
    <w:link w:val="afb"/>
    <w:autoRedefine/>
    <w:rsid w:val="00B47D97"/>
    <w:pPr>
      <w:numPr>
        <w:numId w:val="13"/>
      </w:numPr>
      <w:jc w:val="both"/>
    </w:pPr>
    <w:rPr>
      <w:lang/>
    </w:rPr>
  </w:style>
  <w:style w:type="character" w:customStyle="1" w:styleId="afb">
    <w:name w:val="Текст сноски Знак"/>
    <w:basedOn w:val="a1"/>
    <w:link w:val="a"/>
    <w:rsid w:val="00B47D97"/>
    <w:rPr>
      <w:rFonts w:ascii="Times New Roman" w:eastAsia="Times New Roman" w:hAnsi="Times New Roman" w:cs="Times New Roman"/>
      <w:sz w:val="24"/>
      <w:szCs w:val="24"/>
      <w:lang/>
    </w:rPr>
  </w:style>
  <w:style w:type="paragraph" w:styleId="afc">
    <w:name w:val="TOC Heading"/>
    <w:basedOn w:val="1"/>
    <w:next w:val="a0"/>
    <w:uiPriority w:val="39"/>
    <w:semiHidden/>
    <w:unhideWhenUsed/>
    <w:qFormat/>
    <w:rsid w:val="00B47D9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5">
    <w:name w:val="toc 2"/>
    <w:basedOn w:val="a0"/>
    <w:next w:val="a0"/>
    <w:autoRedefine/>
    <w:uiPriority w:val="39"/>
    <w:rsid w:val="00B47D97"/>
    <w:pPr>
      <w:tabs>
        <w:tab w:val="left" w:pos="567"/>
        <w:tab w:val="right" w:leader="dot" w:pos="10206"/>
      </w:tabs>
      <w:ind w:left="567" w:hanging="567"/>
    </w:pPr>
    <w:rPr>
      <w:b/>
      <w:noProof/>
    </w:rPr>
  </w:style>
  <w:style w:type="paragraph" w:styleId="afd">
    <w:name w:val="Balloon Text"/>
    <w:basedOn w:val="a0"/>
    <w:link w:val="afe"/>
    <w:rsid w:val="00B47D97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1"/>
    <w:link w:val="afd"/>
    <w:rsid w:val="00B47D97"/>
    <w:rPr>
      <w:rFonts w:ascii="Tahoma" w:eastAsia="Times New Roman" w:hAnsi="Tahoma" w:cs="Times New Roman"/>
      <w:sz w:val="16"/>
      <w:szCs w:val="16"/>
      <w:lang/>
    </w:rPr>
  </w:style>
  <w:style w:type="paragraph" w:customStyle="1" w:styleId="aff">
    <w:name w:val="Текст записки"/>
    <w:basedOn w:val="a0"/>
    <w:qFormat/>
    <w:rsid w:val="00B47D97"/>
    <w:pPr>
      <w:autoSpaceDE w:val="0"/>
      <w:autoSpaceDN w:val="0"/>
      <w:adjustRightInd w:val="0"/>
      <w:spacing w:after="200" w:line="276" w:lineRule="auto"/>
      <w:ind w:firstLine="567"/>
      <w:jc w:val="both"/>
    </w:pPr>
    <w:rPr>
      <w:rFonts w:eastAsia="Calibri"/>
      <w:szCs w:val="28"/>
      <w:lang w:eastAsia="en-US"/>
    </w:rPr>
  </w:style>
  <w:style w:type="table" w:styleId="26">
    <w:name w:val="Table Subtle 2"/>
    <w:basedOn w:val="a2"/>
    <w:rsid w:val="00B47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imple 1"/>
    <w:basedOn w:val="a2"/>
    <w:rsid w:val="00B47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2"/>
    <w:rsid w:val="00B47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2"/>
    <w:rsid w:val="00B47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0">
    <w:name w:val="+таб"/>
    <w:basedOn w:val="a0"/>
    <w:link w:val="aff1"/>
    <w:qFormat/>
    <w:rsid w:val="00B47D97"/>
    <w:pPr>
      <w:jc w:val="center"/>
    </w:pPr>
    <w:rPr>
      <w:rFonts w:ascii="Bookman Old Style" w:hAnsi="Bookman Old Style"/>
      <w:sz w:val="20"/>
      <w:szCs w:val="20"/>
      <w:lang/>
    </w:rPr>
  </w:style>
  <w:style w:type="character" w:customStyle="1" w:styleId="aff1">
    <w:name w:val="+таб Знак"/>
    <w:link w:val="aff0"/>
    <w:rsid w:val="00B47D97"/>
    <w:rPr>
      <w:rFonts w:ascii="Bookman Old Style" w:eastAsia="Times New Roman" w:hAnsi="Bookman Old Style" w:cs="Times New Roman"/>
      <w:sz w:val="20"/>
      <w:szCs w:val="20"/>
      <w:lang/>
    </w:rPr>
  </w:style>
  <w:style w:type="character" w:customStyle="1" w:styleId="af5">
    <w:name w:val="Абзац списка Знак"/>
    <w:link w:val="af4"/>
    <w:uiPriority w:val="34"/>
    <w:locked/>
    <w:rsid w:val="00B47D97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S">
    <w:name w:val="S_Обычный"/>
    <w:basedOn w:val="a0"/>
    <w:link w:val="S0"/>
    <w:qFormat/>
    <w:rsid w:val="00B47D97"/>
    <w:pPr>
      <w:spacing w:line="276" w:lineRule="auto"/>
      <w:ind w:firstLine="567"/>
      <w:jc w:val="both"/>
    </w:pPr>
    <w:rPr>
      <w:rFonts w:ascii="Bookman Old Style" w:hAnsi="Bookman Old Style"/>
      <w:lang/>
    </w:rPr>
  </w:style>
  <w:style w:type="character" w:customStyle="1" w:styleId="S0">
    <w:name w:val="S_Обычный Знак"/>
    <w:link w:val="S"/>
    <w:rsid w:val="00B47D97"/>
    <w:rPr>
      <w:rFonts w:ascii="Bookman Old Style" w:eastAsia="Times New Roman" w:hAnsi="Bookman Old Style" w:cs="Times New Roman"/>
      <w:sz w:val="24"/>
      <w:szCs w:val="24"/>
      <w:lang/>
    </w:rPr>
  </w:style>
  <w:style w:type="paragraph" w:styleId="aff2">
    <w:name w:val="No Spacing"/>
    <w:basedOn w:val="a0"/>
    <w:link w:val="aff3"/>
    <w:qFormat/>
    <w:rsid w:val="00B47D97"/>
    <w:rPr>
      <w:rFonts w:ascii="Calibri" w:hAnsi="Calibri"/>
      <w:szCs w:val="32"/>
      <w:lang w:val="en-US" w:eastAsia="en-US" w:bidi="en-US"/>
    </w:rPr>
  </w:style>
  <w:style w:type="character" w:customStyle="1" w:styleId="aff3">
    <w:name w:val="Без интервала Знак"/>
    <w:link w:val="aff2"/>
    <w:rsid w:val="00B47D97"/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ff4">
    <w:name w:val="Emphasis"/>
    <w:qFormat/>
    <w:rsid w:val="00B47D97"/>
    <w:rPr>
      <w:i/>
      <w:iCs/>
    </w:rPr>
  </w:style>
  <w:style w:type="table" w:styleId="-2">
    <w:name w:val="Table Web 2"/>
    <w:basedOn w:val="a2"/>
    <w:rsid w:val="00B47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B47D9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table" w:styleId="-3">
    <w:name w:val="Table Web 3"/>
    <w:basedOn w:val="a2"/>
    <w:rsid w:val="00B47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5">
    <w:name w:val="toc 3"/>
    <w:basedOn w:val="a0"/>
    <w:next w:val="a0"/>
    <w:autoRedefine/>
    <w:uiPriority w:val="39"/>
    <w:rsid w:val="00B47D97"/>
    <w:pPr>
      <w:tabs>
        <w:tab w:val="right" w:leader="dot" w:pos="10196"/>
      </w:tabs>
      <w:ind w:left="567" w:hanging="567"/>
    </w:pPr>
    <w:rPr>
      <w:b/>
      <w:noProof/>
    </w:rPr>
  </w:style>
  <w:style w:type="paragraph" w:customStyle="1" w:styleId="Default">
    <w:name w:val="Default"/>
    <w:rsid w:val="00B47D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4.xml"/><Relationship Id="rId5" Type="http://schemas.openxmlformats.org/officeDocument/2006/relationships/image" Target="media/image1.jpe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238770685579196"/>
          <c:y val="8.5409252669039148E-2"/>
          <c:w val="0.46099290780141855"/>
          <c:h val="0.7402135231316725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Твердохлебовское сельское поселение</c:v>
                </c:pt>
              </c:strCache>
            </c:strRef>
          </c:tx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dd/mm/yyyy</c:formatCode>
                <c:ptCount val="3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1014</c:v>
                </c:pt>
                <c:pt idx="1">
                  <c:v>1020</c:v>
                </c:pt>
                <c:pt idx="2">
                  <c:v>1024</c:v>
                </c:pt>
              </c:numCache>
            </c:numRef>
          </c:val>
        </c:ser>
        <c:gapWidth val="100"/>
        <c:axId val="76416896"/>
        <c:axId val="97959296"/>
      </c:barChart>
      <c:dateAx>
        <c:axId val="76416896"/>
        <c:scaling>
          <c:orientation val="minMax"/>
        </c:scaling>
        <c:axPos val="b"/>
        <c:numFmt formatCode="yyyy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959296"/>
        <c:crosses val="autoZero"/>
        <c:auto val="1"/>
        <c:lblOffset val="100"/>
        <c:baseTimeUnit val="years"/>
        <c:majorUnit val="1"/>
        <c:majorTimeUnit val="years"/>
        <c:minorUnit val="1"/>
        <c:minorTimeUnit val="years"/>
      </c:dateAx>
      <c:valAx>
        <c:axId val="979592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64168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66193853427895999"/>
          <c:y val="0.3451957295373666"/>
          <c:w val="0.32860520094562656"/>
          <c:h val="0.2241992882562278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5753</Words>
  <Characters>32795</Characters>
  <Application>Microsoft Office Word</Application>
  <DocSecurity>0</DocSecurity>
  <Lines>273</Lines>
  <Paragraphs>76</Paragraphs>
  <ScaleCrop>false</ScaleCrop>
  <Company>work</Company>
  <LinksUpToDate>false</LinksUpToDate>
  <CharactersWithSpaces>38472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4</cp:revision>
  <dcterms:created xsi:type="dcterms:W3CDTF">2017-11-01T06:15:00Z</dcterms:created>
  <dcterms:modified xsi:type="dcterms:W3CDTF">2017-11-13T09:11:00Z</dcterms:modified>
</cp:coreProperties>
</file>